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7F" w:rsidRDefault="00A9337F" w:rsidP="00A9337F">
      <w:pPr>
        <w:pStyle w:val="12"/>
        <w:numPr>
          <w:ilvl w:val="0"/>
          <w:numId w:val="0"/>
        </w:numPr>
        <w:spacing w:before="0" w:after="0"/>
        <w:ind w:left="12191"/>
        <w:jc w:val="center"/>
        <w:rPr>
          <w:rFonts w:ascii="Times New Roman" w:hAnsi="Times New Roman" w:cs="Times New Roman"/>
          <w:sz w:val="26"/>
        </w:rPr>
      </w:pPr>
      <w:r>
        <w:rPr>
          <w:rFonts w:ascii="Times New Roman" w:hAnsi="Times New Roman" w:cs="Times New Roman"/>
          <w:sz w:val="26"/>
        </w:rPr>
        <w:t>Утверждены</w:t>
      </w:r>
    </w:p>
    <w:p w:rsidR="00A9337F" w:rsidRDefault="00A9337F" w:rsidP="00A9337F">
      <w:pPr>
        <w:pStyle w:val="12"/>
        <w:numPr>
          <w:ilvl w:val="0"/>
          <w:numId w:val="0"/>
        </w:numPr>
        <w:spacing w:before="0" w:after="0"/>
        <w:ind w:left="12049"/>
        <w:jc w:val="center"/>
        <w:rPr>
          <w:rFonts w:ascii="Times New Roman" w:hAnsi="Times New Roman" w:cs="Times New Roman"/>
          <w:sz w:val="26"/>
        </w:rPr>
      </w:pPr>
      <w:r>
        <w:rPr>
          <w:rFonts w:ascii="Times New Roman" w:hAnsi="Times New Roman" w:cs="Times New Roman"/>
          <w:sz w:val="26"/>
        </w:rPr>
        <w:t>приказом Росстата</w:t>
      </w:r>
    </w:p>
    <w:p w:rsidR="00A9337F" w:rsidRDefault="00A9337F" w:rsidP="00A9337F">
      <w:pPr>
        <w:pStyle w:val="12"/>
        <w:numPr>
          <w:ilvl w:val="0"/>
          <w:numId w:val="0"/>
        </w:numPr>
        <w:spacing w:before="0" w:after="0"/>
        <w:ind w:left="12049"/>
        <w:jc w:val="center"/>
        <w:rPr>
          <w:rFonts w:ascii="Times New Roman" w:hAnsi="Times New Roman" w:cs="Times New Roman"/>
          <w:sz w:val="26"/>
        </w:rPr>
      </w:pPr>
      <w:r>
        <w:rPr>
          <w:rFonts w:ascii="Times New Roman" w:hAnsi="Times New Roman" w:cs="Times New Roman"/>
          <w:sz w:val="26"/>
        </w:rPr>
        <w:t>от 22.12.2023 г. №678</w:t>
      </w:r>
    </w:p>
    <w:p w:rsidR="00AD460D" w:rsidRDefault="006B0C0A" w:rsidP="00A9337F">
      <w:pPr>
        <w:pStyle w:val="12"/>
        <w:numPr>
          <w:ilvl w:val="0"/>
          <w:numId w:val="0"/>
        </w:numPr>
        <w:spacing w:before="0" w:after="0"/>
        <w:jc w:val="center"/>
        <w:rPr>
          <w:sz w:val="24"/>
        </w:rPr>
      </w:pPr>
      <w:r>
        <w:rPr>
          <w:rFonts w:ascii="Times New Roman" w:hAnsi="Times New Roman" w:cs="Times New Roman"/>
          <w:sz w:val="26"/>
        </w:rPr>
        <w:t xml:space="preserve">Указания по заполнению формы федерального статистического наблюдения </w:t>
      </w:r>
      <w:r>
        <w:rPr>
          <w:rFonts w:ascii="Times New Roman" w:hAnsi="Times New Roman" w:cs="Times New Roman"/>
          <w:sz w:val="26"/>
        </w:rPr>
        <w:br w:type="textWrapping" w:clear="all"/>
      </w:r>
      <w:r>
        <w:rPr>
          <w:rFonts w:ascii="Times New Roman" w:eastAsia="Calibri" w:hAnsi="Times New Roman" w:cs="Times New Roman"/>
          <w:sz w:val="26"/>
          <w:szCs w:val="26"/>
          <w:lang w:eastAsia="en-US"/>
        </w:rPr>
        <w:t>№ П-4 «Сведения о численности и заработной плате работников»</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1. Кто предоставляет и периодичность предоставления</w:t>
      </w:r>
      <w:bookmarkStart w:id="0" w:name="_GoBack"/>
      <w:bookmarkEnd w:id="0"/>
    </w:p>
    <w:p w:rsidR="00AD460D" w:rsidRDefault="006B0C0A">
      <w:pPr>
        <w:ind w:firstLine="720"/>
        <w:jc w:val="both"/>
        <w:rPr>
          <w:rFonts w:ascii="Times New Roman CYR" w:hAnsi="Times New Roman CYR" w:cs="Times New Roman CYR"/>
          <w:sz w:val="28"/>
          <w:szCs w:val="28"/>
          <w:lang w:eastAsia="ru-RU"/>
        </w:rPr>
      </w:pPr>
      <w:r>
        <w:rPr>
          <w:sz w:val="24"/>
        </w:rPr>
        <w:t xml:space="preserve">Первичные статистические данные (далее – данные) по форме федерального статистического наблюдения </w:t>
      </w:r>
      <w:r>
        <w:rPr>
          <w:rFonts w:eastAsia="Calibri"/>
          <w:b/>
          <w:sz w:val="26"/>
          <w:szCs w:val="26"/>
          <w:lang w:eastAsia="en-US"/>
        </w:rPr>
        <w:t xml:space="preserve">№ П-4 «Сведения </w:t>
      </w:r>
      <w:r>
        <w:rPr>
          <w:rFonts w:eastAsia="Calibri"/>
          <w:b/>
          <w:sz w:val="26"/>
          <w:szCs w:val="26"/>
          <w:lang w:eastAsia="en-US"/>
        </w:rPr>
        <w:br w:type="textWrapping" w:clear="all"/>
        <w:t>о численности и заработной плате работников</w:t>
      </w:r>
      <w:r>
        <w:rPr>
          <w:rFonts w:eastAsia="Calibri"/>
          <w:b/>
          <w:sz w:val="24"/>
          <w:szCs w:val="24"/>
          <w:lang w:eastAsia="en-US"/>
        </w:rPr>
        <w:t>»</w:t>
      </w:r>
      <w:r>
        <w:rPr>
          <w:sz w:val="24"/>
          <w:szCs w:val="24"/>
        </w:rPr>
        <w:t xml:space="preserve"> </w:t>
      </w:r>
      <w:r>
        <w:rPr>
          <w:rFonts w:ascii="Times New Roman CYR" w:hAnsi="Times New Roman CYR" w:cs="Times New Roman CYR"/>
          <w:sz w:val="24"/>
          <w:szCs w:val="24"/>
          <w:lang w:eastAsia="ru-RU"/>
        </w:rPr>
        <w:t>(далее – форма № П-4)</w:t>
      </w:r>
      <w:r>
        <w:rPr>
          <w:sz w:val="24"/>
          <w:szCs w:val="24"/>
        </w:rPr>
        <w:t xml:space="preserve"> </w:t>
      </w:r>
      <w:r>
        <w:rPr>
          <w:sz w:val="24"/>
        </w:rPr>
        <w:t>предоставляют</w:t>
      </w:r>
      <w:r>
        <w:rPr>
          <w:rFonts w:ascii="Times New Roman CYR" w:hAnsi="Times New Roman CYR" w:cs="Times New Roman CYR"/>
          <w:sz w:val="24"/>
          <w:szCs w:val="24"/>
          <w:lang w:eastAsia="ru-RU"/>
        </w:rPr>
        <w:t xml:space="preserve"> юридические лица, являющиеся коммерческими организациями (кроме субъектов малого предпринимательства), а также некоммерческие организации всех форм собственности, осуществляющие все виды экономической деятельности:</w:t>
      </w:r>
    </w:p>
    <w:p w:rsidR="00AD460D" w:rsidRDefault="006B0C0A">
      <w:pPr>
        <w:numPr>
          <w:ilvl w:val="0"/>
          <w:numId w:val="18"/>
        </w:numPr>
        <w:ind w:left="0" w:firstLine="720"/>
        <w:jc w:val="both"/>
        <w:rPr>
          <w:rFonts w:ascii="Times New Roman CYR" w:hAnsi="Times New Roman CYR" w:cs="Times New Roman CYR"/>
          <w:i/>
          <w:sz w:val="24"/>
          <w:szCs w:val="24"/>
          <w:lang w:eastAsia="ru-RU"/>
        </w:rPr>
      </w:pPr>
      <w:r>
        <w:rPr>
          <w:rFonts w:ascii="Times New Roman CYR" w:hAnsi="Times New Roman CYR" w:cs="Times New Roman CYR"/>
          <w:i/>
          <w:sz w:val="24"/>
          <w:szCs w:val="24"/>
          <w:lang w:eastAsia="ru-RU"/>
        </w:rPr>
        <w:t>ежемесячно (данные заполняют по всем графам за отчетный месяц):</w:t>
      </w:r>
    </w:p>
    <w:p w:rsidR="00AD460D" w:rsidRDefault="006B0C0A">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юридические лица – коммерческие организации, не являющиеся субъектами малого предпринимательства, </w:t>
      </w:r>
      <w:r>
        <w:rPr>
          <w:rFonts w:ascii="Times New Roman CYR" w:hAnsi="Times New Roman CYR" w:cs="Times New Roman CYR"/>
          <w:sz w:val="24"/>
          <w:szCs w:val="24"/>
          <w:lang w:eastAsia="ru-RU"/>
        </w:rPr>
        <w:br w:type="textWrapping" w:clear="all"/>
        <w:t xml:space="preserve">и некоммерческие организации, кроме организаций, у которых средняя численность работников в течение двух предыдущих лет </w:t>
      </w:r>
      <w:r>
        <w:rPr>
          <w:rFonts w:ascii="Times New Roman CYR" w:hAnsi="Times New Roman CYR" w:cs="Times New Roman CYR"/>
          <w:sz w:val="24"/>
          <w:szCs w:val="24"/>
          <w:lang w:eastAsia="ru-RU"/>
        </w:rPr>
        <w:br w:type="textWrapping" w:clear="all"/>
        <w:t xml:space="preserve">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w:t>
      </w:r>
      <w:proofErr w:type="gramStart"/>
      <w:r>
        <w:rPr>
          <w:rFonts w:ascii="Times New Roman CYR" w:hAnsi="Times New Roman CYR" w:cs="Times New Roman CYR"/>
          <w:sz w:val="24"/>
          <w:szCs w:val="24"/>
          <w:lang w:eastAsia="ru-RU"/>
        </w:rPr>
        <w:t>млн</w:t>
      </w:r>
      <w:proofErr w:type="gramEnd"/>
      <w:r>
        <w:rPr>
          <w:rFonts w:ascii="Times New Roman CYR" w:hAnsi="Times New Roman CYR" w:cs="Times New Roman CYR"/>
          <w:sz w:val="24"/>
          <w:szCs w:val="24"/>
          <w:lang w:eastAsia="ru-RU"/>
        </w:rPr>
        <w:t xml:space="preserve"> рублей;</w:t>
      </w:r>
    </w:p>
    <w:p w:rsidR="00AD460D" w:rsidRDefault="006B0C0A">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юридические лица, являющиеся владельцами лицензии на добычу полезных ископаемых, независимо от средней численности работников и объема оборота организации;</w:t>
      </w:r>
    </w:p>
    <w:p w:rsidR="00AD460D" w:rsidRDefault="006B0C0A">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юридические лица,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p>
    <w:p w:rsidR="00AD460D" w:rsidRDefault="006B0C0A">
      <w:pPr>
        <w:numPr>
          <w:ilvl w:val="0"/>
          <w:numId w:val="18"/>
        </w:numPr>
        <w:ind w:left="0" w:firstLine="720"/>
        <w:jc w:val="both"/>
        <w:rPr>
          <w:rFonts w:ascii="Times New Roman CYR" w:hAnsi="Times New Roman CYR" w:cs="Times New Roman CYR"/>
          <w:i/>
          <w:sz w:val="24"/>
          <w:szCs w:val="24"/>
          <w:lang w:eastAsia="ru-RU"/>
        </w:rPr>
      </w:pPr>
      <w:r>
        <w:rPr>
          <w:rFonts w:ascii="Times New Roman CYR" w:hAnsi="Times New Roman CYR" w:cs="Times New Roman CYR"/>
          <w:i/>
          <w:sz w:val="24"/>
          <w:szCs w:val="24"/>
          <w:lang w:eastAsia="ru-RU"/>
        </w:rPr>
        <w:t>ежеквартально (данные заполняют по всем графам за период с начала года):</w:t>
      </w:r>
    </w:p>
    <w:p w:rsidR="00AD460D" w:rsidRDefault="006B0C0A">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юридические лица – коммерческие организации, не являющиеся субъектами малого предпринимательства, </w:t>
      </w:r>
      <w:r>
        <w:rPr>
          <w:rFonts w:ascii="Times New Roman CYR" w:hAnsi="Times New Roman CYR" w:cs="Times New Roman CYR"/>
          <w:sz w:val="24"/>
          <w:szCs w:val="24"/>
          <w:lang w:eastAsia="ru-RU"/>
        </w:rPr>
        <w:br w:type="textWrapping" w:clear="all"/>
        <w:t xml:space="preserve">и некоммерческие организации,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w:t>
      </w:r>
      <w:proofErr w:type="gramStart"/>
      <w:r>
        <w:rPr>
          <w:rFonts w:ascii="Times New Roman CYR" w:hAnsi="Times New Roman CYR" w:cs="Times New Roman CYR"/>
          <w:sz w:val="24"/>
          <w:szCs w:val="24"/>
          <w:lang w:eastAsia="ru-RU"/>
        </w:rPr>
        <w:t>млн</w:t>
      </w:r>
      <w:proofErr w:type="gramEnd"/>
      <w:r>
        <w:rPr>
          <w:rFonts w:ascii="Times New Roman CYR" w:hAnsi="Times New Roman CYR" w:cs="Times New Roman CYR"/>
          <w:sz w:val="24"/>
          <w:szCs w:val="24"/>
          <w:lang w:eastAsia="ru-RU"/>
        </w:rPr>
        <w:t xml:space="preserve"> рублей.</w:t>
      </w:r>
    </w:p>
    <w:p w:rsidR="00AD460D" w:rsidRDefault="006B0C0A">
      <w:pPr>
        <w:ind w:firstLine="540"/>
        <w:jc w:val="both"/>
        <w:rPr>
          <w:rFonts w:ascii="Times New Roman CYR" w:hAnsi="Times New Roman CYR" w:cs="Times New Roman CYR"/>
          <w:sz w:val="24"/>
          <w:szCs w:val="24"/>
          <w:lang w:eastAsia="ru-RU"/>
        </w:rPr>
      </w:pPr>
      <w:proofErr w:type="gramStart"/>
      <w:r>
        <w:rPr>
          <w:rFonts w:ascii="Times New Roman CYR" w:hAnsi="Times New Roman CYR" w:cs="Times New Roman CYR"/>
          <w:i/>
          <w:sz w:val="24"/>
          <w:szCs w:val="24"/>
          <w:lang w:eastAsia="ru-RU"/>
        </w:rPr>
        <w:t xml:space="preserve">Взамен предоставления формы № П-4 с ежеквартальной периодичностью </w:t>
      </w:r>
      <w:r>
        <w:rPr>
          <w:rFonts w:ascii="Times New Roman CYR" w:hAnsi="Times New Roman CYR" w:cs="Times New Roman CYR"/>
          <w:sz w:val="24"/>
          <w:szCs w:val="24"/>
          <w:lang w:eastAsia="ru-RU"/>
        </w:rPr>
        <w:t>юридические лица – некоммерческие организации следующих организационно-правовых форм: потребительские кооперативы, потребительские общества, общественные организации, политические партии, профсоюзные организации, ассоциации (союзы), адвокатские бюро, коллегии адвокатов, казачьи общества, общины коренных малочисленных народов Российской Федерации, фонды (включая благотворительные, общественные, экологические), благотворительные учреждения, общественные учреждения, предоставляют о</w:t>
      </w:r>
      <w:r>
        <w:rPr>
          <w:rFonts w:ascii="Times New Roman CYR" w:hAnsi="Times New Roman CYR" w:cs="Times New Roman CYR"/>
          <w:i/>
          <w:sz w:val="24"/>
          <w:szCs w:val="24"/>
          <w:lang w:eastAsia="ru-RU"/>
        </w:rPr>
        <w:t xml:space="preserve">дин раз в год отчет по </w:t>
      </w:r>
      <w:hyperlink r:id="rId9" w:history="1">
        <w:r>
          <w:rPr>
            <w:rFonts w:ascii="Times New Roman CYR" w:hAnsi="Times New Roman CYR" w:cs="Times New Roman CYR"/>
            <w:i/>
            <w:sz w:val="24"/>
            <w:szCs w:val="24"/>
            <w:lang w:eastAsia="ru-RU"/>
          </w:rPr>
          <w:t>форме</w:t>
        </w:r>
      </w:hyperlink>
      <w:r>
        <w:rPr>
          <w:rFonts w:ascii="Times New Roman CYR" w:hAnsi="Times New Roman CYR" w:cs="Times New Roman CYR"/>
          <w:i/>
          <w:sz w:val="24"/>
          <w:szCs w:val="24"/>
          <w:lang w:eastAsia="ru-RU"/>
        </w:rPr>
        <w:t xml:space="preserve"> федерального статистического </w:t>
      </w:r>
      <w:r>
        <w:rPr>
          <w:rFonts w:ascii="Times New Roman CYR" w:hAnsi="Times New Roman CYR" w:cs="Times New Roman CYR"/>
          <w:sz w:val="24"/>
          <w:szCs w:val="24"/>
          <w:lang w:eastAsia="ru-RU"/>
        </w:rPr>
        <w:t>наблюдения № 1-Т «Сведения</w:t>
      </w:r>
      <w:proofErr w:type="gramEnd"/>
      <w:r>
        <w:rPr>
          <w:rFonts w:ascii="Times New Roman CYR" w:hAnsi="Times New Roman CYR" w:cs="Times New Roman CYR"/>
          <w:sz w:val="24"/>
          <w:szCs w:val="24"/>
          <w:lang w:eastAsia="ru-RU"/>
        </w:rPr>
        <w:t xml:space="preserve"> о численности и заработной плате работников» (далее – форма № 1-Т).</w:t>
      </w:r>
    </w:p>
    <w:p w:rsidR="00AD460D" w:rsidRDefault="006B0C0A">
      <w:pPr>
        <w:spacing w:before="240"/>
        <w:ind w:firstLine="539"/>
        <w:jc w:val="both"/>
        <w:rPr>
          <w:rFonts w:ascii="Times New Roman CYR" w:hAnsi="Times New Roman CYR" w:cs="Times New Roman CYR"/>
          <w:sz w:val="24"/>
          <w:szCs w:val="24"/>
          <w:lang w:eastAsia="ru-RU"/>
        </w:rPr>
      </w:pPr>
      <w:proofErr w:type="gramStart"/>
      <w:r>
        <w:rPr>
          <w:rFonts w:ascii="Times New Roman CYR" w:hAnsi="Times New Roman CYR" w:cs="Times New Roman CYR"/>
          <w:sz w:val="24"/>
          <w:szCs w:val="24"/>
          <w:lang w:eastAsia="ru-RU"/>
        </w:rPr>
        <w:t xml:space="preserve">Юридические лица следующих организационно-правовых форм: гаражные и гаражно-строительные кооперативы, жилищные кооперативы, кредитные кооперативы, общественные движения, органы общественной самодеятельности, территориальные общественные </w:t>
      </w:r>
      <w:r>
        <w:rPr>
          <w:rFonts w:ascii="Times New Roman CYR" w:hAnsi="Times New Roman CYR" w:cs="Times New Roman CYR"/>
          <w:sz w:val="24"/>
          <w:szCs w:val="24"/>
          <w:lang w:eastAsia="ru-RU"/>
        </w:rPr>
        <w:lastRenderedPageBreak/>
        <w:t>самоуправления, объединения работодателей, объединения фермерских хозяйств, саморегулируемые организации, объединения (ассоциации и союзы) благотворительных организаций, товарищества собственников недвижимости, садоводческие или огороднические некоммерческие</w:t>
      </w:r>
      <w:proofErr w:type="gramEnd"/>
      <w:r>
        <w:rPr>
          <w:rFonts w:ascii="Times New Roman CYR" w:hAnsi="Times New Roman CYR" w:cs="Times New Roman CYR"/>
          <w:sz w:val="24"/>
          <w:szCs w:val="24"/>
          <w:lang w:eastAsia="ru-RU"/>
        </w:rPr>
        <w:t xml:space="preserve"> товарищества, товарищества собственников жилья предоставляют о</w:t>
      </w:r>
      <w:r>
        <w:rPr>
          <w:rFonts w:ascii="Times New Roman CYR" w:hAnsi="Times New Roman CYR" w:cs="Times New Roman CYR"/>
          <w:i/>
          <w:sz w:val="24"/>
          <w:szCs w:val="24"/>
          <w:lang w:eastAsia="ru-RU"/>
        </w:rPr>
        <w:t xml:space="preserve">дин раз в год отчет по </w:t>
      </w:r>
      <w:hyperlink r:id="rId10" w:history="1">
        <w:r>
          <w:rPr>
            <w:rFonts w:ascii="Times New Roman CYR" w:hAnsi="Times New Roman CYR" w:cs="Times New Roman CYR"/>
            <w:i/>
            <w:sz w:val="24"/>
            <w:szCs w:val="24"/>
            <w:lang w:eastAsia="ru-RU"/>
          </w:rPr>
          <w:t>форме</w:t>
        </w:r>
      </w:hyperlink>
      <w:r>
        <w:rPr>
          <w:rFonts w:ascii="Times New Roman CYR" w:hAnsi="Times New Roman CYR" w:cs="Times New Roman CYR"/>
          <w:i/>
          <w:sz w:val="24"/>
          <w:szCs w:val="24"/>
          <w:lang w:eastAsia="ru-RU"/>
        </w:rPr>
        <w:t xml:space="preserve"> федерального статистического наблюдения № 1-Т</w:t>
      </w:r>
      <w:r>
        <w:rPr>
          <w:rFonts w:ascii="Times New Roman CYR" w:hAnsi="Times New Roman CYR" w:cs="Times New Roman CYR"/>
          <w:sz w:val="24"/>
          <w:szCs w:val="24"/>
          <w:lang w:eastAsia="ru-RU"/>
        </w:rPr>
        <w:t>, независимо от средней численности работников и объема оборота организации.</w:t>
      </w:r>
    </w:p>
    <w:p w:rsidR="00AD460D" w:rsidRDefault="006B0C0A">
      <w:pPr>
        <w:spacing w:before="240"/>
        <w:ind w:firstLine="54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Данные по форме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AD460D" w:rsidRDefault="006B0C0A">
      <w:pPr>
        <w:ind w:firstLine="709"/>
        <w:jc w:val="both"/>
        <w:rPr>
          <w:sz w:val="24"/>
        </w:rPr>
      </w:pPr>
      <w:r>
        <w:rPr>
          <w:sz w:val="24"/>
        </w:rPr>
        <w:t xml:space="preserve">Руководитель юридического лица назначает должностных лиц, уполномоченных предоставлять </w:t>
      </w:r>
      <w:r>
        <w:rPr>
          <w:sz w:val="24"/>
          <w:szCs w:val="24"/>
        </w:rPr>
        <w:t>данные от имени</w:t>
      </w:r>
      <w:r>
        <w:rPr>
          <w:sz w:val="24"/>
        </w:rPr>
        <w:t xml:space="preserve"> юридического лица.</w:t>
      </w:r>
    </w:p>
    <w:p w:rsidR="00AD460D" w:rsidRDefault="006B0C0A">
      <w:pPr>
        <w:ind w:firstLine="709"/>
        <w:jc w:val="both"/>
        <w:rPr>
          <w:color w:val="000000"/>
        </w:rPr>
      </w:pPr>
      <w:r>
        <w:rPr>
          <w:sz w:val="24"/>
        </w:rPr>
        <w:t xml:space="preserve">Юридические лица предоставляют данные по форме федерального статистического наблюдения в территориальный орган Росстата </w:t>
      </w:r>
      <w:r>
        <w:rPr>
          <w:sz w:val="24"/>
        </w:rPr>
        <w:br w:type="textWrapping" w:clear="all"/>
        <w:t>по месту фактического осуществления деятельности.</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2. Срок сдачи формы № П-4</w:t>
      </w:r>
    </w:p>
    <w:p w:rsidR="00AD460D" w:rsidRDefault="006B0C0A">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 1-го рабочего дня по 15-е число после отчетного месяца (квартала).</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3. Оформление адресной части и титульного листа формы</w:t>
      </w:r>
    </w:p>
    <w:p w:rsidR="00AD460D" w:rsidRDefault="006B0C0A">
      <w:pPr>
        <w:ind w:firstLine="709"/>
        <w:jc w:val="both"/>
        <w:rPr>
          <w:sz w:val="24"/>
        </w:rPr>
      </w:pPr>
      <w:r>
        <w:rPr>
          <w:sz w:val="24"/>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w:t>
      </w:r>
      <w:proofErr w:type="gramStart"/>
      <w:r>
        <w:rPr>
          <w:sz w:val="24"/>
        </w:rPr>
        <w:t>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(например:</w:t>
      </w:r>
      <w:proofErr w:type="gramEnd"/>
      <w:r>
        <w:rPr>
          <w:sz w:val="24"/>
        </w:rPr>
        <w:t xml:space="preserve"> </w:t>
      </w:r>
      <w:proofErr w:type="gramStart"/>
      <w:r>
        <w:rPr>
          <w:sz w:val="24"/>
        </w:rPr>
        <w:t xml:space="preserve">Филиал в с. Привольное центральный отдел охраны кавказского отряда охраны "Южного </w:t>
      </w:r>
      <w:proofErr w:type="spellStart"/>
      <w:r>
        <w:rPr>
          <w:sz w:val="24"/>
        </w:rPr>
        <w:t>Муо</w:t>
      </w:r>
      <w:proofErr w:type="spellEnd"/>
      <w:r>
        <w:rPr>
          <w:sz w:val="24"/>
        </w:rPr>
        <w:t xml:space="preserve">" </w:t>
      </w:r>
      <w:r>
        <w:rPr>
          <w:sz w:val="24"/>
        </w:rPr>
        <w:br w:type="textWrapping" w:clear="all"/>
        <w:t>в г. Краснодаре ф-ла ПАО «Газпром»).</w:t>
      </w:r>
      <w:proofErr w:type="gramEnd"/>
    </w:p>
    <w:p w:rsidR="00AD460D" w:rsidRDefault="006B0C0A">
      <w:pPr>
        <w:ind w:firstLine="709"/>
        <w:jc w:val="both"/>
        <w:rPr>
          <w:sz w:val="24"/>
          <w:szCs w:val="24"/>
        </w:rPr>
      </w:pPr>
      <w:r>
        <w:rPr>
          <w:sz w:val="24"/>
        </w:rPr>
        <w:t xml:space="preserve">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w:t>
      </w:r>
      <w:r>
        <w:rPr>
          <w:sz w:val="24"/>
        </w:rPr>
        <w:br/>
        <w:t>с юридическим адресом. Для обособленных подразделений указывается почтовый адрес с почтовым индексом.</w:t>
      </w:r>
    </w:p>
    <w:p w:rsidR="00AD460D" w:rsidRDefault="006B0C0A">
      <w:pPr>
        <w:ind w:firstLine="709"/>
        <w:jc w:val="both"/>
        <w:rPr>
          <w:sz w:val="24"/>
          <w:szCs w:val="24"/>
        </w:rPr>
      </w:pPr>
      <w:bookmarkStart w:id="1" w:name="_Hlk71703417"/>
      <w:r>
        <w:rPr>
          <w:sz w:val="24"/>
          <w:szCs w:val="24"/>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w:t>
      </w:r>
      <w:bookmarkEnd w:id="1"/>
    </w:p>
    <w:p w:rsidR="00AD460D" w:rsidRDefault="006B0C0A">
      <w:pPr>
        <w:ind w:firstLine="709"/>
        <w:jc w:val="both"/>
        <w:rPr>
          <w:sz w:val="24"/>
          <w:szCs w:val="24"/>
        </w:rPr>
      </w:pPr>
      <w:r>
        <w:rPr>
          <w:sz w:val="24"/>
          <w:szCs w:val="24"/>
        </w:rPr>
        <w:t>код по Общероссийскому классификатору предприятий и организаций (ОКПО) – для юридического лица, не имеющего обособленных подразделений;</w:t>
      </w:r>
    </w:p>
    <w:p w:rsidR="00AD460D" w:rsidRDefault="006B0C0A">
      <w:pPr>
        <w:ind w:firstLine="709"/>
        <w:jc w:val="both"/>
        <w:rPr>
          <w:sz w:val="24"/>
          <w:szCs w:val="24"/>
        </w:rPr>
      </w:pPr>
      <w:r>
        <w:rPr>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lastRenderedPageBreak/>
        <w:t>4. При налич</w:t>
      </w:r>
      <w:proofErr w:type="gramStart"/>
      <w:r>
        <w:rPr>
          <w:rStyle w:val="af0"/>
          <w:rFonts w:ascii="Times New Roman" w:hAnsi="Times New Roman" w:cs="Times New Roman"/>
          <w:color w:val="000000"/>
          <w:szCs w:val="28"/>
          <w:u w:val="none"/>
        </w:rPr>
        <w:t>ии у ю</w:t>
      </w:r>
      <w:proofErr w:type="gramEnd"/>
      <w:r>
        <w:rPr>
          <w:rStyle w:val="af0"/>
          <w:rFonts w:ascii="Times New Roman" w:hAnsi="Times New Roman" w:cs="Times New Roman"/>
          <w:color w:val="000000"/>
          <w:szCs w:val="28"/>
          <w:u w:val="none"/>
        </w:rPr>
        <w:t>ридического лица обособленных подразделений</w:t>
      </w:r>
      <w:r>
        <w:rPr>
          <w:rStyle w:val="af0"/>
          <w:rFonts w:ascii="Times New Roman" w:hAnsi="Times New Roman" w:cs="Times New Roman"/>
          <w:color w:val="000000"/>
          <w:szCs w:val="28"/>
          <w:u w:val="none"/>
          <w:vertAlign w:val="superscript"/>
          <w:lang w:val="en-US"/>
        </w:rPr>
        <w:footnoteReference w:id="1"/>
      </w:r>
      <w:r>
        <w:rPr>
          <w:rStyle w:val="af0"/>
          <w:rFonts w:ascii="Times New Roman" w:hAnsi="Times New Roman" w:cs="Times New Roman"/>
          <w:color w:val="000000"/>
          <w:szCs w:val="28"/>
          <w:u w:val="none"/>
        </w:rPr>
        <w:t>.</w:t>
      </w:r>
    </w:p>
    <w:p w:rsidR="00AD460D" w:rsidRDefault="006B0C0A">
      <w:pPr>
        <w:ind w:firstLine="709"/>
        <w:jc w:val="both"/>
        <w:rPr>
          <w:sz w:val="24"/>
        </w:rPr>
      </w:pPr>
      <w:r>
        <w:rPr>
          <w:sz w:val="24"/>
        </w:rPr>
        <w:t>При налич</w:t>
      </w:r>
      <w:proofErr w:type="gramStart"/>
      <w:r>
        <w:rPr>
          <w:sz w:val="24"/>
        </w:rPr>
        <w:t>ии у ю</w:t>
      </w:r>
      <w:proofErr w:type="gramEnd"/>
      <w:r>
        <w:rPr>
          <w:sz w:val="24"/>
        </w:rPr>
        <w:t>ридического лица обособленных подразделений форма заполняется как по каждому обособленному подразделению, за исключением осуществляющих деятельность за пределами Российской Федерации, так и по юридическому лицу без этих обособленных подразделений (головному подразделению юридического лица).</w:t>
      </w:r>
    </w:p>
    <w:p w:rsidR="00AD460D" w:rsidRDefault="006B0C0A">
      <w:pPr>
        <w:ind w:firstLine="709"/>
        <w:jc w:val="both"/>
        <w:rPr>
          <w:sz w:val="24"/>
          <w:szCs w:val="24"/>
        </w:rPr>
      </w:pPr>
      <w:r>
        <w:rPr>
          <w:sz w:val="24"/>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AD460D" w:rsidRDefault="006B0C0A">
      <w:pPr>
        <w:ind w:firstLine="709"/>
        <w:jc w:val="both"/>
        <w:rPr>
          <w:sz w:val="24"/>
        </w:rPr>
      </w:pPr>
      <w:r>
        <w:rPr>
          <w:sz w:val="24"/>
        </w:rPr>
        <w:t>Все подразделения юридического лица, расположенные на одной территории (по одному почтовому адресу), относятся к одному обособленному подразделению; части юридического лица, расположенные на разных территориях, отражаются как разные обособленные подразделения.</w:t>
      </w:r>
    </w:p>
    <w:p w:rsidR="00AD460D" w:rsidRDefault="006B0C0A">
      <w:pPr>
        <w:ind w:firstLine="709"/>
        <w:jc w:val="both"/>
        <w:rPr>
          <w:sz w:val="24"/>
        </w:rPr>
      </w:pPr>
      <w:r>
        <w:rPr>
          <w:sz w:val="24"/>
          <w:szCs w:val="24"/>
          <w:lang w:eastAsia="ru-RU"/>
        </w:rPr>
        <w:t>Внутренние структурные подразделения (например, операционные офисы банков, салоны связи и тому подобное), расположенные в границах одного муниципального района, муниципального округа, городского округа, одной внутригородской территории городов федерального значения (по разным почтовым адресам на небольшом расстоянии друг от друга), могут отражаться как одно обособленное подразделение.</w:t>
      </w:r>
    </w:p>
    <w:p w:rsidR="00AD460D" w:rsidRDefault="006B0C0A">
      <w:pPr>
        <w:ind w:firstLine="709"/>
        <w:jc w:val="both"/>
        <w:rPr>
          <w:sz w:val="24"/>
        </w:rPr>
      </w:pPr>
      <w:r>
        <w:rPr>
          <w:sz w:val="24"/>
        </w:rPr>
        <w:t>Торговые объекты юридического лица (магазины, палатки, киоски и прочее), расположенные в границах одного муниципального района, муниципального округа, городского округа, внутригородской территории городов федерального значения могут отражаться как одно обособленное подразделение.</w:t>
      </w:r>
    </w:p>
    <w:p w:rsidR="00AD460D" w:rsidRDefault="006B0C0A">
      <w:pPr>
        <w:ind w:firstLine="709"/>
        <w:jc w:val="both"/>
        <w:rPr>
          <w:sz w:val="24"/>
        </w:rPr>
      </w:pPr>
      <w:r>
        <w:rPr>
          <w:sz w:val="24"/>
        </w:rPr>
        <w:t xml:space="preserve">Обособленные подразделения юридического лица, расположенные в границах одного муниципального района, муниципального округа </w:t>
      </w:r>
      <w:r>
        <w:rPr>
          <w:sz w:val="24"/>
        </w:rPr>
        <w:br w:type="textWrapping" w:clear="all"/>
        <w:t xml:space="preserve">или городского округа, могут отражаться как одно обособленное подразделение, если их деятельность технологически связана друг с другом (например, отдельные участки одного и того же производства). Обособленные подразделения юридического лица, расположенные </w:t>
      </w:r>
      <w:r>
        <w:rPr>
          <w:sz w:val="24"/>
        </w:rPr>
        <w:br w:type="textWrapping" w:clear="all"/>
        <w:t>на территории разных муниципальных районов, муниципальных округов и городских округов, считаются разными обособленными подразделениями.</w:t>
      </w:r>
    </w:p>
    <w:p w:rsidR="00AD460D" w:rsidRDefault="006B0C0A">
      <w:pPr>
        <w:ind w:firstLine="709"/>
        <w:jc w:val="both"/>
        <w:rPr>
          <w:sz w:val="24"/>
        </w:rPr>
      </w:pPr>
      <w:r>
        <w:rPr>
          <w:sz w:val="24"/>
        </w:rPr>
        <w:t xml:space="preserve">В случае осуществления работниками организации деятельности вне места нахождения обособленного подразделения </w:t>
      </w:r>
      <w:r>
        <w:rPr>
          <w:sz w:val="24"/>
        </w:rPr>
        <w:br w:type="textWrapping" w:clear="all"/>
        <w:t>без классификации местонахождения деятельности как отдельное обособленное подразделение, результаты деятельности должны быть учтены по тому обособленному подразделению, к которому работники относятся.</w:t>
      </w:r>
    </w:p>
    <w:p w:rsidR="00AD460D" w:rsidRDefault="006B0C0A">
      <w:pPr>
        <w:ind w:firstLine="709"/>
        <w:jc w:val="both"/>
        <w:rPr>
          <w:sz w:val="24"/>
          <w:szCs w:val="24"/>
          <w:lang w:eastAsia="ru-RU"/>
        </w:rPr>
      </w:pPr>
      <w:r>
        <w:rPr>
          <w:sz w:val="24"/>
          <w:szCs w:val="24"/>
          <w:lang w:eastAsia="ru-RU"/>
        </w:rPr>
        <w:t xml:space="preserve">Управления Судебного департамента в субъектах Российской Федерации (далее – Управления) предоставляют отдельно форму </w:t>
      </w:r>
      <w:r>
        <w:rPr>
          <w:sz w:val="24"/>
          <w:szCs w:val="24"/>
          <w:lang w:eastAsia="ru-RU"/>
        </w:rPr>
        <w:br w:type="textWrapping" w:clear="all"/>
        <w:t xml:space="preserve">по Управлению, по каждому федеральному суду, в отношении которого данное Управление осуществляет организационное обеспечение, </w:t>
      </w:r>
      <w:r>
        <w:rPr>
          <w:sz w:val="24"/>
          <w:szCs w:val="24"/>
          <w:lang w:eastAsia="ru-RU"/>
        </w:rPr>
        <w:br w:type="textWrapping" w:clear="all"/>
        <w:t>по мировым судьям, осуществляющим свою деятельность на территории муниципального образования соответствующего субъекта Российской Федерации.</w:t>
      </w:r>
    </w:p>
    <w:p w:rsidR="00AD460D" w:rsidRDefault="006B0C0A">
      <w:pPr>
        <w:ind w:firstLine="709"/>
        <w:jc w:val="both"/>
        <w:rPr>
          <w:sz w:val="24"/>
        </w:rPr>
      </w:pPr>
      <w:r>
        <w:rPr>
          <w:sz w:val="24"/>
        </w:rPr>
        <w:t xml:space="preserve">По обособленным подразделениям форма предоставляется аналогично периодичности предоставления данных по юридическому лицу: </w:t>
      </w:r>
      <w:r>
        <w:rPr>
          <w:sz w:val="24"/>
        </w:rPr>
        <w:br w:type="textWrapping" w:clear="all"/>
        <w:t>за отчетный месяц или ежеквартально за период с начала года.</w:t>
      </w:r>
    </w:p>
    <w:p w:rsidR="00AD460D" w:rsidRDefault="006B0C0A">
      <w:pPr>
        <w:ind w:firstLine="709"/>
        <w:jc w:val="both"/>
        <w:rPr>
          <w:sz w:val="24"/>
        </w:rPr>
      </w:pPr>
      <w:r>
        <w:rPr>
          <w:sz w:val="24"/>
          <w:szCs w:val="24"/>
          <w:lang w:eastAsia="ru-RU"/>
        </w:rPr>
        <w:lastRenderedPageBreak/>
        <w:t>Данные по фо</w:t>
      </w:r>
      <w:bookmarkStart w:id="2" w:name="_Hlt147303930"/>
      <w:bookmarkStart w:id="3" w:name="_Hlt147303948"/>
      <w:r>
        <w:rPr>
          <w:sz w:val="24"/>
          <w:szCs w:val="24"/>
          <w:lang w:eastAsia="ru-RU"/>
        </w:rPr>
        <w:t>р</w:t>
      </w:r>
      <w:bookmarkEnd w:id="2"/>
      <w:bookmarkEnd w:id="3"/>
      <w:r>
        <w:rPr>
          <w:sz w:val="24"/>
          <w:szCs w:val="24"/>
          <w:lang w:eastAsia="ru-RU"/>
        </w:rPr>
        <w:t>м</w:t>
      </w:r>
      <w:bookmarkStart w:id="4" w:name="_Hlt147303923"/>
      <w:bookmarkStart w:id="5" w:name="_Hlt147303924"/>
      <w:r>
        <w:rPr>
          <w:sz w:val="24"/>
          <w:szCs w:val="24"/>
          <w:lang w:eastAsia="ru-RU"/>
        </w:rPr>
        <w:t>е</w:t>
      </w:r>
      <w:bookmarkEnd w:id="4"/>
      <w:bookmarkEnd w:id="5"/>
      <w:r>
        <w:rPr>
          <w:sz w:val="24"/>
          <w:szCs w:val="24"/>
          <w:lang w:eastAsia="ru-RU"/>
        </w:rPr>
        <w:t xml:space="preserve"> № П-4 должны быть предоставлены по каждой организации (учреждению) образования, здравоохранения, культуры </w:t>
      </w:r>
      <w:r>
        <w:rPr>
          <w:sz w:val="24"/>
          <w:szCs w:val="24"/>
          <w:lang w:eastAsia="ru-RU"/>
        </w:rPr>
        <w:br w:type="textWrapping" w:clear="all"/>
        <w:t>на отдельном бланке формы. Предоставление данных органами управления образованием, здравоохранением, культурой субъектов Российской Федерации, муниципальных районов, муниципальных округов, городских округов и внутригородских территорий городов федерального значения в целом по организациям (учреждениям), подведомственным этим органам, не допускается.</w:t>
      </w:r>
    </w:p>
    <w:p w:rsidR="00AD460D" w:rsidRDefault="006B0C0A">
      <w:pPr>
        <w:ind w:firstLine="709"/>
        <w:jc w:val="both"/>
        <w:rPr>
          <w:sz w:val="24"/>
        </w:rPr>
      </w:pPr>
      <w:r>
        <w:rPr>
          <w:sz w:val="24"/>
        </w:rPr>
        <w:t>Данные по формам предоставляются в территориальные органы Росстата по месту по месту фактического осуществления деятельности юридического лица (обособленного подразделения).</w:t>
      </w:r>
    </w:p>
    <w:p w:rsidR="00AD460D" w:rsidRDefault="00AD460D">
      <w:pPr>
        <w:ind w:firstLine="540"/>
        <w:jc w:val="both"/>
        <w:rPr>
          <w:sz w:val="24"/>
          <w:szCs w:val="24"/>
          <w:lang w:eastAsia="ru-RU"/>
        </w:rPr>
      </w:pP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5. При отсутствии наблюдаемого явления</w:t>
      </w:r>
    </w:p>
    <w:p w:rsidR="00AD460D" w:rsidRDefault="006B0C0A">
      <w:pPr>
        <w:ind w:firstLine="709"/>
        <w:jc w:val="both"/>
        <w:rPr>
          <w:sz w:val="24"/>
        </w:rPr>
      </w:pPr>
      <w:r>
        <w:rPr>
          <w:sz w:val="24"/>
        </w:rPr>
        <w:t xml:space="preserve">В случае отсутствия наблюдаемого явления респондент должен направить подписанный в установленном порядке отчет по форме </w:t>
      </w:r>
      <w:r>
        <w:rPr>
          <w:sz w:val="24"/>
        </w:rPr>
        <w:br w:type="textWrapping" w:clear="all"/>
        <w:t>за отчетный период, не заполненный значениями показателей («пустой» отчет по форме).</w:t>
      </w:r>
    </w:p>
    <w:p w:rsidR="00AD460D" w:rsidRDefault="006B0C0A">
      <w:pPr>
        <w:ind w:firstLine="709"/>
        <w:jc w:val="both"/>
        <w:rPr>
          <w:sz w:val="24"/>
          <w:szCs w:val="18"/>
        </w:rPr>
      </w:pPr>
      <w:r>
        <w:rPr>
          <w:sz w:val="24"/>
        </w:rPr>
        <w:t xml:space="preserve">Во всех представляемых отчетах такого вида должен заполняться исключительно титульный раздел формы, а в остальных разделах </w:t>
      </w:r>
      <w:r>
        <w:rPr>
          <w:sz w:val="24"/>
        </w:rPr>
        <w:br w:type="textWrapping" w:clear="all"/>
        <w:t>не должно указываться никаких значений данных, в том числе нулевых и прочерков.</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6. При банкротстве</w:t>
      </w:r>
    </w:p>
    <w:p w:rsidR="00AD460D" w:rsidRDefault="006B0C0A">
      <w:pPr>
        <w:widowControl w:val="0"/>
        <w:ind w:firstLine="720"/>
        <w:jc w:val="both"/>
        <w:rPr>
          <w:sz w:val="24"/>
          <w:szCs w:val="18"/>
        </w:rPr>
      </w:pPr>
      <w:r>
        <w:rPr>
          <w:sz w:val="24"/>
          <w:szCs w:val="18"/>
        </w:rPr>
        <w:t xml:space="preserve">Организации, в отношении которых в соответствии с Федеральным законом от 26 октября 2002 г. № 127-ФЗ «О несостоятельности (банкротстве)» введены процедуры, применяемые в деле о банкротстве, предоставляют данные по указанным формам до завершения </w:t>
      </w:r>
      <w:r>
        <w:rPr>
          <w:sz w:val="24"/>
          <w:szCs w:val="18"/>
        </w:rPr>
        <w:br w:type="textWrapping" w:clear="all"/>
        <w:t>согласно статье 149 конкурсного производства и внесения в единый государственный реестр юридических лиц записи о ликвидации должника.</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7. Для дочерних и зависимых обществ</w:t>
      </w:r>
    </w:p>
    <w:p w:rsidR="00AD460D" w:rsidRDefault="006B0C0A">
      <w:pPr>
        <w:ind w:firstLine="709"/>
        <w:jc w:val="both"/>
        <w:rPr>
          <w:sz w:val="24"/>
        </w:rPr>
      </w:pPr>
      <w:r>
        <w:rPr>
          <w:sz w:val="24"/>
        </w:rPr>
        <w:t xml:space="preserve">Дочерние и зависимые </w:t>
      </w:r>
      <w:r>
        <w:rPr>
          <w:rStyle w:val="af0"/>
          <w:color w:val="000000"/>
          <w:sz w:val="24"/>
          <w:szCs w:val="24"/>
          <w:u w:val="none"/>
        </w:rPr>
        <w:t xml:space="preserve">хозяйственные </w:t>
      </w:r>
      <w:r>
        <w:rPr>
          <w:sz w:val="24"/>
        </w:rPr>
        <w:t xml:space="preserve">общества предоставляют формы на общих основаниях. Основное хозяйственное общество или товарищество, имеющее дочерние или зависимые общества, не включает в </w:t>
      </w:r>
      <w:proofErr w:type="gramStart"/>
      <w:r>
        <w:rPr>
          <w:sz w:val="24"/>
        </w:rPr>
        <w:t>формы</w:t>
      </w:r>
      <w:proofErr w:type="gramEnd"/>
      <w:r>
        <w:rPr>
          <w:sz w:val="24"/>
        </w:rPr>
        <w:t xml:space="preserve"> данные по дочерним и зависимым обществам.</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8. Для организаций, осуществляющих доверительное управление</w:t>
      </w:r>
    </w:p>
    <w:p w:rsidR="00AD460D" w:rsidRDefault="006B0C0A">
      <w:pPr>
        <w:ind w:firstLine="720"/>
        <w:jc w:val="both"/>
        <w:rPr>
          <w:sz w:val="24"/>
        </w:rPr>
      </w:pPr>
      <w:r>
        <w:rPr>
          <w:sz w:val="24"/>
        </w:rPr>
        <w:t xml:space="preserve">Организации, осуществляющие доверительное управление предприятием как целым имущественным комплексом, составляют </w:t>
      </w:r>
      <w:r>
        <w:rPr>
          <w:sz w:val="24"/>
        </w:rPr>
        <w:br w:type="textWrapping" w:clear="all"/>
        <w:t>и предоставляют отчетность о деятельности предприятия, находящегося у них в доверительном управлении.</w:t>
      </w:r>
    </w:p>
    <w:p w:rsidR="00AD460D" w:rsidRDefault="006B0C0A">
      <w:pPr>
        <w:ind w:firstLine="709"/>
        <w:jc w:val="both"/>
        <w:rPr>
          <w:sz w:val="24"/>
        </w:rPr>
      </w:pPr>
      <w:r>
        <w:rPr>
          <w:sz w:val="24"/>
        </w:rPr>
        <w:t xml:space="preserve">Организации, осуществляющие доверительное управление отдельными объектами имущества, предоставляют учредителям управления необходимые данные об их имуществе. Учредители управления составляют свою отчетность с учетом сведений, полученных </w:t>
      </w:r>
      <w:r>
        <w:rPr>
          <w:sz w:val="24"/>
        </w:rPr>
        <w:br/>
        <w:t>от доверительного управляющего.</w:t>
      </w:r>
    </w:p>
    <w:p w:rsidR="00AD460D" w:rsidRDefault="006B0C0A">
      <w:pPr>
        <w:ind w:firstLine="709"/>
        <w:jc w:val="both"/>
        <w:rPr>
          <w:sz w:val="24"/>
        </w:rPr>
      </w:pPr>
      <w:r>
        <w:rPr>
          <w:sz w:val="24"/>
        </w:rPr>
        <w:t>Одновременно организации, осуществляющие доверительное управление, составляют и предоставляют данные о деятельности имущественного комплекса, находящегося в их собственности.</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lastRenderedPageBreak/>
        <w:t>9. Для объединений юридических лиц</w:t>
      </w:r>
    </w:p>
    <w:p w:rsidR="00AD460D" w:rsidRDefault="006B0C0A">
      <w:pPr>
        <w:ind w:firstLine="709"/>
        <w:jc w:val="both"/>
        <w:rPr>
          <w:sz w:val="24"/>
        </w:rPr>
      </w:pPr>
      <w:r>
        <w:rPr>
          <w:sz w:val="24"/>
        </w:rPr>
        <w:t>Объединения юридических лиц (ассоциации и союзы) в указанных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10. При реорганизации юридического лица</w:t>
      </w:r>
    </w:p>
    <w:p w:rsidR="00AD460D" w:rsidRDefault="006B0C0A">
      <w:pPr>
        <w:ind w:firstLine="709"/>
        <w:jc w:val="both"/>
        <w:rPr>
          <w:sz w:val="24"/>
          <w:szCs w:val="24"/>
          <w:lang w:eastAsia="ru-RU"/>
        </w:rPr>
      </w:pPr>
      <w:r>
        <w:rPr>
          <w:sz w:val="24"/>
          <w:szCs w:val="24"/>
          <w:lang w:eastAsia="ru-RU"/>
        </w:rPr>
        <w:t>Если в отчетном периоде имели место реорганизация, изменение структуры юридического лица, места фактического осуществления деятельности или изменение методологии определения показателей, то в форме № П-4 данные приводятся исходя из новой структуры юридического лица или методологии, принятой в отчетном периоде.</w:t>
      </w:r>
    </w:p>
    <w:p w:rsidR="00AD460D" w:rsidRPr="00BC4282" w:rsidRDefault="006B0C0A">
      <w:pPr>
        <w:ind w:firstLine="709"/>
        <w:jc w:val="both"/>
        <w:rPr>
          <w:sz w:val="24"/>
          <w:szCs w:val="24"/>
          <w:lang w:eastAsia="ru-RU"/>
        </w:rPr>
      </w:pPr>
      <w:r>
        <w:rPr>
          <w:sz w:val="24"/>
          <w:szCs w:val="24"/>
          <w:lang w:eastAsia="ru-RU"/>
        </w:rPr>
        <w:t xml:space="preserve">Организации, созданные в результате реорганизации (слияния, разделения, выделения, преобразования), предоставляющие форму </w:t>
      </w:r>
      <w:r>
        <w:rPr>
          <w:sz w:val="24"/>
          <w:szCs w:val="24"/>
          <w:lang w:eastAsia="ru-RU"/>
        </w:rPr>
        <w:br w:type="textWrapping" w:clear="all"/>
        <w:t>с квартальной периодичностью, приводят данные по показателям за период с начала года по сумме месяцев работы с момента государственной регистрации новой организации. Организации, изменившие место фактического осуществления деятельности с изменением субъекта Российской Федерации, приводят данные по показателям за период с начала года с момента начала работы в другом субъекте Российской Федерации.</w:t>
      </w:r>
    </w:p>
    <w:p w:rsidR="00AD460D" w:rsidRDefault="006B0C0A">
      <w:pPr>
        <w:ind w:firstLine="709"/>
        <w:jc w:val="both"/>
        <w:rPr>
          <w:sz w:val="24"/>
        </w:rPr>
      </w:pPr>
      <w:r>
        <w:rPr>
          <w:sz w:val="24"/>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данные по формам (включая данные реорганизованного юридического лица) в срок, указанный на бланках форм, с начала отчетного периода, в котором произошла реорганизация.</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11. Для организаций с упрощенной системой налогообложения</w:t>
      </w:r>
    </w:p>
    <w:p w:rsidR="00AD460D" w:rsidRDefault="006B0C0A">
      <w:pPr>
        <w:ind w:firstLine="709"/>
        <w:jc w:val="both"/>
        <w:rPr>
          <w:sz w:val="24"/>
        </w:rPr>
      </w:pPr>
      <w:r>
        <w:rPr>
          <w:sz w:val="24"/>
        </w:rPr>
        <w:t>Организации, применяющие упрощенную систему налогообложения, предоставляют формы на общих основаниях.</w:t>
      </w:r>
    </w:p>
    <w:p w:rsidR="00AD460D" w:rsidRDefault="006B0C0A">
      <w:pPr>
        <w:pStyle w:val="12"/>
        <w:jc w:val="both"/>
        <w:rPr>
          <w:rFonts w:ascii="Times New Roman" w:hAnsi="Times New Roman" w:cs="Times New Roman"/>
          <w:szCs w:val="28"/>
        </w:rPr>
      </w:pPr>
      <w:r>
        <w:rPr>
          <w:rStyle w:val="af0"/>
          <w:rFonts w:ascii="Times New Roman" w:hAnsi="Times New Roman" w:cs="Times New Roman"/>
          <w:color w:val="000000"/>
          <w:szCs w:val="28"/>
          <w:u w:val="none"/>
        </w:rPr>
        <w:t>12. При ликвидации юридического лица</w:t>
      </w:r>
    </w:p>
    <w:p w:rsidR="00AD460D" w:rsidRDefault="006B0C0A">
      <w:pPr>
        <w:ind w:firstLine="720"/>
        <w:jc w:val="both"/>
        <w:rPr>
          <w:sz w:val="24"/>
          <w:szCs w:val="24"/>
          <w:lang w:eastAsia="ru-RU"/>
        </w:rPr>
      </w:pPr>
      <w:r>
        <w:rPr>
          <w:sz w:val="24"/>
          <w:szCs w:val="24"/>
          <w:lang w:eastAsia="ru-RU"/>
        </w:rPr>
        <w:t>При ликвидации юридического лица данные предоставляются за период деятельности юридического лица до завершения его ликвидации – внесения об этом записи в единый государственный реестр юридических лиц (</w:t>
      </w:r>
      <w:hyperlink r:id="rId11" w:history="1">
        <w:r>
          <w:rPr>
            <w:sz w:val="24"/>
            <w:szCs w:val="24"/>
            <w:lang w:eastAsia="ru-RU"/>
          </w:rPr>
          <w:t>пункт 9 статья 63</w:t>
        </w:r>
      </w:hyperlink>
      <w:r>
        <w:rPr>
          <w:sz w:val="24"/>
          <w:szCs w:val="24"/>
          <w:lang w:eastAsia="ru-RU"/>
        </w:rPr>
        <w:t xml:space="preserve"> Гражданского кодекса Российской Федерации).</w:t>
      </w:r>
      <w:bookmarkStart w:id="6" w:name="_В_объем_отгрузки"/>
      <w:bookmarkStart w:id="7" w:name="_15._В_объем"/>
      <w:bookmarkEnd w:id="6"/>
      <w:bookmarkEnd w:id="7"/>
    </w:p>
    <w:p w:rsidR="00AD460D" w:rsidRDefault="00AD460D">
      <w:pPr>
        <w:jc w:val="both"/>
        <w:rPr>
          <w:sz w:val="24"/>
          <w:szCs w:val="24"/>
          <w:lang w:eastAsia="ru-RU"/>
        </w:rPr>
      </w:pPr>
    </w:p>
    <w:p w:rsidR="00AD460D" w:rsidRDefault="00AD460D">
      <w:pPr>
        <w:jc w:val="both"/>
        <w:rPr>
          <w:sz w:val="24"/>
          <w:szCs w:val="24"/>
          <w:lang w:eastAsia="ru-RU"/>
        </w:rPr>
      </w:pPr>
    </w:p>
    <w:p w:rsidR="00AD460D" w:rsidRDefault="00AD460D">
      <w:pPr>
        <w:jc w:val="both"/>
        <w:rPr>
          <w:sz w:val="24"/>
          <w:szCs w:val="24"/>
          <w:lang w:eastAsia="ru-RU"/>
        </w:rPr>
      </w:pPr>
    </w:p>
    <w:p w:rsidR="00AD460D" w:rsidRDefault="006B0C0A">
      <w:pPr>
        <w:pStyle w:val="12"/>
        <w:spacing w:after="120"/>
        <w:ind w:left="709"/>
        <w:jc w:val="center"/>
        <w:rPr>
          <w:sz w:val="26"/>
          <w:szCs w:val="26"/>
          <w:highlight w:val="yellow"/>
        </w:rPr>
      </w:pPr>
      <w:r>
        <w:rPr>
          <w:rFonts w:ascii="Times New Roman" w:hAnsi="Times New Roman" w:cs="Times New Roman"/>
          <w:sz w:val="26"/>
        </w:rPr>
        <w:t xml:space="preserve">Форма № П-4 </w:t>
      </w:r>
      <w:r>
        <w:rPr>
          <w:rFonts w:ascii="Times New Roman" w:hAnsi="Times New Roman" w:cs="Times New Roman"/>
          <w:sz w:val="26"/>
          <w:szCs w:val="26"/>
        </w:rPr>
        <w:t>«Сведения о численности и заработной плате работников»</w:t>
      </w:r>
      <w:r>
        <w:rPr>
          <w:rFonts w:ascii="Times New Roman" w:hAnsi="Times New Roman" w:cs="Times New Roman"/>
          <w:spacing w:val="-4"/>
          <w:sz w:val="20"/>
          <w:vertAlign w:val="superscript"/>
        </w:rPr>
        <w:t xml:space="preserve"> 1</w:t>
      </w:r>
    </w:p>
    <w:p w:rsidR="00AD460D" w:rsidRDefault="00AD460D">
      <w:pPr>
        <w:spacing w:line="220" w:lineRule="exact"/>
        <w:jc w:val="center"/>
        <w:rPr>
          <w:b/>
          <w:sz w:val="24"/>
        </w:rPr>
      </w:pPr>
    </w:p>
    <w:tbl>
      <w:tblPr>
        <w:tblW w:w="15735" w:type="dxa"/>
        <w:tblInd w:w="-459"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2835"/>
        <w:gridCol w:w="1418"/>
        <w:gridCol w:w="1134"/>
        <w:gridCol w:w="992"/>
        <w:gridCol w:w="2268"/>
        <w:gridCol w:w="3119"/>
        <w:gridCol w:w="3969"/>
      </w:tblGrid>
      <w:tr w:rsidR="00AD460D">
        <w:trPr>
          <w:cantSplit/>
          <w:trHeight w:val="764"/>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AD460D" w:rsidRDefault="006B0C0A">
            <w:pPr>
              <w:spacing w:line="220" w:lineRule="exact"/>
              <w:jc w:val="center"/>
            </w:pPr>
            <w:r>
              <w:t>Наименование видов экономической деятельности</w:t>
            </w:r>
          </w:p>
        </w:tc>
        <w:tc>
          <w:tcPr>
            <w:tcW w:w="1418"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строки</w:t>
            </w:r>
          </w:p>
        </w:tc>
        <w:tc>
          <w:tcPr>
            <w:tcW w:w="1134"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Код </w:t>
            </w:r>
            <w:r>
              <w:br w:type="textWrapping" w:clear="all"/>
              <w:t>по ОКВЭД</w:t>
            </w:r>
            <w:r>
              <w:rPr>
                <w:lang w:val="en-US"/>
              </w:rPr>
              <w:t>2</w:t>
            </w:r>
            <w:r>
              <w:rPr>
                <w:vertAlign w:val="superscript"/>
              </w:rPr>
              <w:t>2</w:t>
            </w:r>
          </w:p>
        </w:tc>
        <w:tc>
          <w:tcPr>
            <w:tcW w:w="10348" w:type="dxa"/>
            <w:gridSpan w:val="4"/>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Средняя численность работников, чел</w:t>
            </w:r>
            <w:r>
              <w:br w:type="textWrapping" w:clear="all"/>
              <w:t>(допускается заполнение с двумя десятичными знаками после запятой)</w:t>
            </w:r>
          </w:p>
        </w:tc>
      </w:tr>
      <w:tr w:rsidR="00AD460D">
        <w:trPr>
          <w:cantSplit/>
          <w:trHeight w:val="230"/>
        </w:trPr>
        <w:tc>
          <w:tcPr>
            <w:tcW w:w="2835"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992"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всего </w:t>
            </w:r>
            <w:r>
              <w:br w:type="textWrapping" w:clear="all"/>
              <w:t>(сумма граф 2, 3, 4)</w:t>
            </w:r>
          </w:p>
        </w:tc>
        <w:tc>
          <w:tcPr>
            <w:tcW w:w="9356" w:type="dxa"/>
            <w:gridSpan w:val="3"/>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в том числе</w:t>
            </w:r>
          </w:p>
        </w:tc>
      </w:tr>
      <w:tr w:rsidR="00AD460D">
        <w:trPr>
          <w:cantSplit/>
        </w:trPr>
        <w:tc>
          <w:tcPr>
            <w:tcW w:w="2835"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rPr>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2268"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pPr>
            <w:r>
              <w:t xml:space="preserve">списочного состава </w:t>
            </w:r>
            <w:r>
              <w:br w:type="textWrapping" w:clear="all"/>
              <w:t>(без внешних совместителей)</w:t>
            </w:r>
            <w:r>
              <w:rPr>
                <w:vertAlign w:val="superscript"/>
              </w:rPr>
              <w:t>3</w:t>
            </w:r>
          </w:p>
        </w:tc>
        <w:tc>
          <w:tcPr>
            <w:tcW w:w="311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rPr>
                <w:lang w:val="en-US"/>
              </w:rPr>
            </w:pPr>
            <w:r>
              <w:t xml:space="preserve">внешних </w:t>
            </w:r>
            <w:r>
              <w:br w:type="textWrapping" w:clear="all"/>
              <w:t>совместителей</w:t>
            </w:r>
            <w:proofErr w:type="gramStart"/>
            <w:r>
              <w:rPr>
                <w:vertAlign w:val="superscript"/>
              </w:rPr>
              <w:t>4</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rPr>
                <w:spacing w:val="-4"/>
              </w:rPr>
            </w:pPr>
            <w:proofErr w:type="gramStart"/>
            <w:r>
              <w:rPr>
                <w:spacing w:val="-4"/>
              </w:rPr>
              <w:t>выполнявших</w:t>
            </w:r>
            <w:proofErr w:type="gramEnd"/>
            <w:r>
              <w:rPr>
                <w:spacing w:val="-4"/>
              </w:rPr>
              <w:t xml:space="preserve"> работы</w:t>
            </w:r>
            <w:r>
              <w:rPr>
                <w:spacing w:val="-4"/>
              </w:rPr>
              <w:br w:type="textWrapping" w:clear="all"/>
              <w:t>по договорам гражданско-правового характера</w:t>
            </w:r>
            <w:r>
              <w:rPr>
                <w:spacing w:val="-4"/>
                <w:vertAlign w:val="superscript"/>
              </w:rPr>
              <w:t>5</w:t>
            </w:r>
          </w:p>
        </w:tc>
      </w:tr>
      <w:tr w:rsidR="00AD460D">
        <w:tc>
          <w:tcPr>
            <w:tcW w:w="2835"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bookmarkStart w:id="8" w:name="графаАтаблица1"/>
            <w:bookmarkEnd w:id="8"/>
            <w:r>
              <w:t xml:space="preserve">Указывается наименование вида деятельности в редакции наименования группировки видов экономической деятельности </w:t>
            </w:r>
            <w:r>
              <w:br w:type="textWrapping" w:clear="all"/>
              <w:t xml:space="preserve">в соответствии </w:t>
            </w:r>
            <w:r>
              <w:br w:type="textWrapping" w:clear="all"/>
              <w:t>с https://rosstat.gov.ru/Респондентам/Формы федерального статистического наблюдения и формы бухгалтерской (финансовой) отчетности/Приложение для заполнения формы федерального статистического наблюдения № П-4 «Сведения о численности и заработной плате работников»/ П-4_ Приложение № 1.docx</w:t>
            </w:r>
          </w:p>
          <w:p w:rsidR="00AD460D" w:rsidRDefault="00AD460D">
            <w:pPr>
              <w:spacing w:line="220" w:lineRule="exact"/>
              <w:jc w:val="center"/>
            </w:pPr>
          </w:p>
        </w:tc>
        <w:tc>
          <w:tcPr>
            <w:tcW w:w="1418" w:type="dxa"/>
            <w:tcBorders>
              <w:top w:val="single" w:sz="4" w:space="0" w:color="000000"/>
              <w:left w:val="single" w:sz="4" w:space="0" w:color="000000"/>
              <w:bottom w:val="single" w:sz="4" w:space="0" w:color="000000"/>
              <w:right w:val="single" w:sz="4" w:space="0" w:color="000000"/>
            </w:tcBorders>
          </w:tcPr>
          <w:p w:rsidR="00AD460D" w:rsidRDefault="00A9337F">
            <w:pPr>
              <w:spacing w:line="220" w:lineRule="exact"/>
              <w:jc w:val="center"/>
            </w:pPr>
            <w:hyperlink w:anchor="_30._Обязательные_контроли:" w:history="1">
              <w:bookmarkStart w:id="9" w:name="_Hlt148622747"/>
              <w:r w:rsidR="006B0C0A">
                <w:rPr>
                  <w:rStyle w:val="af0"/>
                </w:rPr>
                <w:t>Ко</w:t>
              </w:r>
              <w:bookmarkStart w:id="10" w:name="_Hlt147307407"/>
              <w:bookmarkStart w:id="11" w:name="_Hlt147415553"/>
              <w:bookmarkStart w:id="12" w:name="_Hlt147415619"/>
              <w:bookmarkStart w:id="13" w:name="_Hlt147415632"/>
              <w:bookmarkStart w:id="14" w:name="_Hlt148688420"/>
              <w:bookmarkStart w:id="15" w:name="_Hlt148688421"/>
              <w:bookmarkStart w:id="16" w:name="_Hlt148691103"/>
              <w:bookmarkStart w:id="17" w:name="_Hlt148693589"/>
              <w:bookmarkEnd w:id="9"/>
              <w:r w:rsidR="006B0C0A">
                <w:rPr>
                  <w:rStyle w:val="af0"/>
                </w:rPr>
                <w:t>н</w:t>
              </w:r>
              <w:bookmarkStart w:id="18" w:name="_Hlt147307246"/>
              <w:bookmarkStart w:id="19" w:name="_Hlt147415557"/>
              <w:bookmarkStart w:id="20" w:name="_Hlt147415575"/>
              <w:bookmarkStart w:id="21" w:name="_Hlt147415594"/>
              <w:bookmarkStart w:id="22" w:name="_Hlt148622267"/>
              <w:bookmarkStart w:id="23" w:name="_Hlt148623950"/>
              <w:bookmarkStart w:id="24" w:name="_Hlt148624117"/>
              <w:bookmarkStart w:id="25" w:name="_Hlt148693611"/>
              <w:bookmarkEnd w:id="10"/>
              <w:bookmarkEnd w:id="11"/>
              <w:bookmarkEnd w:id="12"/>
              <w:bookmarkEnd w:id="13"/>
              <w:bookmarkEnd w:id="14"/>
              <w:bookmarkEnd w:id="15"/>
              <w:bookmarkEnd w:id="16"/>
              <w:bookmarkEnd w:id="17"/>
              <w:r w:rsidR="006B0C0A">
                <w:rPr>
                  <w:rStyle w:val="af0"/>
                </w:rPr>
                <w:t>т</w:t>
              </w:r>
              <w:bookmarkStart w:id="26" w:name="_Hlt147415587"/>
              <w:bookmarkStart w:id="27" w:name="_Hlt147415599"/>
              <w:bookmarkStart w:id="28" w:name="_Hlt148622562"/>
              <w:bookmarkStart w:id="29" w:name="_Hlt148623959"/>
              <w:bookmarkStart w:id="30" w:name="_Hlt148624368"/>
              <w:bookmarkStart w:id="31" w:name="_Hlt148693629"/>
              <w:bookmarkEnd w:id="18"/>
              <w:bookmarkEnd w:id="19"/>
              <w:bookmarkEnd w:id="20"/>
              <w:bookmarkEnd w:id="21"/>
              <w:bookmarkEnd w:id="22"/>
              <w:bookmarkEnd w:id="23"/>
              <w:bookmarkEnd w:id="24"/>
              <w:bookmarkEnd w:id="25"/>
              <w:r w:rsidR="006B0C0A">
                <w:rPr>
                  <w:rStyle w:val="af0"/>
                </w:rPr>
                <w:t>р</w:t>
              </w:r>
              <w:bookmarkStart w:id="32" w:name="_Hlt147415605"/>
              <w:bookmarkStart w:id="33" w:name="_Hlt147415612"/>
              <w:bookmarkStart w:id="34" w:name="_Hlt148622606"/>
              <w:bookmarkStart w:id="35" w:name="_Hlt148624358"/>
              <w:bookmarkStart w:id="36" w:name="_Hlt148690995"/>
              <w:bookmarkStart w:id="37" w:name="_Hlt148693600"/>
              <w:bookmarkStart w:id="38" w:name="_Hlt148693665"/>
              <w:bookmarkEnd w:id="26"/>
              <w:bookmarkEnd w:id="27"/>
              <w:bookmarkEnd w:id="28"/>
              <w:bookmarkEnd w:id="29"/>
              <w:bookmarkEnd w:id="30"/>
              <w:bookmarkEnd w:id="31"/>
              <w:r w:rsidR="006B0C0A">
                <w:rPr>
                  <w:rStyle w:val="af0"/>
                </w:rPr>
                <w:t>о</w:t>
              </w:r>
              <w:bookmarkStart w:id="39" w:name="_Hlt147332760"/>
              <w:bookmarkStart w:id="40" w:name="_Hlt147412406"/>
              <w:bookmarkStart w:id="41" w:name="_Hlt148693618"/>
              <w:bookmarkEnd w:id="32"/>
              <w:bookmarkEnd w:id="33"/>
              <w:bookmarkEnd w:id="34"/>
              <w:bookmarkEnd w:id="35"/>
              <w:bookmarkEnd w:id="36"/>
              <w:bookmarkEnd w:id="37"/>
              <w:bookmarkEnd w:id="38"/>
              <w:r w:rsidR="006B0C0A">
                <w:rPr>
                  <w:rStyle w:val="af0"/>
                </w:rPr>
                <w:t>л</w:t>
              </w:r>
              <w:bookmarkEnd w:id="39"/>
              <w:bookmarkEnd w:id="40"/>
              <w:bookmarkEnd w:id="41"/>
              <w:r w:rsidR="006B0C0A">
                <w:rPr>
                  <w:rStyle w:val="af0"/>
                </w:rPr>
                <w:t>и</w:t>
              </w:r>
            </w:hyperlink>
            <w:r w:rsidR="006B0C0A">
              <w:t xml:space="preserve"> стр.39 п.43</w:t>
            </w:r>
          </w:p>
        </w:tc>
        <w:tc>
          <w:tcPr>
            <w:tcW w:w="113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Код по ОКВЭД2, соответствующий наименованию группировки из графы</w:t>
            </w:r>
            <w:proofErr w:type="gramStart"/>
            <w:r>
              <w:t xml:space="preserve"> 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Всего </w:t>
            </w:r>
            <w:r>
              <w:br w:type="textWrapping" w:clear="all"/>
              <w:t>(сумма граф 2, 3, 4)</w:t>
            </w:r>
          </w:p>
        </w:tc>
        <w:tc>
          <w:tcPr>
            <w:tcW w:w="2268"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rPr>
                <w:highlight w:val="yellow"/>
              </w:rPr>
            </w:pPr>
            <w:r>
              <w:t xml:space="preserve">Списочная численность работников за каждый календарный день месяца/число календарных дней месяца (с учетом </w:t>
            </w:r>
            <w:proofErr w:type="gramStart"/>
            <w:r>
              <w:t>особенностей расчета среднесписочной численности отдельных категорий работников</w:t>
            </w:r>
            <w:proofErr w:type="gramEnd"/>
            <w:r>
              <w:t>)</w:t>
            </w:r>
          </w:p>
        </w:tc>
        <w:tc>
          <w:tcPr>
            <w:tcW w:w="311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rPr>
                <w:highlight w:val="yellow"/>
              </w:rPr>
            </w:pPr>
            <w:r>
              <w:t>Кол-во часов, отработанных внешними совместителями/(обычная продолжительность рабочего дня в организации (в часах)/кол-во рабочих дней в месяце)</w:t>
            </w:r>
          </w:p>
        </w:tc>
        <w:tc>
          <w:tcPr>
            <w:tcW w:w="396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(Численность </w:t>
            </w:r>
            <w:proofErr w:type="spellStart"/>
            <w:r>
              <w:t>физ</w:t>
            </w:r>
            <w:proofErr w:type="gramStart"/>
            <w:r>
              <w:t>.л</w:t>
            </w:r>
            <w:proofErr w:type="gramEnd"/>
            <w:r>
              <w:t>иц</w:t>
            </w:r>
            <w:proofErr w:type="spellEnd"/>
            <w:r>
              <w:t xml:space="preserve">, занятых по ГПД на 1-ое число месяца + Численность </w:t>
            </w:r>
            <w:proofErr w:type="spellStart"/>
            <w:r>
              <w:t>физ.лиц</w:t>
            </w:r>
            <w:proofErr w:type="spellEnd"/>
            <w:r>
              <w:t xml:space="preserve">, занятых по ГПД на 2ое число месяца+…..+ Численность </w:t>
            </w:r>
            <w:proofErr w:type="spellStart"/>
            <w:r>
              <w:t>физ.лиц</w:t>
            </w:r>
            <w:proofErr w:type="spellEnd"/>
            <w:r>
              <w:t>, занятых по ГПД на последнее число месяца)/Кол-во календарных дней в месяце</w:t>
            </w:r>
          </w:p>
        </w:tc>
      </w:tr>
      <w:tr w:rsidR="00AD460D">
        <w:tc>
          <w:tcPr>
            <w:tcW w:w="2835"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А</w:t>
            </w:r>
          </w:p>
        </w:tc>
        <w:tc>
          <w:tcPr>
            <w:tcW w:w="1418"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Б</w:t>
            </w:r>
          </w:p>
        </w:tc>
        <w:tc>
          <w:tcPr>
            <w:tcW w:w="113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В</w:t>
            </w:r>
          </w:p>
        </w:tc>
        <w:tc>
          <w:tcPr>
            <w:tcW w:w="992"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1</w:t>
            </w:r>
          </w:p>
        </w:tc>
        <w:tc>
          <w:tcPr>
            <w:tcW w:w="2268"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2</w:t>
            </w:r>
          </w:p>
        </w:tc>
        <w:tc>
          <w:tcPr>
            <w:tcW w:w="311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3</w:t>
            </w:r>
          </w:p>
        </w:tc>
        <w:tc>
          <w:tcPr>
            <w:tcW w:w="396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bookmarkStart w:id="42" w:name="таблица1лист2графа4"/>
            <w:bookmarkEnd w:id="42"/>
            <w:r>
              <w:t>4</w:t>
            </w:r>
          </w:p>
        </w:tc>
      </w:tr>
      <w:tr w:rsidR="00AD460D">
        <w:tc>
          <w:tcPr>
            <w:tcW w:w="2835"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center"/>
            </w:pPr>
            <w:r>
              <w:t xml:space="preserve">Всего (сумма строк с 02 </w:t>
            </w:r>
            <w:r>
              <w:br w:type="textWrapping" w:clear="all"/>
              <w:t>по 11)</w:t>
            </w: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01</w:t>
            </w:r>
          </w:p>
        </w:tc>
        <w:tc>
          <w:tcPr>
            <w:tcW w:w="113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center"/>
            </w:pPr>
            <w:r>
              <w:t>Х</w:t>
            </w:r>
          </w:p>
        </w:tc>
        <w:tc>
          <w:tcPr>
            <w:tcW w:w="992" w:type="dxa"/>
            <w:tcBorders>
              <w:top w:val="single" w:sz="4" w:space="0" w:color="000000"/>
              <w:left w:val="single" w:sz="4" w:space="0" w:color="000000"/>
              <w:bottom w:val="single" w:sz="4" w:space="0" w:color="000000"/>
              <w:right w:val="single" w:sz="4" w:space="0" w:color="000000"/>
            </w:tcBorders>
            <w:vAlign w:val="center"/>
          </w:tcPr>
          <w:p w:rsidR="00AD460D" w:rsidRDefault="00AD460D">
            <w:pPr>
              <w:spacing w:line="360" w:lineRule="auto"/>
              <w:jc w:val="center"/>
            </w:pPr>
            <w:bookmarkStart w:id="43" w:name="графа1таблица1лист1строка01"/>
            <w:bookmarkEnd w:id="43"/>
          </w:p>
        </w:tc>
        <w:tc>
          <w:tcPr>
            <w:tcW w:w="2268" w:type="dxa"/>
            <w:tcBorders>
              <w:top w:val="single" w:sz="4" w:space="0" w:color="000000"/>
              <w:left w:val="single" w:sz="4" w:space="0" w:color="000000"/>
              <w:bottom w:val="single" w:sz="4" w:space="0" w:color="000000"/>
              <w:right w:val="single" w:sz="4" w:space="0" w:color="000000"/>
            </w:tcBorders>
            <w:vAlign w:val="center"/>
          </w:tcPr>
          <w:p w:rsidR="00AD460D" w:rsidRDefault="00AD460D">
            <w:pPr>
              <w:spacing w:line="360" w:lineRule="auto"/>
              <w:jc w:val="center"/>
            </w:pPr>
          </w:p>
        </w:tc>
        <w:tc>
          <w:tcPr>
            <w:tcW w:w="3119" w:type="dxa"/>
            <w:tcBorders>
              <w:top w:val="single" w:sz="4" w:space="0" w:color="000000"/>
              <w:left w:val="single" w:sz="4" w:space="0" w:color="000000"/>
              <w:bottom w:val="single" w:sz="4" w:space="0" w:color="000000"/>
              <w:right w:val="single" w:sz="4" w:space="0" w:color="000000"/>
            </w:tcBorders>
            <w:vAlign w:val="center"/>
          </w:tcPr>
          <w:p w:rsidR="00AD460D" w:rsidRDefault="00AD460D">
            <w:pPr>
              <w:spacing w:line="360" w:lineRule="auto"/>
              <w:jc w:val="center"/>
            </w:pPr>
          </w:p>
        </w:tc>
        <w:tc>
          <w:tcPr>
            <w:tcW w:w="3969" w:type="dxa"/>
            <w:tcBorders>
              <w:top w:val="single" w:sz="4" w:space="0" w:color="000000"/>
              <w:left w:val="single" w:sz="4" w:space="0" w:color="000000"/>
              <w:bottom w:val="single" w:sz="4" w:space="0" w:color="000000"/>
              <w:right w:val="single" w:sz="4" w:space="0" w:color="000000"/>
            </w:tcBorders>
            <w:vAlign w:val="center"/>
          </w:tcPr>
          <w:p w:rsidR="00AD460D" w:rsidRDefault="00AD460D">
            <w:pPr>
              <w:spacing w:line="360" w:lineRule="auto"/>
              <w:jc w:val="center"/>
            </w:pPr>
          </w:p>
        </w:tc>
      </w:tr>
      <w:tr w:rsidR="00AD460D">
        <w:trPr>
          <w:trHeight w:val="510"/>
        </w:trPr>
        <w:tc>
          <w:tcPr>
            <w:tcW w:w="2835" w:type="dxa"/>
            <w:vMerge w:val="restart"/>
            <w:tcBorders>
              <w:top w:val="single" w:sz="4" w:space="0" w:color="000000"/>
              <w:left w:val="single" w:sz="4" w:space="0" w:color="000000"/>
              <w:right w:val="single" w:sz="4" w:space="0" w:color="000000"/>
            </w:tcBorders>
          </w:tcPr>
          <w:p w:rsidR="00AD460D" w:rsidRDefault="006B0C0A">
            <w:pPr>
              <w:ind w:left="459"/>
              <w:jc w:val="center"/>
            </w:pPr>
            <w:r>
              <w:t>в том числе по видам деятельности:</w:t>
            </w:r>
          </w:p>
          <w:p w:rsidR="00AD460D" w:rsidRDefault="006B0C0A">
            <w:pPr>
              <w:jc w:val="center"/>
            </w:pPr>
            <w:r>
              <w:t>Использование укрупненных группировок, не имеющих кодов по ОКВЭД</w:t>
            </w:r>
            <w:proofErr w:type="gramStart"/>
            <w:r>
              <w:t>2</w:t>
            </w:r>
            <w:proofErr w:type="gramEnd"/>
            <w:r>
              <w:t xml:space="preserve"> </w:t>
            </w:r>
            <w:r>
              <w:br w:type="textWrapping" w:clear="all"/>
              <w:t xml:space="preserve">в https://rosstat.gov.ru/Респондентам/Формы федерального статистического наблюдения и формы бухгалтерской (финансовой) отчетности/Приложение для заполнения формы </w:t>
            </w:r>
            <w:r>
              <w:lastRenderedPageBreak/>
              <w:t xml:space="preserve">федерального статистического наблюдения № П-4 «Сведения о численности и заработной плате работников»/ П-4_ Приложение № 1.docx, </w:t>
            </w:r>
            <w:r>
              <w:br w:type="textWrapping" w:clear="all"/>
              <w:t>не допускается.</w:t>
            </w:r>
          </w:p>
          <w:p w:rsidR="00AD460D" w:rsidRDefault="00A9337F">
            <w:pPr>
              <w:jc w:val="center"/>
            </w:pPr>
            <w:hyperlink w:anchor="_29._В_случае" w:history="1">
              <w:r w:rsidR="006B0C0A">
                <w:rPr>
                  <w:rStyle w:val="af0"/>
                </w:rPr>
                <w:t>Отнесение к кодам ОКВЭД</w:t>
              </w:r>
              <w:proofErr w:type="gramStart"/>
              <w:r w:rsidR="006B0C0A">
                <w:rPr>
                  <w:rStyle w:val="af0"/>
                </w:rPr>
                <w:t>2</w:t>
              </w:r>
              <w:proofErr w:type="gramEnd"/>
              <w:r w:rsidR="006B0C0A">
                <w:rPr>
                  <w:rStyle w:val="af0"/>
                </w:rPr>
                <w:t xml:space="preserve"> в случае есл</w:t>
              </w:r>
              <w:bookmarkStart w:id="44" w:name="_Hlt147304380"/>
              <w:r w:rsidR="006B0C0A">
                <w:rPr>
                  <w:rStyle w:val="af0"/>
                </w:rPr>
                <w:t>и</w:t>
              </w:r>
              <w:bookmarkEnd w:id="44"/>
              <w:r w:rsidR="006B0C0A">
                <w:rPr>
                  <w:rStyle w:val="af0"/>
                </w:rPr>
                <w:t xml:space="preserve"> у организации имеет</w:t>
              </w:r>
              <w:bookmarkStart w:id="45" w:name="_Hlt147304255"/>
              <w:r w:rsidR="006B0C0A">
                <w:rPr>
                  <w:rStyle w:val="af0"/>
                </w:rPr>
                <w:t>с</w:t>
              </w:r>
              <w:bookmarkStart w:id="46" w:name="_Hlt148688472"/>
              <w:bookmarkStart w:id="47" w:name="_Hlt148689734"/>
              <w:bookmarkEnd w:id="45"/>
              <w:r w:rsidR="006B0C0A">
                <w:rPr>
                  <w:rStyle w:val="af0"/>
                </w:rPr>
                <w:t>я</w:t>
              </w:r>
              <w:bookmarkStart w:id="48" w:name="_Hlt147410193"/>
              <w:bookmarkEnd w:id="46"/>
              <w:bookmarkEnd w:id="47"/>
              <w:r w:rsidR="006B0C0A">
                <w:rPr>
                  <w:rStyle w:val="af0"/>
                </w:rPr>
                <w:t xml:space="preserve"> </w:t>
              </w:r>
              <w:bookmarkStart w:id="49" w:name="_Hlt148688489"/>
              <w:bookmarkEnd w:id="48"/>
              <w:r w:rsidR="006B0C0A">
                <w:rPr>
                  <w:rStyle w:val="af0"/>
                </w:rPr>
                <w:t>н</w:t>
              </w:r>
              <w:bookmarkEnd w:id="49"/>
              <w:r w:rsidR="006B0C0A">
                <w:rPr>
                  <w:rStyle w:val="af0"/>
                </w:rPr>
                <w:t>е</w:t>
              </w:r>
              <w:bookmarkStart w:id="50" w:name="_Hlt146797422"/>
              <w:bookmarkStart w:id="51" w:name="_Hlt148688502"/>
              <w:r w:rsidR="006B0C0A">
                <w:rPr>
                  <w:rStyle w:val="af0"/>
                </w:rPr>
                <w:t>с</w:t>
              </w:r>
              <w:bookmarkEnd w:id="50"/>
              <w:bookmarkEnd w:id="51"/>
              <w:r w:rsidR="006B0C0A">
                <w:rPr>
                  <w:rStyle w:val="af0"/>
                </w:rPr>
                <w:t>ко</w:t>
              </w:r>
              <w:bookmarkStart w:id="52" w:name="_Hlt145496382"/>
              <w:bookmarkStart w:id="53" w:name="_Hlt145496383"/>
              <w:r w:rsidR="006B0C0A">
                <w:rPr>
                  <w:rStyle w:val="af0"/>
                </w:rPr>
                <w:t>л</w:t>
              </w:r>
              <w:bookmarkEnd w:id="52"/>
              <w:bookmarkEnd w:id="53"/>
              <w:r w:rsidR="006B0C0A">
                <w:rPr>
                  <w:rStyle w:val="af0"/>
                </w:rPr>
                <w:t>ько подр</w:t>
              </w:r>
              <w:bookmarkStart w:id="54" w:name="_Hlt146796058"/>
              <w:r w:rsidR="006B0C0A">
                <w:rPr>
                  <w:rStyle w:val="af0"/>
                </w:rPr>
                <w:t>а</w:t>
              </w:r>
              <w:bookmarkEnd w:id="54"/>
              <w:r w:rsidR="006B0C0A">
                <w:rPr>
                  <w:rStyle w:val="af0"/>
                </w:rPr>
                <w:t>зд</w:t>
              </w:r>
              <w:bookmarkStart w:id="55" w:name="_Hlt148538110"/>
              <w:bookmarkStart w:id="56" w:name="_Hlt148538111"/>
              <w:r w:rsidR="006B0C0A">
                <w:rPr>
                  <w:rStyle w:val="af0"/>
                </w:rPr>
                <w:t>е</w:t>
              </w:r>
              <w:bookmarkEnd w:id="55"/>
              <w:bookmarkEnd w:id="56"/>
              <w:r w:rsidR="006B0C0A">
                <w:rPr>
                  <w:rStyle w:val="af0"/>
                </w:rPr>
                <w:t xml:space="preserve">лений </w:t>
              </w:r>
              <w:r w:rsidR="006B0C0A">
                <w:rPr>
                  <w:rStyle w:val="af0"/>
                </w:rPr>
                <w:br w:type="textWrapping" w:clear="all"/>
                <w:t>(цехов, участков)</w:t>
              </w:r>
            </w:hyperlink>
            <w:r w:rsidR="006B0C0A">
              <w:t xml:space="preserve"> стр.36 п.36</w:t>
            </w:r>
          </w:p>
          <w:p w:rsidR="00AD460D" w:rsidRDefault="00AD460D">
            <w:pPr>
              <w:jc w:val="center"/>
            </w:pPr>
          </w:p>
          <w:p w:rsidR="00AD460D" w:rsidRDefault="00A9337F">
            <w:pPr>
              <w:jc w:val="center"/>
            </w:pPr>
            <w:hyperlink w:anchor="_38._При_заполнении" w:history="1">
              <w:r w:rsidR="006B0C0A">
                <w:rPr>
                  <w:rStyle w:val="af0"/>
                </w:rPr>
                <w:t>При заполнении свободных строк н</w:t>
              </w:r>
              <w:bookmarkStart w:id="57" w:name="_Hlt147411266"/>
              <w:r w:rsidR="006B0C0A">
                <w:rPr>
                  <w:rStyle w:val="af0"/>
                </w:rPr>
                <w:t>е</w:t>
              </w:r>
              <w:bookmarkEnd w:id="57"/>
              <w:r w:rsidR="006B0C0A">
                <w:rPr>
                  <w:rStyle w:val="af0"/>
                </w:rPr>
                <w:t xml:space="preserve"> вы</w:t>
              </w:r>
              <w:bookmarkStart w:id="58" w:name="_Hlt147411434"/>
              <w:r w:rsidR="006B0C0A">
                <w:rPr>
                  <w:rStyle w:val="af0"/>
                </w:rPr>
                <w:t>д</w:t>
              </w:r>
              <w:bookmarkEnd w:id="58"/>
              <w:r w:rsidR="006B0C0A">
                <w:rPr>
                  <w:rStyle w:val="af0"/>
                </w:rPr>
                <w:t>еляются отдельно, а уч</w:t>
              </w:r>
              <w:bookmarkStart w:id="59" w:name="_Hlt147411428"/>
              <w:r w:rsidR="006B0C0A">
                <w:rPr>
                  <w:rStyle w:val="af0"/>
                </w:rPr>
                <w:t>и</w:t>
              </w:r>
              <w:bookmarkStart w:id="60" w:name="_Hlt148689926"/>
              <w:bookmarkEnd w:id="59"/>
              <w:r w:rsidR="006B0C0A">
                <w:rPr>
                  <w:rStyle w:val="af0"/>
                </w:rPr>
                <w:t>т</w:t>
              </w:r>
              <w:bookmarkEnd w:id="60"/>
              <w:r w:rsidR="006B0C0A">
                <w:rPr>
                  <w:rStyle w:val="af0"/>
                </w:rPr>
                <w:t>ываются по основному</w:t>
              </w:r>
              <w:bookmarkStart w:id="61" w:name="_Hlt151384205"/>
              <w:r w:rsidR="006B0C0A">
                <w:rPr>
                  <w:rStyle w:val="af0"/>
                </w:rPr>
                <w:t xml:space="preserve"> </w:t>
              </w:r>
              <w:bookmarkEnd w:id="61"/>
              <w:r w:rsidR="006B0C0A">
                <w:rPr>
                  <w:rStyle w:val="af0"/>
                </w:rPr>
                <w:t>в</w:t>
              </w:r>
              <w:bookmarkStart w:id="62" w:name="_Hlt147411320"/>
              <w:r w:rsidR="006B0C0A">
                <w:rPr>
                  <w:rStyle w:val="af0"/>
                </w:rPr>
                <w:t>и</w:t>
              </w:r>
              <w:bookmarkEnd w:id="62"/>
              <w:r w:rsidR="006B0C0A">
                <w:rPr>
                  <w:rStyle w:val="af0"/>
                </w:rPr>
                <w:t>ду деятельности определенные категории раб</w:t>
              </w:r>
              <w:bookmarkStart w:id="63" w:name="_Hlt151384258"/>
              <w:r w:rsidR="006B0C0A">
                <w:rPr>
                  <w:rStyle w:val="af0"/>
                </w:rPr>
                <w:t>о</w:t>
              </w:r>
              <w:bookmarkEnd w:id="63"/>
              <w:r w:rsidR="006B0C0A">
                <w:rPr>
                  <w:rStyle w:val="af0"/>
                </w:rPr>
                <w:t xml:space="preserve">тников (коду по </w:t>
              </w:r>
              <w:r w:rsidR="006B0C0A">
                <w:rPr>
                  <w:rStyle w:val="af0"/>
                </w:rPr>
                <w:br w:type="textWrapping" w:clear="all"/>
                <w:t>ОКВЭД 2)</w:t>
              </w:r>
            </w:hyperlink>
            <w:r w:rsidR="006B0C0A">
              <w:rPr>
                <w:u w:val="single"/>
              </w:rPr>
              <w:t xml:space="preserve"> </w:t>
            </w:r>
            <w:r w:rsidR="006B0C0A">
              <w:t>стр.37 п.37</w:t>
            </w:r>
          </w:p>
          <w:p w:rsidR="00AD460D" w:rsidRDefault="00AD460D">
            <w:pPr>
              <w:jc w:val="center"/>
            </w:pPr>
          </w:p>
          <w:p w:rsidR="00AD460D" w:rsidRDefault="006B0C0A">
            <w:pPr>
              <w:jc w:val="center"/>
              <w:rPr>
                <w:rStyle w:val="af0"/>
              </w:rPr>
            </w:pPr>
            <w:r>
              <w:fldChar w:fldCharType="begin"/>
            </w:r>
            <w:r>
              <w:instrText xml:space="preserve"> HYPERLINK  \l "_29.2.__Если" </w:instrText>
            </w:r>
            <w:r>
              <w:fldChar w:fldCharType="separate"/>
            </w:r>
            <w:r>
              <w:rPr>
                <w:rStyle w:val="af0"/>
              </w:rPr>
              <w:t>Если работники одного подр</w:t>
            </w:r>
            <w:bookmarkStart w:id="64" w:name="_Hlt145506999"/>
            <w:r>
              <w:rPr>
                <w:rStyle w:val="af0"/>
              </w:rPr>
              <w:t>а</w:t>
            </w:r>
            <w:bookmarkEnd w:id="64"/>
            <w:r>
              <w:rPr>
                <w:rStyle w:val="af0"/>
              </w:rPr>
              <w:t>зделе</w:t>
            </w:r>
            <w:bookmarkStart w:id="65" w:name="_Hlt147304863"/>
            <w:r>
              <w:rPr>
                <w:rStyle w:val="af0"/>
              </w:rPr>
              <w:t>н</w:t>
            </w:r>
            <w:bookmarkStart w:id="66" w:name="_Hlt148689986"/>
            <w:bookmarkStart w:id="67" w:name="_Hlt151384342"/>
            <w:bookmarkEnd w:id="65"/>
            <w:r>
              <w:rPr>
                <w:rStyle w:val="af0"/>
              </w:rPr>
              <w:t>и</w:t>
            </w:r>
            <w:bookmarkEnd w:id="66"/>
            <w:bookmarkEnd w:id="67"/>
            <w:r>
              <w:rPr>
                <w:rStyle w:val="af0"/>
              </w:rPr>
              <w:t>я организации занималис</w:t>
            </w:r>
            <w:bookmarkStart w:id="68" w:name="_Hlt147411637"/>
            <w:bookmarkStart w:id="69" w:name="_Hlt148689951"/>
            <w:r>
              <w:rPr>
                <w:rStyle w:val="af0"/>
              </w:rPr>
              <w:t>ь</w:t>
            </w:r>
            <w:bookmarkEnd w:id="68"/>
            <w:bookmarkEnd w:id="69"/>
            <w:r>
              <w:rPr>
                <w:rStyle w:val="af0"/>
              </w:rPr>
              <w:t xml:space="preserve"> в</w:t>
            </w:r>
            <w:bookmarkStart w:id="70" w:name="_Hlt148690015"/>
            <w:r>
              <w:rPr>
                <w:rStyle w:val="af0"/>
              </w:rPr>
              <w:t xml:space="preserve"> </w:t>
            </w:r>
            <w:bookmarkStart w:id="71" w:name="_Hlt147411595"/>
            <w:bookmarkEnd w:id="70"/>
            <w:r>
              <w:rPr>
                <w:rStyle w:val="af0"/>
              </w:rPr>
              <w:t>о</w:t>
            </w:r>
            <w:bookmarkEnd w:id="71"/>
            <w:r>
              <w:rPr>
                <w:rStyle w:val="af0"/>
              </w:rPr>
              <w:t>тчетном периоде вид</w:t>
            </w:r>
            <w:bookmarkStart w:id="72" w:name="_Hlt146796215"/>
            <w:r>
              <w:rPr>
                <w:rStyle w:val="af0"/>
              </w:rPr>
              <w:t>а</w:t>
            </w:r>
            <w:bookmarkStart w:id="73" w:name="_Hlt146797441"/>
            <w:bookmarkEnd w:id="72"/>
            <w:r>
              <w:rPr>
                <w:rStyle w:val="af0"/>
              </w:rPr>
              <w:t>м</w:t>
            </w:r>
            <w:bookmarkEnd w:id="73"/>
            <w:r>
              <w:rPr>
                <w:rStyle w:val="af0"/>
              </w:rPr>
              <w:t>и дея</w:t>
            </w:r>
            <w:bookmarkStart w:id="74" w:name="_Hlt151384371"/>
            <w:r>
              <w:rPr>
                <w:rStyle w:val="af0"/>
              </w:rPr>
              <w:t>т</w:t>
            </w:r>
            <w:bookmarkEnd w:id="74"/>
            <w:r>
              <w:rPr>
                <w:rStyle w:val="af0"/>
              </w:rPr>
              <w:t>ельности, относящи</w:t>
            </w:r>
            <w:bookmarkStart w:id="75" w:name="_Hlt147412025"/>
            <w:r>
              <w:rPr>
                <w:rStyle w:val="af0"/>
              </w:rPr>
              <w:t>м</w:t>
            </w:r>
            <w:bookmarkEnd w:id="75"/>
            <w:r>
              <w:rPr>
                <w:rStyle w:val="af0"/>
              </w:rPr>
              <w:t>ися к разным группировкам ОКВЭД</w:t>
            </w:r>
            <w:proofErr w:type="gramStart"/>
            <w:r>
              <w:rPr>
                <w:rStyle w:val="af0"/>
              </w:rPr>
              <w:t>2</w:t>
            </w:r>
            <w:proofErr w:type="gramEnd"/>
            <w:r>
              <w:rPr>
                <w:rStyle w:val="af0"/>
              </w:rPr>
              <w:t xml:space="preserve"> </w:t>
            </w:r>
            <w:r>
              <w:t>стр.38 п.3</w:t>
            </w:r>
            <w:bookmarkStart w:id="76" w:name="_Hlt147412073"/>
            <w:bookmarkEnd w:id="76"/>
            <w:r>
              <w:t>8</w:t>
            </w:r>
          </w:p>
          <w:p w:rsidR="00AD460D" w:rsidRDefault="006B0C0A">
            <w:pPr>
              <w:jc w:val="center"/>
            </w:pPr>
            <w:r>
              <w:fldChar w:fldCharType="end"/>
            </w:r>
          </w:p>
          <w:p w:rsidR="00AD460D" w:rsidRDefault="00A9337F">
            <w:pPr>
              <w:jc w:val="center"/>
              <w:rPr>
                <w:szCs w:val="28"/>
                <w:u w:val="single"/>
              </w:rPr>
            </w:pPr>
            <w:hyperlink w:anchor="_40._Как_учитываются" w:history="1">
              <w:r w:rsidR="006B0C0A">
                <w:rPr>
                  <w:rStyle w:val="af0"/>
                  <w:szCs w:val="28"/>
                </w:rPr>
                <w:t>Как учитываются численность и заработная пла</w:t>
              </w:r>
              <w:bookmarkStart w:id="77" w:name="_Hlt148690028"/>
              <w:r w:rsidR="006B0C0A">
                <w:rPr>
                  <w:rStyle w:val="af0"/>
                  <w:szCs w:val="28"/>
                </w:rPr>
                <w:t>т</w:t>
              </w:r>
              <w:bookmarkEnd w:id="77"/>
              <w:r w:rsidR="006B0C0A">
                <w:rPr>
                  <w:rStyle w:val="af0"/>
                  <w:szCs w:val="28"/>
                </w:rPr>
                <w:t>а работников организации, осуще</w:t>
              </w:r>
              <w:bookmarkStart w:id="78" w:name="_Hlt148690054"/>
              <w:r w:rsidR="006B0C0A">
                <w:rPr>
                  <w:rStyle w:val="af0"/>
                  <w:szCs w:val="28"/>
                </w:rPr>
                <w:t>с</w:t>
              </w:r>
              <w:bookmarkEnd w:id="78"/>
              <w:r w:rsidR="006B0C0A">
                <w:rPr>
                  <w:rStyle w:val="af0"/>
                  <w:szCs w:val="28"/>
                </w:rPr>
                <w:t>твляющих строительство х</w:t>
              </w:r>
              <w:bookmarkStart w:id="79" w:name="_Hlt147412120"/>
              <w:r w:rsidR="006B0C0A">
                <w:rPr>
                  <w:rStyle w:val="af0"/>
                  <w:szCs w:val="28"/>
                </w:rPr>
                <w:t>о</w:t>
              </w:r>
              <w:bookmarkEnd w:id="79"/>
              <w:r w:rsidR="006B0C0A">
                <w:rPr>
                  <w:rStyle w:val="af0"/>
                  <w:szCs w:val="28"/>
                </w:rPr>
                <w:t>зяйственным способом</w:t>
              </w:r>
            </w:hyperlink>
            <w:r w:rsidR="006B0C0A">
              <w:rPr>
                <w:szCs w:val="28"/>
                <w:u w:val="single"/>
              </w:rPr>
              <w:t xml:space="preserve"> </w:t>
            </w:r>
            <w:r w:rsidR="006B0C0A">
              <w:t>стр.38 п.39</w:t>
            </w:r>
          </w:p>
          <w:p w:rsidR="00AD460D" w:rsidRDefault="00AD460D">
            <w:pPr>
              <w:jc w:val="center"/>
              <w:rPr>
                <w:u w:val="single"/>
              </w:rPr>
            </w:pPr>
          </w:p>
          <w:p w:rsidR="00AD460D" w:rsidRDefault="006B0C0A">
            <w:pPr>
              <w:jc w:val="center"/>
              <w:rPr>
                <w:rStyle w:val="af0"/>
              </w:rPr>
            </w:pPr>
            <w:r>
              <w:fldChar w:fldCharType="begin"/>
            </w:r>
            <w:r>
              <w:instrText xml:space="preserve"> HYPERLINK  \l "_29.6._Как_отражаются" </w:instrText>
            </w:r>
            <w:r>
              <w:fldChar w:fldCharType="separate"/>
            </w:r>
            <w:r>
              <w:rPr>
                <w:rStyle w:val="af0"/>
              </w:rPr>
              <w:t>Как отражаются данные о работн</w:t>
            </w:r>
            <w:bookmarkStart w:id="80" w:name="_Hlt147304992"/>
            <w:r>
              <w:rPr>
                <w:rStyle w:val="af0"/>
              </w:rPr>
              <w:t>и</w:t>
            </w:r>
            <w:bookmarkEnd w:id="80"/>
            <w:r>
              <w:rPr>
                <w:rStyle w:val="af0"/>
              </w:rPr>
              <w:t xml:space="preserve">ках в сфере деятельности, </w:t>
            </w:r>
            <w:bookmarkStart w:id="81" w:name="_Hlt148690074"/>
            <w:r>
              <w:rPr>
                <w:rStyle w:val="af0"/>
              </w:rPr>
              <w:t>з</w:t>
            </w:r>
            <w:bookmarkEnd w:id="81"/>
            <w:r>
              <w:rPr>
                <w:rStyle w:val="af0"/>
              </w:rPr>
              <w:t>а</w:t>
            </w:r>
            <w:bookmarkStart w:id="82" w:name="_Hlt147412206"/>
            <w:r>
              <w:rPr>
                <w:rStyle w:val="af0"/>
              </w:rPr>
              <w:t>н</w:t>
            </w:r>
            <w:bookmarkEnd w:id="82"/>
            <w:r>
              <w:rPr>
                <w:rStyle w:val="af0"/>
              </w:rPr>
              <w:t>имающейся розничн</w:t>
            </w:r>
            <w:bookmarkStart w:id="83" w:name="_Hlt146796252"/>
            <w:r>
              <w:rPr>
                <w:rStyle w:val="af0"/>
              </w:rPr>
              <w:t>о</w:t>
            </w:r>
            <w:bookmarkEnd w:id="83"/>
            <w:r>
              <w:rPr>
                <w:rStyle w:val="af0"/>
              </w:rPr>
              <w:t>й то</w:t>
            </w:r>
            <w:bookmarkStart w:id="84" w:name="_Hlt147412239"/>
            <w:r>
              <w:rPr>
                <w:rStyle w:val="af0"/>
              </w:rPr>
              <w:t>р</w:t>
            </w:r>
            <w:bookmarkEnd w:id="84"/>
            <w:r>
              <w:rPr>
                <w:rStyle w:val="af0"/>
              </w:rPr>
              <w:t xml:space="preserve">говлей универсальным </w:t>
            </w:r>
            <w:r>
              <w:rPr>
                <w:rStyle w:val="af0"/>
              </w:rPr>
              <w:lastRenderedPageBreak/>
              <w:t xml:space="preserve">ассортиментом товаров </w:t>
            </w:r>
            <w:r>
              <w:rPr>
                <w:rStyle w:val="af0"/>
              </w:rPr>
              <w:br w:type="textWrapping" w:clear="all"/>
            </w:r>
            <w:r>
              <w:t>стр.38 п.40</w:t>
            </w:r>
          </w:p>
          <w:p w:rsidR="00AD460D" w:rsidRDefault="006B0C0A">
            <w:pPr>
              <w:jc w:val="center"/>
            </w:pPr>
            <w:r>
              <w:fldChar w:fldCharType="end"/>
            </w:r>
          </w:p>
          <w:p w:rsidR="00AD460D" w:rsidRDefault="00A9337F">
            <w:pPr>
              <w:jc w:val="center"/>
              <w:rPr>
                <w:color w:val="000000"/>
              </w:rPr>
            </w:pPr>
            <w:hyperlink w:anchor="_29.7._Как_учитывать" w:history="1">
              <w:r w:rsidR="006B0C0A">
                <w:rPr>
                  <w:rStyle w:val="af0"/>
                </w:rPr>
                <w:t xml:space="preserve">Как </w:t>
              </w:r>
              <w:bookmarkStart w:id="85" w:name="_Hlt145511336"/>
              <w:r w:rsidR="006B0C0A">
                <w:rPr>
                  <w:rStyle w:val="af0"/>
                </w:rPr>
                <w:t>у</w:t>
              </w:r>
              <w:bookmarkEnd w:id="85"/>
              <w:r w:rsidR="006B0C0A">
                <w:rPr>
                  <w:rStyle w:val="af0"/>
                </w:rPr>
                <w:t>читывать работников организаци</w:t>
              </w:r>
              <w:bookmarkStart w:id="86" w:name="_Hlt147305009"/>
              <w:r w:rsidR="006B0C0A">
                <w:rPr>
                  <w:rStyle w:val="af0"/>
                </w:rPr>
                <w:t>й</w:t>
              </w:r>
              <w:bookmarkEnd w:id="86"/>
              <w:r w:rsidR="006B0C0A">
                <w:rPr>
                  <w:rStyle w:val="af0"/>
                </w:rPr>
                <w:t xml:space="preserve"> </w:t>
              </w:r>
              <w:r w:rsidR="006B0C0A">
                <w:rPr>
                  <w:rStyle w:val="af0"/>
                  <w:bCs/>
                  <w:lang w:eastAsia="ru-RU"/>
                </w:rPr>
                <w:t>оказывающих услуги по предоставлению рабоч</w:t>
              </w:r>
              <w:bookmarkStart w:id="87" w:name="_Hlt146796269"/>
              <w:r w:rsidR="006B0C0A">
                <w:rPr>
                  <w:rStyle w:val="af0"/>
                  <w:bCs/>
                  <w:lang w:eastAsia="ru-RU"/>
                </w:rPr>
                <w:t>е</w:t>
              </w:r>
              <w:bookmarkEnd w:id="87"/>
              <w:r w:rsidR="006B0C0A">
                <w:rPr>
                  <w:rStyle w:val="af0"/>
                  <w:bCs/>
                  <w:lang w:eastAsia="ru-RU"/>
                </w:rPr>
                <w:t>й силы другим организациям в соответствии с дог</w:t>
              </w:r>
              <w:bookmarkStart w:id="88" w:name="_Hlt151384415"/>
              <w:r w:rsidR="006B0C0A">
                <w:rPr>
                  <w:rStyle w:val="af0"/>
                  <w:bCs/>
                  <w:lang w:eastAsia="ru-RU"/>
                </w:rPr>
                <w:t>о</w:t>
              </w:r>
              <w:bookmarkEnd w:id="88"/>
              <w:r w:rsidR="006B0C0A">
                <w:rPr>
                  <w:rStyle w:val="af0"/>
                  <w:bCs/>
                  <w:lang w:eastAsia="ru-RU"/>
                </w:rPr>
                <w:t>ворам</w:t>
              </w:r>
              <w:bookmarkStart w:id="89" w:name="_Hlt148690113"/>
              <w:r w:rsidR="006B0C0A">
                <w:rPr>
                  <w:rStyle w:val="af0"/>
                  <w:bCs/>
                  <w:lang w:eastAsia="ru-RU"/>
                </w:rPr>
                <w:t>и</w:t>
              </w:r>
              <w:bookmarkStart w:id="90" w:name="_Hlt147412316"/>
              <w:bookmarkEnd w:id="89"/>
              <w:r w:rsidR="006B0C0A">
                <w:rPr>
                  <w:rStyle w:val="af0"/>
                  <w:bCs/>
                  <w:lang w:eastAsia="ru-RU"/>
                </w:rPr>
                <w:t xml:space="preserve"> </w:t>
              </w:r>
              <w:bookmarkEnd w:id="90"/>
              <w:r w:rsidR="006B0C0A">
                <w:rPr>
                  <w:rStyle w:val="af0"/>
                  <w:bCs/>
                  <w:lang w:eastAsia="ru-RU"/>
                </w:rPr>
                <w:t>между организациям</w:t>
              </w:r>
              <w:bookmarkStart w:id="91" w:name="_Hlt147398592"/>
              <w:bookmarkStart w:id="92" w:name="_Hlt148690153"/>
              <w:r w:rsidR="006B0C0A">
                <w:rPr>
                  <w:rStyle w:val="af0"/>
                  <w:bCs/>
                  <w:lang w:eastAsia="ru-RU"/>
                </w:rPr>
                <w:t>и</w:t>
              </w:r>
              <w:bookmarkStart w:id="93" w:name="_Hlt147416088"/>
              <w:bookmarkEnd w:id="91"/>
              <w:bookmarkEnd w:id="92"/>
              <w:r w:rsidR="006B0C0A">
                <w:rPr>
                  <w:rStyle w:val="af0"/>
                  <w:bCs/>
                  <w:lang w:eastAsia="ru-RU"/>
                </w:rPr>
                <w:t xml:space="preserve"> </w:t>
              </w:r>
              <w:bookmarkEnd w:id="93"/>
              <w:r w:rsidR="006B0C0A">
                <w:rPr>
                  <w:rStyle w:val="af0"/>
                  <w:bCs/>
                  <w:lang w:eastAsia="ru-RU"/>
                </w:rPr>
                <w:t>(</w:t>
              </w:r>
              <w:bookmarkStart w:id="94" w:name="_Hlt151384442"/>
              <w:r w:rsidR="006B0C0A">
                <w:rPr>
                  <w:rStyle w:val="af0"/>
                  <w:bCs/>
                  <w:lang w:eastAsia="ru-RU"/>
                </w:rPr>
                <w:t>в</w:t>
              </w:r>
              <w:bookmarkEnd w:id="94"/>
              <w:r w:rsidR="006B0C0A">
                <w:rPr>
                  <w:rStyle w:val="af0"/>
                  <w:bCs/>
                  <w:lang w:eastAsia="ru-RU"/>
                </w:rPr>
                <w:t xml:space="preserve"> том числе на условиях </w:t>
              </w:r>
              <w:proofErr w:type="spellStart"/>
              <w:r w:rsidR="006B0C0A">
                <w:rPr>
                  <w:rStyle w:val="af0"/>
                  <w:bCs/>
                  <w:lang w:eastAsia="ru-RU"/>
                </w:rPr>
                <w:t>аутстаффинга</w:t>
              </w:r>
              <w:proofErr w:type="spellEnd"/>
              <w:r w:rsidR="006B0C0A">
                <w:rPr>
                  <w:rStyle w:val="af0"/>
                  <w:bCs/>
                  <w:lang w:eastAsia="ru-RU"/>
                </w:rPr>
                <w:t xml:space="preserve">) </w:t>
              </w:r>
              <w:r w:rsidR="006B0C0A">
                <w:rPr>
                  <w:rStyle w:val="af0"/>
                  <w:bCs/>
                  <w:lang w:eastAsia="ru-RU"/>
                </w:rPr>
                <w:br w:type="textWrapping" w:clear="all"/>
                <w:t xml:space="preserve">и имеющих </w:t>
              </w:r>
              <w:bookmarkStart w:id="95" w:name="_Hlt147415753"/>
              <w:r w:rsidR="006B0C0A">
                <w:rPr>
                  <w:rStyle w:val="af0"/>
                  <w:bCs/>
                  <w:lang w:eastAsia="ru-RU"/>
                </w:rPr>
                <w:t>к</w:t>
              </w:r>
              <w:bookmarkEnd w:id="95"/>
              <w:r w:rsidR="006B0C0A">
                <w:rPr>
                  <w:rStyle w:val="af0"/>
                  <w:bCs/>
                  <w:lang w:eastAsia="ru-RU"/>
                </w:rPr>
                <w:t>од ОКВЭД 2 основного вида деятельности</w:t>
              </w:r>
            </w:hyperlink>
            <w:r w:rsidR="006B0C0A">
              <w:rPr>
                <w:rStyle w:val="af0"/>
                <w:color w:val="000000"/>
                <w:u w:val="none"/>
              </w:rPr>
              <w:t xml:space="preserve"> </w:t>
            </w:r>
            <w:r w:rsidR="006B0C0A">
              <w:t>стр.38 п.41</w:t>
            </w:r>
            <w:r w:rsidR="006B0C0A">
              <w:rPr>
                <w:bCs/>
                <w:color w:val="000000"/>
                <w:lang w:eastAsia="ru-RU"/>
              </w:rPr>
              <w:br w:type="textWrapping" w:clear="all"/>
            </w:r>
          </w:p>
          <w:bookmarkStart w:id="96" w:name="графаАтаблица1лист3"/>
          <w:bookmarkEnd w:id="96"/>
          <w:p w:rsidR="00AD460D" w:rsidRDefault="006B0C0A">
            <w:pPr>
              <w:jc w:val="center"/>
              <w:rPr>
                <w:rStyle w:val="af0"/>
              </w:rPr>
            </w:pPr>
            <w:r>
              <w:fldChar w:fldCharType="begin"/>
            </w:r>
            <w:r>
              <w:instrText xml:space="preserve"> HYPERLINK  \l "_29.8._Какие_организации" </w:instrText>
            </w:r>
            <w:r>
              <w:fldChar w:fldCharType="separate"/>
            </w:r>
            <w:r>
              <w:rPr>
                <w:rStyle w:val="af0"/>
              </w:rPr>
              <w:t>Какие</w:t>
            </w:r>
            <w:bookmarkStart w:id="97" w:name="_Hlt147305113"/>
            <w:r>
              <w:rPr>
                <w:rStyle w:val="af0"/>
              </w:rPr>
              <w:t xml:space="preserve"> </w:t>
            </w:r>
            <w:bookmarkEnd w:id="97"/>
            <w:r>
              <w:rPr>
                <w:rStyle w:val="af0"/>
              </w:rPr>
              <w:t>организации учиты</w:t>
            </w:r>
            <w:bookmarkStart w:id="98" w:name="_Hlt147305079"/>
            <w:r>
              <w:rPr>
                <w:rStyle w:val="af0"/>
              </w:rPr>
              <w:t>в</w:t>
            </w:r>
            <w:bookmarkEnd w:id="98"/>
            <w:r>
              <w:rPr>
                <w:rStyle w:val="af0"/>
              </w:rPr>
              <w:t>а</w:t>
            </w:r>
            <w:bookmarkStart w:id="99" w:name="_Hlt146796320"/>
            <w:r>
              <w:rPr>
                <w:rStyle w:val="af0"/>
              </w:rPr>
              <w:t>ю</w:t>
            </w:r>
            <w:bookmarkEnd w:id="99"/>
            <w:r>
              <w:rPr>
                <w:rStyle w:val="af0"/>
              </w:rPr>
              <w:t>тся по коду 70.1</w:t>
            </w:r>
            <w:bookmarkStart w:id="100" w:name="_Hlt147412340"/>
            <w:r>
              <w:rPr>
                <w:rStyle w:val="af0"/>
              </w:rPr>
              <w:t>0</w:t>
            </w:r>
            <w:bookmarkEnd w:id="100"/>
            <w:r>
              <w:rPr>
                <w:rStyle w:val="af0"/>
              </w:rPr>
              <w:t xml:space="preserve"> «</w:t>
            </w:r>
            <w:bookmarkStart w:id="101" w:name="_Hlt147415742"/>
            <w:r>
              <w:rPr>
                <w:rStyle w:val="af0"/>
              </w:rPr>
              <w:t>Д</w:t>
            </w:r>
            <w:bookmarkEnd w:id="101"/>
            <w:r>
              <w:rPr>
                <w:rStyle w:val="af0"/>
              </w:rPr>
              <w:t>еятельнос</w:t>
            </w:r>
            <w:bookmarkStart w:id="102" w:name="_Hlt148690190"/>
            <w:r>
              <w:rPr>
                <w:rStyle w:val="af0"/>
              </w:rPr>
              <w:t>т</w:t>
            </w:r>
            <w:bookmarkEnd w:id="102"/>
            <w:r>
              <w:rPr>
                <w:rStyle w:val="af0"/>
              </w:rPr>
              <w:t>ь головных офисов» по ОКВЭД</w:t>
            </w:r>
            <w:bookmarkStart w:id="103" w:name="_Hlt145512011"/>
            <w:proofErr w:type="gramStart"/>
            <w:r>
              <w:rPr>
                <w:rStyle w:val="af0"/>
              </w:rPr>
              <w:t>2</w:t>
            </w:r>
            <w:bookmarkEnd w:id="103"/>
            <w:proofErr w:type="gramEnd"/>
            <w:r>
              <w:rPr>
                <w:rStyle w:val="af0"/>
              </w:rPr>
              <w:t xml:space="preserve">  </w:t>
            </w:r>
            <w:r>
              <w:rPr>
                <w:rStyle w:val="af0"/>
              </w:rPr>
              <w:br w:type="textWrapping" w:clear="all"/>
            </w:r>
            <w:r>
              <w:t>стр.39 п.42</w:t>
            </w:r>
          </w:p>
          <w:p w:rsidR="00AD460D" w:rsidRDefault="006B0C0A">
            <w:pPr>
              <w:jc w:val="center"/>
            </w:pPr>
            <w:r>
              <w:fldChar w:fldCharType="end"/>
            </w:r>
          </w:p>
          <w:p w:rsidR="00AD460D" w:rsidRDefault="006B0C0A">
            <w:pPr>
              <w:jc w:val="center"/>
              <w:rPr>
                <w:lang w:eastAsia="ru-RU"/>
              </w:rPr>
            </w:pPr>
            <w:r>
              <w:rPr>
                <w:lang w:eastAsia="ru-RU"/>
              </w:rPr>
              <w:t xml:space="preserve">Сумма данных, выделенных в свободных </w:t>
            </w:r>
            <w:hyperlink w:anchor="графа1таблица1лист1" w:history="1">
              <w:r>
                <w:rPr>
                  <w:rStyle w:val="af0"/>
                  <w:lang w:eastAsia="ru-RU"/>
                </w:rPr>
                <w:t>строк</w:t>
              </w:r>
              <w:bookmarkStart w:id="104" w:name="_Hlt148690214"/>
              <w:r>
                <w:rPr>
                  <w:rStyle w:val="af0"/>
                  <w:lang w:eastAsia="ru-RU"/>
                </w:rPr>
                <w:t>а</w:t>
              </w:r>
              <w:bookmarkEnd w:id="104"/>
              <w:r>
                <w:rPr>
                  <w:rStyle w:val="af0"/>
                  <w:lang w:eastAsia="ru-RU"/>
                </w:rPr>
                <w:t xml:space="preserve">х </w:t>
              </w:r>
              <w:bookmarkStart w:id="105" w:name="_Hlt147412369"/>
              <w:r>
                <w:rPr>
                  <w:rStyle w:val="af0"/>
                  <w:lang w:eastAsia="ru-RU"/>
                </w:rPr>
                <w:t>с 0</w:t>
              </w:r>
              <w:bookmarkEnd w:id="105"/>
              <w:r>
                <w:rPr>
                  <w:rStyle w:val="af0"/>
                  <w:lang w:eastAsia="ru-RU"/>
                </w:rPr>
                <w:t>2 п</w:t>
              </w:r>
              <w:bookmarkStart w:id="106" w:name="_Hlt147305694"/>
              <w:r>
                <w:rPr>
                  <w:rStyle w:val="af0"/>
                  <w:lang w:eastAsia="ru-RU"/>
                </w:rPr>
                <w:t>о</w:t>
              </w:r>
              <w:bookmarkEnd w:id="106"/>
              <w:r>
                <w:rPr>
                  <w:rStyle w:val="af0"/>
                  <w:lang w:eastAsia="ru-RU"/>
                </w:rPr>
                <w:t xml:space="preserve"> 11</w:t>
              </w:r>
            </w:hyperlink>
            <w:r>
              <w:rPr>
                <w:lang w:eastAsia="ru-RU"/>
              </w:rPr>
              <w:t xml:space="preserve"> должна быть равна данным </w:t>
            </w:r>
            <w:hyperlink w:anchor="графа1таблица1лист1строка01" w:history="1">
              <w:r>
                <w:rPr>
                  <w:rStyle w:val="af0"/>
                  <w:lang w:eastAsia="ru-RU"/>
                </w:rPr>
                <w:t>стро</w:t>
              </w:r>
              <w:bookmarkStart w:id="107" w:name="_Hlt147412378"/>
              <w:bookmarkStart w:id="108" w:name="_Hlt148690223"/>
              <w:r>
                <w:rPr>
                  <w:rStyle w:val="af0"/>
                  <w:lang w:eastAsia="ru-RU"/>
                </w:rPr>
                <w:t>к</w:t>
              </w:r>
              <w:bookmarkStart w:id="109" w:name="_Hlt147305792"/>
              <w:bookmarkEnd w:id="107"/>
              <w:bookmarkEnd w:id="108"/>
              <w:r>
                <w:rPr>
                  <w:rStyle w:val="af0"/>
                  <w:lang w:eastAsia="ru-RU"/>
                </w:rPr>
                <w:t>и</w:t>
              </w:r>
              <w:bookmarkEnd w:id="109"/>
              <w:r>
                <w:rPr>
                  <w:rStyle w:val="af0"/>
                  <w:lang w:eastAsia="ru-RU"/>
                </w:rPr>
                <w:t xml:space="preserve"> 01</w:t>
              </w:r>
            </w:hyperlink>
            <w:r>
              <w:rPr>
                <w:lang w:eastAsia="ru-RU"/>
              </w:rPr>
              <w:t xml:space="preserve"> в графах с 1 по 11. </w:t>
            </w:r>
            <w:proofErr w:type="gramStart"/>
            <w:r>
              <w:rPr>
                <w:lang w:eastAsia="ru-RU"/>
              </w:rPr>
              <w:t xml:space="preserve">По свободным строкам </w:t>
            </w:r>
            <w:r>
              <w:rPr>
                <w:lang w:eastAsia="ru-RU"/>
              </w:rPr>
              <w:br w:type="textWrapping" w:clear="all"/>
              <w:t xml:space="preserve">с </w:t>
            </w:r>
            <w:hyperlink w:anchor="графа1таблица1лист1" w:history="1">
              <w:r>
                <w:rPr>
                  <w:rStyle w:val="af0"/>
                  <w:lang w:eastAsia="ru-RU"/>
                </w:rPr>
                <w:t xml:space="preserve">02 </w:t>
              </w:r>
              <w:bookmarkStart w:id="110" w:name="_Hlt147305854"/>
              <w:bookmarkStart w:id="111" w:name="_Hlt147412385"/>
              <w:bookmarkStart w:id="112" w:name="_Hlt148690229"/>
              <w:r>
                <w:rPr>
                  <w:rStyle w:val="af0"/>
                  <w:lang w:eastAsia="ru-RU"/>
                </w:rPr>
                <w:t>п</w:t>
              </w:r>
              <w:bookmarkEnd w:id="110"/>
              <w:bookmarkEnd w:id="111"/>
              <w:bookmarkEnd w:id="112"/>
              <w:r>
                <w:rPr>
                  <w:rStyle w:val="af0"/>
                  <w:lang w:eastAsia="ru-RU"/>
                </w:rPr>
                <w:t>о 11</w:t>
              </w:r>
            </w:hyperlink>
            <w:r>
              <w:rPr>
                <w:lang w:eastAsia="ru-RU"/>
              </w:rPr>
              <w:t xml:space="preserve"> приводятся данные по подразделениям организации, осуществляющим определенные виды деятельности, в соответствии с группировками видов экономической деятельности, приведенными в https://rosstat.gov.ru/Респондентам/Формы федерального статистического наблюдения и формы бухгалтерской (финансовой) отчетности/Приложение для </w:t>
            </w:r>
            <w:r>
              <w:rPr>
                <w:lang w:eastAsia="ru-RU"/>
              </w:rPr>
              <w:lastRenderedPageBreak/>
              <w:t xml:space="preserve">заполнения формы федерального статистического наблюдения № П-4 «Сведения о численности и заработной плате работников»/ П-4_ Приложение № 1.docx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lastRenderedPageBreak/>
              <w:t>02</w:t>
            </w:r>
          </w:p>
        </w:tc>
        <w:tc>
          <w:tcPr>
            <w:tcW w:w="1134" w:type="dxa"/>
            <w:vMerge w:val="restart"/>
            <w:tcBorders>
              <w:top w:val="single" w:sz="4" w:space="0" w:color="000000"/>
              <w:left w:val="single" w:sz="4" w:space="0" w:color="000000"/>
              <w:right w:val="single" w:sz="4" w:space="0" w:color="000000"/>
            </w:tcBorders>
          </w:tcPr>
          <w:p w:rsidR="00AD460D" w:rsidRDefault="00AD460D">
            <w:pPr>
              <w:jc w:val="center"/>
            </w:pPr>
          </w:p>
          <w:p w:rsidR="00AD460D" w:rsidRDefault="00AD460D">
            <w:pPr>
              <w:jc w:val="center"/>
            </w:pPr>
          </w:p>
        </w:tc>
        <w:tc>
          <w:tcPr>
            <w:tcW w:w="992" w:type="dxa"/>
            <w:vMerge w:val="restart"/>
            <w:tcBorders>
              <w:top w:val="single" w:sz="4" w:space="0" w:color="000000"/>
              <w:left w:val="single" w:sz="4" w:space="0" w:color="000000"/>
              <w:right w:val="single" w:sz="4" w:space="0" w:color="000000"/>
            </w:tcBorders>
          </w:tcPr>
          <w:p w:rsidR="00AD460D" w:rsidRDefault="00A9337F">
            <w:pPr>
              <w:jc w:val="center"/>
            </w:pPr>
            <w:hyperlink w:anchor="_Моментом_отгрузки_" w:history="1">
              <w:r w:rsidR="006B0C0A">
                <w:rPr>
                  <w:rStyle w:val="af0"/>
                  <w:iCs/>
                </w:rPr>
                <w:t xml:space="preserve"> </w:t>
              </w:r>
              <w:bookmarkStart w:id="113" w:name="графа1таблица1лист1"/>
              <w:bookmarkEnd w:id="113"/>
              <w:proofErr w:type="gramStart"/>
              <w:r w:rsidR="006B0C0A">
                <w:rPr>
                  <w:rStyle w:val="af0"/>
                  <w:iCs/>
                </w:rPr>
                <w:t>Указа-</w:t>
              </w:r>
              <w:proofErr w:type="spellStart"/>
              <w:r w:rsidR="006B0C0A">
                <w:rPr>
                  <w:rStyle w:val="af0"/>
                  <w:iCs/>
                </w:rPr>
                <w:t>ния</w:t>
              </w:r>
              <w:proofErr w:type="spellEnd"/>
              <w:proofErr w:type="gramEnd"/>
              <w:r w:rsidR="006B0C0A">
                <w:rPr>
                  <w:rStyle w:val="af0"/>
                  <w:iCs/>
                </w:rPr>
                <w:t xml:space="preserve"> по заполнению строк и граф формы № П-4 </w:t>
              </w:r>
            </w:hyperlink>
            <w:r w:rsidR="006B0C0A">
              <w:t xml:space="preserve"> стр.13 п.13</w:t>
            </w:r>
          </w:p>
        </w:tc>
        <w:bookmarkStart w:id="114" w:name="графа2таблица1лист1"/>
        <w:bookmarkEnd w:id="114"/>
        <w:tc>
          <w:tcPr>
            <w:tcW w:w="2268" w:type="dxa"/>
            <w:vMerge w:val="restart"/>
            <w:tcBorders>
              <w:top w:val="single" w:sz="4" w:space="0" w:color="000000"/>
              <w:left w:val="single" w:sz="4" w:space="0" w:color="000000"/>
              <w:right w:val="single" w:sz="4" w:space="0" w:color="000000"/>
            </w:tcBorders>
          </w:tcPr>
          <w:p w:rsidR="00AD460D" w:rsidRDefault="006B0C0A">
            <w:pPr>
              <w:jc w:val="center"/>
              <w:rPr>
                <w:rStyle w:val="af0"/>
              </w:rPr>
            </w:pPr>
            <w:r>
              <w:fldChar w:fldCharType="begin"/>
            </w:r>
            <w:r>
              <w:instrText>HYPERLINK  \l "_14._Как_рассчитать"</w:instrText>
            </w:r>
            <w:r>
              <w:fldChar w:fldCharType="separate"/>
            </w:r>
            <w:r>
              <w:rPr>
                <w:rStyle w:val="af0"/>
              </w:rPr>
              <w:t>Как</w:t>
            </w:r>
            <w:bookmarkStart w:id="115" w:name="_Hlt147319171"/>
            <w:r>
              <w:rPr>
                <w:rStyle w:val="af0"/>
              </w:rPr>
              <w:t xml:space="preserve"> </w:t>
            </w:r>
            <w:bookmarkEnd w:id="115"/>
            <w:r>
              <w:rPr>
                <w:rStyle w:val="af0"/>
              </w:rPr>
              <w:t>рассчитать средне</w:t>
            </w:r>
            <w:bookmarkStart w:id="116" w:name="_Hlt144998492"/>
            <w:bookmarkStart w:id="117" w:name="_Hlt147319243"/>
            <w:r>
              <w:rPr>
                <w:rStyle w:val="af0"/>
              </w:rPr>
              <w:t>с</w:t>
            </w:r>
            <w:bookmarkStart w:id="118" w:name="_Hlt146803460"/>
            <w:bookmarkStart w:id="119" w:name="_Hlt147412470"/>
            <w:bookmarkEnd w:id="116"/>
            <w:bookmarkEnd w:id="117"/>
            <w:r>
              <w:rPr>
                <w:rStyle w:val="af0"/>
              </w:rPr>
              <w:t>п</w:t>
            </w:r>
            <w:bookmarkStart w:id="120" w:name="_Hlt147241103"/>
            <w:bookmarkEnd w:id="118"/>
            <w:bookmarkEnd w:id="119"/>
            <w:r>
              <w:rPr>
                <w:rStyle w:val="af0"/>
              </w:rPr>
              <w:t>и</w:t>
            </w:r>
            <w:bookmarkEnd w:id="120"/>
            <w:r>
              <w:rPr>
                <w:rStyle w:val="af0"/>
              </w:rPr>
              <w:t>с</w:t>
            </w:r>
            <w:bookmarkStart w:id="121" w:name="_Hlt147319256"/>
            <w:r>
              <w:rPr>
                <w:rStyle w:val="af0"/>
              </w:rPr>
              <w:t>о</w:t>
            </w:r>
            <w:bookmarkEnd w:id="121"/>
            <w:r>
              <w:rPr>
                <w:rStyle w:val="af0"/>
              </w:rPr>
              <w:t>чную чис</w:t>
            </w:r>
            <w:bookmarkStart w:id="122" w:name="_Hlt147236172"/>
            <w:bookmarkStart w:id="123" w:name="_Hlt147236173"/>
            <w:r>
              <w:rPr>
                <w:rStyle w:val="af0"/>
              </w:rPr>
              <w:t>л</w:t>
            </w:r>
            <w:bookmarkStart w:id="124" w:name="_Hlt146815675"/>
            <w:bookmarkStart w:id="125" w:name="_Hlt147308028"/>
            <w:bookmarkStart w:id="126" w:name="_Hlt147319176"/>
            <w:bookmarkStart w:id="127" w:name="_Hlt147319182"/>
            <w:bookmarkEnd w:id="122"/>
            <w:bookmarkEnd w:id="123"/>
            <w:r>
              <w:rPr>
                <w:rStyle w:val="af0"/>
              </w:rPr>
              <w:t>е</w:t>
            </w:r>
            <w:bookmarkStart w:id="128" w:name="_Hlt147242487"/>
            <w:bookmarkStart w:id="129" w:name="_Hlt148688637"/>
            <w:bookmarkEnd w:id="124"/>
            <w:bookmarkEnd w:id="125"/>
            <w:bookmarkEnd w:id="126"/>
            <w:bookmarkEnd w:id="127"/>
            <w:r>
              <w:rPr>
                <w:rStyle w:val="af0"/>
              </w:rPr>
              <w:t>н</w:t>
            </w:r>
            <w:bookmarkStart w:id="130" w:name="_Hlt146814303"/>
            <w:bookmarkEnd w:id="128"/>
            <w:bookmarkEnd w:id="129"/>
            <w:r>
              <w:rPr>
                <w:rStyle w:val="af0"/>
              </w:rPr>
              <w:t>н</w:t>
            </w:r>
            <w:bookmarkStart w:id="131" w:name="_Hlt146802949"/>
            <w:bookmarkEnd w:id="130"/>
            <w:r>
              <w:rPr>
                <w:rStyle w:val="af0"/>
              </w:rPr>
              <w:t>о</w:t>
            </w:r>
            <w:bookmarkEnd w:id="131"/>
            <w:r>
              <w:rPr>
                <w:rStyle w:val="af0"/>
              </w:rPr>
              <w:t>сть работни</w:t>
            </w:r>
            <w:bookmarkStart w:id="132" w:name="_Hlt147319187"/>
            <w:bookmarkStart w:id="133" w:name="_Hlt147412503"/>
            <w:r>
              <w:rPr>
                <w:rStyle w:val="af0"/>
              </w:rPr>
              <w:t>к</w:t>
            </w:r>
            <w:bookmarkEnd w:id="132"/>
            <w:bookmarkEnd w:id="133"/>
            <w:r>
              <w:rPr>
                <w:rStyle w:val="af0"/>
              </w:rPr>
              <w:t xml:space="preserve">ов организаций </w:t>
            </w:r>
            <w:r>
              <w:t>стр.13 п.14</w:t>
            </w:r>
          </w:p>
          <w:p w:rsidR="00AD460D" w:rsidRDefault="006B0C0A">
            <w:pPr>
              <w:jc w:val="center"/>
            </w:pPr>
            <w:r>
              <w:fldChar w:fldCharType="end"/>
            </w:r>
          </w:p>
          <w:p w:rsidR="00AD460D" w:rsidRDefault="00A9337F">
            <w:pPr>
              <w:jc w:val="center"/>
            </w:pPr>
            <w:hyperlink w:anchor="_15._Кого_включают_1" w:history="1">
              <w:r w:rsidR="006B0C0A">
                <w:rPr>
                  <w:rStyle w:val="af0"/>
                </w:rPr>
                <w:t>Кого</w:t>
              </w:r>
              <w:bookmarkStart w:id="134" w:name="_Hlt144998996"/>
              <w:r w:rsidR="006B0C0A">
                <w:rPr>
                  <w:rStyle w:val="af0"/>
                </w:rPr>
                <w:t xml:space="preserve"> </w:t>
              </w:r>
              <w:bookmarkEnd w:id="134"/>
              <w:r w:rsidR="006B0C0A">
                <w:rPr>
                  <w:rStyle w:val="af0"/>
                </w:rPr>
                <w:t>вкл</w:t>
              </w:r>
              <w:bookmarkStart w:id="135" w:name="_Hlt148688711"/>
              <w:r w:rsidR="006B0C0A">
                <w:rPr>
                  <w:rStyle w:val="af0"/>
                </w:rPr>
                <w:t>ю</w:t>
              </w:r>
              <w:bookmarkEnd w:id="135"/>
              <w:r w:rsidR="006B0C0A">
                <w:rPr>
                  <w:rStyle w:val="af0"/>
                </w:rPr>
                <w:t xml:space="preserve">чают </w:t>
              </w:r>
              <w:r w:rsidR="006B0C0A">
                <w:rPr>
                  <w:rStyle w:val="af0"/>
                </w:rPr>
                <w:br w:type="textWrapping" w:clear="all"/>
                <w:t xml:space="preserve">в </w:t>
              </w:r>
              <w:bookmarkStart w:id="136" w:name="_Hlt147308210"/>
              <w:r w:rsidR="006B0C0A">
                <w:rPr>
                  <w:rStyle w:val="af0"/>
                </w:rPr>
                <w:t>с</w:t>
              </w:r>
              <w:bookmarkEnd w:id="136"/>
              <w:r w:rsidR="006B0C0A">
                <w:rPr>
                  <w:rStyle w:val="af0"/>
                </w:rPr>
                <w:t>пис</w:t>
              </w:r>
              <w:bookmarkStart w:id="137" w:name="_Hlt146802921"/>
              <w:bookmarkStart w:id="138" w:name="_Hlt147308528"/>
              <w:r w:rsidR="006B0C0A">
                <w:rPr>
                  <w:rStyle w:val="af0"/>
                </w:rPr>
                <w:t>о</w:t>
              </w:r>
              <w:bookmarkStart w:id="139" w:name="_Hlt146802961"/>
              <w:bookmarkStart w:id="140" w:name="_Hlt146802973"/>
              <w:bookmarkStart w:id="141" w:name="_Hlt147308091"/>
              <w:bookmarkEnd w:id="137"/>
              <w:bookmarkEnd w:id="138"/>
              <w:r w:rsidR="006B0C0A">
                <w:rPr>
                  <w:rStyle w:val="af0"/>
                </w:rPr>
                <w:t>ч</w:t>
              </w:r>
              <w:bookmarkStart w:id="142" w:name="_Hlt147308445"/>
              <w:bookmarkEnd w:id="139"/>
              <w:bookmarkEnd w:id="140"/>
              <w:bookmarkEnd w:id="141"/>
              <w:r w:rsidR="006B0C0A">
                <w:rPr>
                  <w:rStyle w:val="af0"/>
                </w:rPr>
                <w:t>н</w:t>
              </w:r>
              <w:bookmarkEnd w:id="142"/>
              <w:r w:rsidR="006B0C0A">
                <w:rPr>
                  <w:rStyle w:val="af0"/>
                </w:rPr>
                <w:t>ую числен</w:t>
              </w:r>
              <w:bookmarkStart w:id="143" w:name="_Hlt147319261"/>
              <w:r w:rsidR="006B0C0A">
                <w:rPr>
                  <w:rStyle w:val="af0"/>
                </w:rPr>
                <w:t>н</w:t>
              </w:r>
              <w:bookmarkEnd w:id="143"/>
              <w:r w:rsidR="006B0C0A">
                <w:rPr>
                  <w:rStyle w:val="af0"/>
                </w:rPr>
                <w:t>ость</w:t>
              </w:r>
            </w:hyperlink>
            <w:r w:rsidR="006B0C0A">
              <w:t xml:space="preserve"> стр.19 п.15</w:t>
            </w:r>
          </w:p>
          <w:p w:rsidR="00AD460D" w:rsidRDefault="00AD460D">
            <w:pPr>
              <w:jc w:val="center"/>
            </w:pPr>
          </w:p>
          <w:p w:rsidR="00AD460D" w:rsidRDefault="00A9337F">
            <w:pPr>
              <w:jc w:val="center"/>
              <w:rPr>
                <w:rStyle w:val="af0"/>
                <w:color w:val="000000"/>
                <w:u w:val="none"/>
              </w:rPr>
            </w:pPr>
            <w:hyperlink w:anchor="_15._Кого_включают_1" w:history="1">
              <w:r w:rsidR="006B0C0A">
                <w:rPr>
                  <w:rStyle w:val="af0"/>
                </w:rPr>
                <w:t>Кого не вкл</w:t>
              </w:r>
              <w:bookmarkStart w:id="144" w:name="_Hlt148688773"/>
              <w:r w:rsidR="006B0C0A">
                <w:rPr>
                  <w:rStyle w:val="af0"/>
                </w:rPr>
                <w:t>ю</w:t>
              </w:r>
              <w:bookmarkEnd w:id="144"/>
              <w:r w:rsidR="006B0C0A">
                <w:rPr>
                  <w:rStyle w:val="af0"/>
                </w:rPr>
                <w:t>чают в списочн</w:t>
              </w:r>
              <w:bookmarkStart w:id="145" w:name="_Hlt151456810"/>
              <w:r w:rsidR="006B0C0A">
                <w:rPr>
                  <w:rStyle w:val="af0"/>
                </w:rPr>
                <w:t>у</w:t>
              </w:r>
              <w:bookmarkEnd w:id="145"/>
              <w:r w:rsidR="006B0C0A">
                <w:rPr>
                  <w:rStyle w:val="af0"/>
                </w:rPr>
                <w:t>ю</w:t>
              </w:r>
              <w:bookmarkStart w:id="146" w:name="_Hlt147308656"/>
              <w:bookmarkStart w:id="147" w:name="_Hlt147412645"/>
              <w:r w:rsidR="006B0C0A">
                <w:rPr>
                  <w:rStyle w:val="af0"/>
                </w:rPr>
                <w:t xml:space="preserve"> </w:t>
              </w:r>
              <w:bookmarkEnd w:id="146"/>
              <w:bookmarkEnd w:id="147"/>
              <w:r w:rsidR="006B0C0A">
                <w:rPr>
                  <w:rStyle w:val="af0"/>
                </w:rPr>
                <w:lastRenderedPageBreak/>
                <w:t>численность</w:t>
              </w:r>
            </w:hyperlink>
            <w:r w:rsidR="006B0C0A">
              <w:t xml:space="preserve"> стр.19 п.15</w:t>
            </w:r>
          </w:p>
          <w:p w:rsidR="00AD460D" w:rsidRDefault="00AD460D">
            <w:pPr>
              <w:jc w:val="center"/>
            </w:pPr>
          </w:p>
          <w:p w:rsidR="00AD460D" w:rsidRDefault="006B0C0A">
            <w:pPr>
              <w:jc w:val="center"/>
            </w:pPr>
            <w:r>
              <w:t>Особенности расчета:</w:t>
            </w:r>
          </w:p>
          <w:p w:rsidR="00AD460D" w:rsidRDefault="00A9337F">
            <w:pPr>
              <w:jc w:val="center"/>
            </w:pPr>
            <w:hyperlink w:anchor="пункт16" w:history="1">
              <w:r w:rsidR="006B0C0A">
                <w:rPr>
                  <w:rStyle w:val="af0"/>
                </w:rPr>
                <w:t>Работники списочной численно</w:t>
              </w:r>
              <w:bookmarkStart w:id="148" w:name="_Hlt151634033"/>
              <w:bookmarkStart w:id="149" w:name="_Hlt151634034"/>
              <w:r w:rsidR="006B0C0A">
                <w:rPr>
                  <w:rStyle w:val="af0"/>
                </w:rPr>
                <w:t>с</w:t>
              </w:r>
              <w:bookmarkEnd w:id="148"/>
              <w:bookmarkEnd w:id="149"/>
              <w:r w:rsidR="006B0C0A">
                <w:rPr>
                  <w:rStyle w:val="af0"/>
                </w:rPr>
                <w:t>ти, не включаемые в среднесписочную численность</w:t>
              </w:r>
            </w:hyperlink>
            <w:r w:rsidR="006B0C0A">
              <w:t xml:space="preserve"> стр.22 п.16</w:t>
            </w:r>
          </w:p>
          <w:bookmarkStart w:id="150" w:name="графа2таблица1лист2"/>
          <w:bookmarkEnd w:id="150"/>
          <w:p w:rsidR="00AD460D" w:rsidRDefault="006B0C0A">
            <w:pPr>
              <w:pStyle w:val="12"/>
              <w:jc w:val="center"/>
              <w:rPr>
                <w:rStyle w:val="af0"/>
                <w:iCs/>
                <w:sz w:val="20"/>
              </w:rPr>
            </w:pPr>
            <w:r>
              <w:rPr>
                <w:rStyle w:val="af0"/>
                <w:rFonts w:ascii="Times New Roman" w:hAnsi="Times New Roman" w:cs="Times New Roman"/>
                <w:color w:val="000000"/>
                <w:sz w:val="20"/>
                <w:u w:val="none"/>
              </w:rPr>
              <w:fldChar w:fldCharType="begin"/>
            </w:r>
            <w:r>
              <w:rPr>
                <w:rStyle w:val="af0"/>
                <w:rFonts w:ascii="Times New Roman" w:hAnsi="Times New Roman" w:cs="Times New Roman"/>
                <w:color w:val="000000"/>
                <w:sz w:val="20"/>
                <w:u w:val="none"/>
              </w:rPr>
              <w:instrText xml:space="preserve"> HYPERLINK  \l "_17.__Как" </w:instrText>
            </w:r>
            <w:r>
              <w:rPr>
                <w:rStyle w:val="af0"/>
                <w:rFonts w:ascii="Times New Roman" w:hAnsi="Times New Roman" w:cs="Times New Roman"/>
                <w:color w:val="000000"/>
                <w:sz w:val="20"/>
                <w:u w:val="none"/>
              </w:rPr>
              <w:fldChar w:fldCharType="separate"/>
            </w:r>
            <w:r>
              <w:rPr>
                <w:rStyle w:val="af0"/>
                <w:sz w:val="20"/>
              </w:rPr>
              <w:t xml:space="preserve"> </w:t>
            </w:r>
            <w:r>
              <w:rPr>
                <w:rStyle w:val="af0"/>
                <w:rFonts w:ascii="Times New Roman" w:hAnsi="Times New Roman" w:cs="Times New Roman"/>
                <w:sz w:val="20"/>
              </w:rPr>
              <w:t>Как учитывать в средн</w:t>
            </w:r>
            <w:bookmarkStart w:id="151" w:name="_Hlt147400599"/>
            <w:r>
              <w:rPr>
                <w:rStyle w:val="af0"/>
                <w:rFonts w:ascii="Times New Roman" w:hAnsi="Times New Roman" w:cs="Times New Roman"/>
                <w:sz w:val="20"/>
              </w:rPr>
              <w:t>е</w:t>
            </w:r>
            <w:bookmarkEnd w:id="151"/>
            <w:r>
              <w:rPr>
                <w:rStyle w:val="af0"/>
                <w:rFonts w:ascii="Times New Roman" w:hAnsi="Times New Roman" w:cs="Times New Roman"/>
                <w:sz w:val="20"/>
              </w:rPr>
              <w:t>списочной числе</w:t>
            </w:r>
            <w:bookmarkStart w:id="152" w:name="_Hlt147412688"/>
            <w:r>
              <w:rPr>
                <w:rStyle w:val="af0"/>
                <w:rFonts w:ascii="Times New Roman" w:hAnsi="Times New Roman" w:cs="Times New Roman"/>
                <w:sz w:val="20"/>
              </w:rPr>
              <w:t>н</w:t>
            </w:r>
            <w:bookmarkEnd w:id="152"/>
            <w:r>
              <w:rPr>
                <w:rStyle w:val="af0"/>
                <w:rFonts w:ascii="Times New Roman" w:hAnsi="Times New Roman" w:cs="Times New Roman"/>
                <w:sz w:val="20"/>
              </w:rPr>
              <w:t>ности работников лиц, не состоявших в списочном составе и привлеченных для работы по с</w:t>
            </w:r>
            <w:bookmarkStart w:id="153" w:name="_Hlt151634206"/>
            <w:r>
              <w:rPr>
                <w:rStyle w:val="af0"/>
                <w:rFonts w:ascii="Times New Roman" w:hAnsi="Times New Roman" w:cs="Times New Roman"/>
                <w:sz w:val="20"/>
              </w:rPr>
              <w:t>п</w:t>
            </w:r>
            <w:bookmarkEnd w:id="153"/>
            <w:r>
              <w:rPr>
                <w:rStyle w:val="af0"/>
                <w:rFonts w:ascii="Times New Roman" w:hAnsi="Times New Roman" w:cs="Times New Roman"/>
                <w:sz w:val="20"/>
              </w:rPr>
              <w:t xml:space="preserve">ециальным договорам с государственными организациями </w:t>
            </w:r>
            <w:r>
              <w:rPr>
                <w:rFonts w:ascii="Times New Roman" w:hAnsi="Times New Roman" w:cs="Times New Roman"/>
                <w:b w:val="0"/>
                <w:sz w:val="20"/>
              </w:rPr>
              <w:t>стр.23 п.17</w:t>
            </w:r>
          </w:p>
          <w:p w:rsidR="00AD460D" w:rsidRDefault="006B0C0A">
            <w:pPr>
              <w:pStyle w:val="afff8"/>
              <w:jc w:val="center"/>
              <w:rPr>
                <w:color w:val="000000"/>
              </w:rPr>
            </w:pPr>
            <w:r>
              <w:rPr>
                <w:rStyle w:val="af0"/>
                <w:color w:val="000000"/>
                <w:u w:val="none"/>
              </w:rPr>
              <w:fldChar w:fldCharType="end"/>
            </w:r>
            <w:hyperlink w:anchor="_18._Как_учесть" w:history="1">
              <w:r>
                <w:rPr>
                  <w:rStyle w:val="af0"/>
                </w:rPr>
                <w:t xml:space="preserve">Как учесть в среднесписочной численности </w:t>
              </w:r>
              <w:r>
                <w:rPr>
                  <w:rStyle w:val="af0"/>
                  <w:lang w:eastAsia="ru-RU"/>
                </w:rPr>
                <w:t>работников, состоящих в списо</w:t>
              </w:r>
              <w:bookmarkStart w:id="154" w:name="_Hlt147412756"/>
              <w:r>
                <w:rPr>
                  <w:rStyle w:val="af0"/>
                  <w:lang w:eastAsia="ru-RU"/>
                </w:rPr>
                <w:t>ч</w:t>
              </w:r>
              <w:bookmarkEnd w:id="154"/>
              <w:r>
                <w:rPr>
                  <w:rStyle w:val="af0"/>
                  <w:lang w:eastAsia="ru-RU"/>
                </w:rPr>
                <w:t>ном составе орган</w:t>
              </w:r>
              <w:bookmarkStart w:id="155" w:name="_Hlt147402693"/>
              <w:bookmarkStart w:id="156" w:name="_Hlt148690302"/>
              <w:r>
                <w:rPr>
                  <w:rStyle w:val="af0"/>
                  <w:lang w:eastAsia="ru-RU"/>
                </w:rPr>
                <w:t>и</w:t>
              </w:r>
              <w:bookmarkEnd w:id="155"/>
              <w:bookmarkEnd w:id="156"/>
              <w:r>
                <w:rPr>
                  <w:rStyle w:val="af0"/>
                  <w:lang w:eastAsia="ru-RU"/>
                </w:rPr>
                <w:t>зации, привлеченных на общественные работы или работы временного характера на условиях внутреннего совместительства</w:t>
              </w:r>
            </w:hyperlink>
            <w:r>
              <w:t xml:space="preserve"> стр.23 п.18</w:t>
            </w:r>
          </w:p>
          <w:bookmarkStart w:id="157" w:name="таблицап19"/>
          <w:bookmarkEnd w:id="157"/>
          <w:p w:rsidR="00AD460D" w:rsidRDefault="006B0C0A">
            <w:pPr>
              <w:spacing w:before="240"/>
              <w:jc w:val="center"/>
              <w:rPr>
                <w:u w:val="single"/>
                <w:lang w:eastAsia="ru-RU"/>
              </w:rPr>
            </w:pPr>
            <w:r>
              <w:rPr>
                <w:u w:val="single"/>
                <w:lang w:eastAsia="ru-RU"/>
              </w:rPr>
              <w:fldChar w:fldCharType="begin"/>
            </w:r>
            <w:r>
              <w:rPr>
                <w:u w:val="single"/>
                <w:lang w:eastAsia="ru-RU"/>
              </w:rPr>
              <w:instrText xml:space="preserve"> HYPERLINK  \l "_18.__Как" </w:instrText>
            </w:r>
            <w:r>
              <w:rPr>
                <w:u w:val="single"/>
                <w:lang w:eastAsia="ru-RU"/>
              </w:rPr>
              <w:fldChar w:fldCharType="separate"/>
            </w:r>
            <w:r>
              <w:rPr>
                <w:rStyle w:val="af0"/>
                <w:lang w:eastAsia="ru-RU"/>
              </w:rPr>
              <w:t>Как рассчитать среднесписочную числен</w:t>
            </w:r>
            <w:bookmarkStart w:id="158" w:name="_Hlt147401577"/>
            <w:r>
              <w:rPr>
                <w:rStyle w:val="af0"/>
                <w:lang w:eastAsia="ru-RU"/>
              </w:rPr>
              <w:t>н</w:t>
            </w:r>
            <w:bookmarkEnd w:id="158"/>
            <w:r>
              <w:rPr>
                <w:rStyle w:val="af0"/>
                <w:lang w:eastAsia="ru-RU"/>
              </w:rPr>
              <w:t>ость рабо</w:t>
            </w:r>
            <w:bookmarkStart w:id="159" w:name="_Hlt147412783"/>
            <w:r>
              <w:rPr>
                <w:rStyle w:val="af0"/>
                <w:lang w:eastAsia="ru-RU"/>
              </w:rPr>
              <w:t>т</w:t>
            </w:r>
            <w:bookmarkStart w:id="160" w:name="_Hlt147400724"/>
            <w:bookmarkEnd w:id="159"/>
            <w:r>
              <w:rPr>
                <w:rStyle w:val="af0"/>
                <w:lang w:eastAsia="ru-RU"/>
              </w:rPr>
              <w:t>н</w:t>
            </w:r>
            <w:bookmarkStart w:id="161" w:name="_Hlt148690319"/>
            <w:bookmarkStart w:id="162" w:name="_Hlt151635619"/>
            <w:bookmarkEnd w:id="160"/>
            <w:r>
              <w:rPr>
                <w:rStyle w:val="af0"/>
                <w:lang w:eastAsia="ru-RU"/>
              </w:rPr>
              <w:t>и</w:t>
            </w:r>
            <w:bookmarkStart w:id="163" w:name="_Hlt147400775"/>
            <w:bookmarkStart w:id="164" w:name="_Hlt147401618"/>
            <w:bookmarkEnd w:id="161"/>
            <w:bookmarkEnd w:id="162"/>
            <w:r>
              <w:rPr>
                <w:rStyle w:val="af0"/>
                <w:lang w:eastAsia="ru-RU"/>
              </w:rPr>
              <w:t>к</w:t>
            </w:r>
            <w:bookmarkEnd w:id="163"/>
            <w:bookmarkEnd w:id="164"/>
            <w:r>
              <w:rPr>
                <w:rStyle w:val="af0"/>
                <w:lang w:eastAsia="ru-RU"/>
              </w:rPr>
              <w:t xml:space="preserve">ов </w:t>
            </w:r>
            <w:proofErr w:type="gramStart"/>
            <w:r>
              <w:rPr>
                <w:rStyle w:val="af0"/>
                <w:lang w:eastAsia="ru-RU"/>
              </w:rPr>
              <w:t>органи</w:t>
            </w:r>
            <w:bookmarkStart w:id="165" w:name="_Hlt147415961"/>
            <w:r>
              <w:rPr>
                <w:rStyle w:val="af0"/>
                <w:lang w:eastAsia="ru-RU"/>
              </w:rPr>
              <w:t>з</w:t>
            </w:r>
            <w:bookmarkStart w:id="166" w:name="_Hlt147412835"/>
            <w:bookmarkStart w:id="167" w:name="_Hlt148690347"/>
            <w:bookmarkEnd w:id="165"/>
            <w:r>
              <w:rPr>
                <w:rStyle w:val="af0"/>
                <w:lang w:eastAsia="ru-RU"/>
              </w:rPr>
              <w:t>а</w:t>
            </w:r>
            <w:bookmarkEnd w:id="166"/>
            <w:bookmarkEnd w:id="167"/>
            <w:r>
              <w:rPr>
                <w:rStyle w:val="af0"/>
                <w:lang w:eastAsia="ru-RU"/>
              </w:rPr>
              <w:t>циях</w:t>
            </w:r>
            <w:proofErr w:type="gramEnd"/>
            <w:r>
              <w:rPr>
                <w:rStyle w:val="af0"/>
                <w:lang w:eastAsia="ru-RU"/>
              </w:rPr>
              <w:t xml:space="preserve">, </w:t>
            </w:r>
            <w:r>
              <w:rPr>
                <w:rStyle w:val="af0"/>
                <w:lang w:eastAsia="ru-RU"/>
              </w:rPr>
              <w:lastRenderedPageBreak/>
              <w:t>работающ</w:t>
            </w:r>
            <w:bookmarkStart w:id="168" w:name="_Hlt147415979"/>
            <w:r>
              <w:rPr>
                <w:rStyle w:val="af0"/>
                <w:lang w:eastAsia="ru-RU"/>
              </w:rPr>
              <w:t>и</w:t>
            </w:r>
            <w:bookmarkEnd w:id="168"/>
            <w:r>
              <w:rPr>
                <w:rStyle w:val="af0"/>
                <w:lang w:eastAsia="ru-RU"/>
              </w:rPr>
              <w:t>х неполный месяц, квартал, год</w:t>
            </w:r>
            <w:r>
              <w:rPr>
                <w:u w:val="single"/>
                <w:lang w:eastAsia="ru-RU"/>
              </w:rPr>
              <w:fldChar w:fldCharType="end"/>
            </w:r>
            <w:r>
              <w:rPr>
                <w:u w:val="single"/>
                <w:lang w:eastAsia="ru-RU"/>
              </w:rPr>
              <w:t xml:space="preserve"> </w:t>
            </w:r>
            <w:r>
              <w:t>стр.23 п.19</w:t>
            </w:r>
          </w:p>
          <w:p w:rsidR="00AD460D" w:rsidRDefault="00AD460D">
            <w:pPr>
              <w:jc w:val="center"/>
            </w:pPr>
          </w:p>
          <w:p w:rsidR="00AD460D" w:rsidRDefault="00AD460D">
            <w:pPr>
              <w:jc w:val="center"/>
            </w:pPr>
          </w:p>
        </w:tc>
        <w:bookmarkStart w:id="169" w:name="таблица1лист2графа3"/>
        <w:bookmarkEnd w:id="169"/>
        <w:tc>
          <w:tcPr>
            <w:tcW w:w="3119" w:type="dxa"/>
            <w:vMerge w:val="restart"/>
            <w:tcBorders>
              <w:top w:val="single" w:sz="4" w:space="0" w:color="000000"/>
              <w:left w:val="single" w:sz="4" w:space="0" w:color="000000"/>
              <w:right w:val="single" w:sz="4" w:space="0" w:color="000000"/>
            </w:tcBorders>
          </w:tcPr>
          <w:p w:rsidR="00AD460D" w:rsidRDefault="006B0C0A">
            <w:pPr>
              <w:jc w:val="center"/>
            </w:pPr>
            <w:r>
              <w:lastRenderedPageBreak/>
              <w:fldChar w:fldCharType="begin"/>
            </w:r>
            <w:r>
              <w:instrText xml:space="preserve"> HYPERLINK  \l "_Для_некоммерческих_организаций%25252525" </w:instrText>
            </w:r>
            <w:r>
              <w:fldChar w:fldCharType="separate"/>
            </w:r>
            <w:r>
              <w:rPr>
                <w:rStyle w:val="af0"/>
              </w:rPr>
              <w:t>Как рассчитать среднюю численн</w:t>
            </w:r>
            <w:bookmarkStart w:id="170" w:name="_Hlt147308956"/>
            <w:bookmarkStart w:id="171" w:name="_Hlt147412866"/>
            <w:bookmarkStart w:id="172" w:name="_Hlt148688836"/>
            <w:r>
              <w:rPr>
                <w:rStyle w:val="af0"/>
              </w:rPr>
              <w:t>о</w:t>
            </w:r>
            <w:bookmarkStart w:id="173" w:name="_Hlt146812458"/>
            <w:bookmarkStart w:id="174" w:name="_Hlt146814456"/>
            <w:bookmarkStart w:id="175" w:name="_Hlt148539602"/>
            <w:bookmarkEnd w:id="170"/>
            <w:bookmarkEnd w:id="171"/>
            <w:bookmarkEnd w:id="172"/>
            <w:r>
              <w:rPr>
                <w:rStyle w:val="af0"/>
              </w:rPr>
              <w:t>с</w:t>
            </w:r>
            <w:bookmarkEnd w:id="173"/>
            <w:bookmarkEnd w:id="174"/>
            <w:bookmarkEnd w:id="175"/>
            <w:r>
              <w:rPr>
                <w:rStyle w:val="af0"/>
              </w:rPr>
              <w:t>ть</w:t>
            </w:r>
            <w:bookmarkStart w:id="176" w:name="_Hlt146814371"/>
            <w:r>
              <w:rPr>
                <w:rStyle w:val="af0"/>
              </w:rPr>
              <w:t xml:space="preserve"> </w:t>
            </w:r>
            <w:bookmarkEnd w:id="176"/>
            <w:r>
              <w:rPr>
                <w:rStyle w:val="af0"/>
              </w:rPr>
              <w:t>вн</w:t>
            </w:r>
            <w:bookmarkStart w:id="177" w:name="_Hlt147415994"/>
            <w:r>
              <w:rPr>
                <w:rStyle w:val="af0"/>
              </w:rPr>
              <w:t>е</w:t>
            </w:r>
            <w:bookmarkEnd w:id="177"/>
            <w:r>
              <w:rPr>
                <w:rStyle w:val="af0"/>
              </w:rPr>
              <w:t>шних совме</w:t>
            </w:r>
            <w:bookmarkStart w:id="178" w:name="_Hlt148539640"/>
            <w:r>
              <w:rPr>
                <w:rStyle w:val="af0"/>
              </w:rPr>
              <w:t>с</w:t>
            </w:r>
            <w:bookmarkStart w:id="179" w:name="_Hlt146710109"/>
            <w:bookmarkStart w:id="180" w:name="_Hlt147412898"/>
            <w:bookmarkEnd w:id="178"/>
            <w:r>
              <w:rPr>
                <w:rStyle w:val="af0"/>
              </w:rPr>
              <w:t>т</w:t>
            </w:r>
            <w:bookmarkEnd w:id="179"/>
            <w:bookmarkEnd w:id="180"/>
            <w:r>
              <w:rPr>
                <w:rStyle w:val="af0"/>
              </w:rPr>
              <w:t>ите</w:t>
            </w:r>
            <w:bookmarkStart w:id="181" w:name="_Hlt145322137"/>
            <w:r>
              <w:rPr>
                <w:rStyle w:val="af0"/>
              </w:rPr>
              <w:t>л</w:t>
            </w:r>
            <w:bookmarkEnd w:id="181"/>
            <w:r>
              <w:rPr>
                <w:rStyle w:val="af0"/>
              </w:rPr>
              <w:t>ей</w:t>
            </w:r>
            <w:r>
              <w:fldChar w:fldCharType="end"/>
            </w:r>
            <w:r>
              <w:t xml:space="preserve"> стр.25 п.20</w:t>
            </w:r>
          </w:p>
        </w:tc>
        <w:tc>
          <w:tcPr>
            <w:tcW w:w="3969" w:type="dxa"/>
            <w:vMerge w:val="restart"/>
            <w:tcBorders>
              <w:top w:val="single" w:sz="4" w:space="0" w:color="000000"/>
              <w:left w:val="single" w:sz="4" w:space="0" w:color="000000"/>
              <w:right w:val="single" w:sz="4" w:space="0" w:color="000000"/>
            </w:tcBorders>
          </w:tcPr>
          <w:p w:rsidR="00AD460D" w:rsidRDefault="00A9337F">
            <w:pPr>
              <w:jc w:val="center"/>
            </w:pPr>
            <w:hyperlink w:anchor="_20._Как_рассчитать" w:history="1">
              <w:r w:rsidR="006B0C0A">
                <w:rPr>
                  <w:rStyle w:val="af0"/>
                </w:rPr>
                <w:t>Как рассчитать среднюю месячную численность</w:t>
              </w:r>
              <w:bookmarkStart w:id="182" w:name="_Hlt147416009"/>
              <w:r w:rsidR="006B0C0A">
                <w:rPr>
                  <w:rStyle w:val="af0"/>
                </w:rPr>
                <w:t xml:space="preserve"> </w:t>
              </w:r>
              <w:bookmarkEnd w:id="182"/>
              <w:r w:rsidR="006B0C0A">
                <w:rPr>
                  <w:rStyle w:val="af0"/>
                </w:rPr>
                <w:t>раб</w:t>
              </w:r>
              <w:bookmarkStart w:id="183" w:name="_Hlt147412967"/>
              <w:r w:rsidR="006B0C0A">
                <w:rPr>
                  <w:rStyle w:val="af0"/>
                </w:rPr>
                <w:t>о</w:t>
              </w:r>
              <w:bookmarkStart w:id="184" w:name="_Hlt148689121"/>
              <w:bookmarkEnd w:id="183"/>
              <w:r w:rsidR="006B0C0A">
                <w:rPr>
                  <w:rStyle w:val="af0"/>
                </w:rPr>
                <w:t>т</w:t>
              </w:r>
              <w:bookmarkEnd w:id="184"/>
              <w:r w:rsidR="006B0C0A">
                <w:rPr>
                  <w:rStyle w:val="af0"/>
                </w:rPr>
                <w:t>н</w:t>
              </w:r>
              <w:bookmarkStart w:id="185" w:name="_Hlt148688843"/>
              <w:r w:rsidR="006B0C0A">
                <w:rPr>
                  <w:rStyle w:val="af0"/>
                </w:rPr>
                <w:t>и</w:t>
              </w:r>
              <w:bookmarkEnd w:id="185"/>
              <w:r w:rsidR="006B0C0A">
                <w:rPr>
                  <w:rStyle w:val="af0"/>
                </w:rPr>
                <w:t>к</w:t>
              </w:r>
              <w:bookmarkStart w:id="186" w:name="_Hlt147309019"/>
              <w:r w:rsidR="006B0C0A">
                <w:rPr>
                  <w:rStyle w:val="af0"/>
                </w:rPr>
                <w:t>о</w:t>
              </w:r>
              <w:bookmarkEnd w:id="186"/>
              <w:r w:rsidR="006B0C0A">
                <w:rPr>
                  <w:rStyle w:val="af0"/>
                </w:rPr>
                <w:t>в, выполнявших работу по</w:t>
              </w:r>
              <w:bookmarkStart w:id="187" w:name="_Hlt147306974"/>
              <w:r w:rsidR="006B0C0A">
                <w:rPr>
                  <w:rStyle w:val="af0"/>
                </w:rPr>
                <w:t xml:space="preserve"> </w:t>
              </w:r>
              <w:bookmarkEnd w:id="187"/>
              <w:r w:rsidR="006B0C0A">
                <w:rPr>
                  <w:rStyle w:val="af0"/>
                </w:rPr>
                <w:t>дого</w:t>
              </w:r>
              <w:bookmarkStart w:id="188" w:name="_Hlt148688856"/>
              <w:r w:rsidR="006B0C0A">
                <w:rPr>
                  <w:rStyle w:val="af0"/>
                </w:rPr>
                <w:t>в</w:t>
              </w:r>
              <w:bookmarkStart w:id="189" w:name="_Hlt146814621"/>
              <w:bookmarkEnd w:id="188"/>
              <w:r w:rsidR="006B0C0A">
                <w:rPr>
                  <w:rStyle w:val="af0"/>
                </w:rPr>
                <w:t>о</w:t>
              </w:r>
              <w:bookmarkEnd w:id="189"/>
              <w:r w:rsidR="006B0C0A">
                <w:rPr>
                  <w:rStyle w:val="af0"/>
                </w:rPr>
                <w:t>ра</w:t>
              </w:r>
              <w:bookmarkStart w:id="190" w:name="_Hlt146812468"/>
              <w:r w:rsidR="006B0C0A">
                <w:rPr>
                  <w:rStyle w:val="af0"/>
                </w:rPr>
                <w:t>м</w:t>
              </w:r>
              <w:bookmarkEnd w:id="190"/>
              <w:r w:rsidR="006B0C0A">
                <w:rPr>
                  <w:rStyle w:val="af0"/>
                </w:rPr>
                <w:t xml:space="preserve">  гражданско-правового характера</w:t>
              </w:r>
            </w:hyperlink>
            <w:r w:rsidR="006B0C0A">
              <w:t xml:space="preserve"> стр.26 п.21</w:t>
            </w:r>
          </w:p>
          <w:p w:rsidR="00AD460D" w:rsidRDefault="00AD460D">
            <w:pPr>
              <w:jc w:val="center"/>
            </w:pPr>
          </w:p>
          <w:p w:rsidR="00AD460D" w:rsidRDefault="00A9337F">
            <w:pPr>
              <w:jc w:val="center"/>
            </w:pPr>
            <w:hyperlink w:anchor="_21._Кто_не" w:history="1">
              <w:r w:rsidR="006B0C0A">
                <w:rPr>
                  <w:rStyle w:val="af0"/>
                </w:rPr>
                <w:t xml:space="preserve">Кто не включается в </w:t>
              </w:r>
              <w:bookmarkStart w:id="191" w:name="_Hlt147309039"/>
              <w:r w:rsidR="006B0C0A">
                <w:rPr>
                  <w:rStyle w:val="af0"/>
                </w:rPr>
                <w:t>с</w:t>
              </w:r>
              <w:bookmarkEnd w:id="191"/>
              <w:r w:rsidR="006B0C0A">
                <w:rPr>
                  <w:rStyle w:val="af0"/>
                </w:rPr>
                <w:t>реднюю численность работн</w:t>
              </w:r>
              <w:bookmarkStart w:id="192" w:name="_Hlt147412994"/>
              <w:r w:rsidR="006B0C0A">
                <w:rPr>
                  <w:rStyle w:val="af0"/>
                </w:rPr>
                <w:t>и</w:t>
              </w:r>
              <w:bookmarkEnd w:id="192"/>
              <w:r w:rsidR="006B0C0A">
                <w:rPr>
                  <w:rStyle w:val="af0"/>
                </w:rPr>
                <w:t>ков, выпо</w:t>
              </w:r>
              <w:bookmarkStart w:id="193" w:name="_Hlt147413025"/>
              <w:r w:rsidR="006B0C0A">
                <w:rPr>
                  <w:rStyle w:val="af0"/>
                </w:rPr>
                <w:t>л</w:t>
              </w:r>
              <w:bookmarkEnd w:id="193"/>
              <w:r w:rsidR="006B0C0A">
                <w:rPr>
                  <w:rStyle w:val="af0"/>
                </w:rPr>
                <w:t>нявших работу по договорам гражданс</w:t>
              </w:r>
              <w:bookmarkStart w:id="194" w:name="_Hlt147416025"/>
              <w:r w:rsidR="006B0C0A">
                <w:rPr>
                  <w:rStyle w:val="af0"/>
                </w:rPr>
                <w:t>к</w:t>
              </w:r>
              <w:bookmarkEnd w:id="194"/>
              <w:r w:rsidR="006B0C0A">
                <w:rPr>
                  <w:rStyle w:val="af0"/>
                </w:rPr>
                <w:t>о-правого характера</w:t>
              </w:r>
            </w:hyperlink>
            <w:r w:rsidR="006B0C0A">
              <w:t xml:space="preserve"> стр.26 п.22</w:t>
            </w: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03</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rPr>
                <w:highlight w:val="lightGray"/>
              </w:rPr>
            </w:pPr>
          </w:p>
        </w:tc>
        <w:tc>
          <w:tcPr>
            <w:tcW w:w="3119" w:type="dxa"/>
            <w:vMerge/>
            <w:tcBorders>
              <w:left w:val="single" w:sz="4" w:space="0" w:color="000000"/>
              <w:right w:val="single" w:sz="4" w:space="0" w:color="000000"/>
            </w:tcBorders>
          </w:tcPr>
          <w:p w:rsidR="00AD460D" w:rsidRDefault="00AD460D">
            <w:pPr>
              <w:jc w:val="center"/>
              <w:rPr>
                <w:highlight w:val="lightGray"/>
              </w:rPr>
            </w:pPr>
          </w:p>
        </w:tc>
        <w:tc>
          <w:tcPr>
            <w:tcW w:w="3969" w:type="dxa"/>
            <w:vMerge/>
            <w:tcBorders>
              <w:left w:val="single" w:sz="4" w:space="0" w:color="000000"/>
              <w:right w:val="single" w:sz="4" w:space="0" w:color="000000"/>
            </w:tcBorders>
          </w:tcPr>
          <w:p w:rsidR="00AD460D" w:rsidRDefault="00AD460D">
            <w:pPr>
              <w:jc w:val="center"/>
              <w:rPr>
                <w:highlight w:val="lightGray"/>
              </w:rP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04</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rPr>
                <w:highlight w:val="lightGray"/>
              </w:rPr>
            </w:pPr>
          </w:p>
        </w:tc>
        <w:tc>
          <w:tcPr>
            <w:tcW w:w="3119" w:type="dxa"/>
            <w:vMerge/>
            <w:tcBorders>
              <w:left w:val="single" w:sz="4" w:space="0" w:color="000000"/>
              <w:right w:val="single" w:sz="4" w:space="0" w:color="000000"/>
            </w:tcBorders>
          </w:tcPr>
          <w:p w:rsidR="00AD460D" w:rsidRDefault="00AD460D">
            <w:pPr>
              <w:jc w:val="center"/>
              <w:rPr>
                <w:highlight w:val="lightGray"/>
              </w:rPr>
            </w:pPr>
          </w:p>
        </w:tc>
        <w:tc>
          <w:tcPr>
            <w:tcW w:w="3969" w:type="dxa"/>
            <w:vMerge/>
            <w:tcBorders>
              <w:left w:val="single" w:sz="4" w:space="0" w:color="000000"/>
              <w:right w:val="single" w:sz="4" w:space="0" w:color="000000"/>
            </w:tcBorders>
          </w:tcPr>
          <w:p w:rsidR="00AD460D" w:rsidRDefault="00AD460D">
            <w:pPr>
              <w:jc w:val="center"/>
              <w:rPr>
                <w:highlight w:val="lightGray"/>
              </w:rP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05</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rPr>
                <w:highlight w:val="lightGray"/>
              </w:rPr>
            </w:pPr>
          </w:p>
        </w:tc>
        <w:tc>
          <w:tcPr>
            <w:tcW w:w="3119" w:type="dxa"/>
            <w:vMerge/>
            <w:tcBorders>
              <w:left w:val="single" w:sz="4" w:space="0" w:color="000000"/>
              <w:right w:val="single" w:sz="4" w:space="0" w:color="000000"/>
            </w:tcBorders>
          </w:tcPr>
          <w:p w:rsidR="00AD460D" w:rsidRDefault="00AD460D">
            <w:pPr>
              <w:jc w:val="center"/>
              <w:rPr>
                <w:highlight w:val="lightGray"/>
              </w:rPr>
            </w:pPr>
          </w:p>
        </w:tc>
        <w:tc>
          <w:tcPr>
            <w:tcW w:w="3969" w:type="dxa"/>
            <w:vMerge/>
            <w:tcBorders>
              <w:left w:val="single" w:sz="4" w:space="0" w:color="000000"/>
              <w:right w:val="single" w:sz="4" w:space="0" w:color="000000"/>
            </w:tcBorders>
          </w:tcPr>
          <w:p w:rsidR="00AD460D" w:rsidRDefault="00AD460D">
            <w:pPr>
              <w:jc w:val="center"/>
              <w:rPr>
                <w:highlight w:val="lightGray"/>
              </w:rP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06</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rPr>
                <w:highlight w:val="lightGray"/>
              </w:rPr>
            </w:pPr>
          </w:p>
        </w:tc>
        <w:tc>
          <w:tcPr>
            <w:tcW w:w="3119" w:type="dxa"/>
            <w:vMerge/>
            <w:tcBorders>
              <w:left w:val="single" w:sz="4" w:space="0" w:color="000000"/>
              <w:right w:val="single" w:sz="4" w:space="0" w:color="000000"/>
            </w:tcBorders>
          </w:tcPr>
          <w:p w:rsidR="00AD460D" w:rsidRDefault="00AD460D">
            <w:pPr>
              <w:jc w:val="center"/>
              <w:rPr>
                <w:highlight w:val="lightGray"/>
              </w:rPr>
            </w:pPr>
          </w:p>
        </w:tc>
        <w:tc>
          <w:tcPr>
            <w:tcW w:w="3969" w:type="dxa"/>
            <w:vMerge/>
            <w:tcBorders>
              <w:left w:val="single" w:sz="4" w:space="0" w:color="000000"/>
              <w:right w:val="single" w:sz="4" w:space="0" w:color="000000"/>
            </w:tcBorders>
          </w:tcPr>
          <w:p w:rsidR="00AD460D" w:rsidRDefault="00AD460D">
            <w:pPr>
              <w:jc w:val="center"/>
              <w:rPr>
                <w:highlight w:val="lightGray"/>
              </w:rP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07</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pPr>
          </w:p>
        </w:tc>
        <w:tc>
          <w:tcPr>
            <w:tcW w:w="3119" w:type="dxa"/>
            <w:vMerge/>
            <w:tcBorders>
              <w:left w:val="single" w:sz="4" w:space="0" w:color="000000"/>
              <w:right w:val="single" w:sz="4" w:space="0" w:color="000000"/>
            </w:tcBorders>
          </w:tcPr>
          <w:p w:rsidR="00AD460D" w:rsidRDefault="00AD460D">
            <w:pPr>
              <w:jc w:val="center"/>
            </w:pPr>
          </w:p>
        </w:tc>
        <w:tc>
          <w:tcPr>
            <w:tcW w:w="3969" w:type="dxa"/>
            <w:vMerge/>
            <w:tcBorders>
              <w:left w:val="single" w:sz="4" w:space="0" w:color="000000"/>
              <w:right w:val="single" w:sz="4" w:space="0" w:color="000000"/>
            </w:tcBorders>
          </w:tcPr>
          <w:p w:rsidR="00AD460D" w:rsidRDefault="00AD460D">
            <w:pPr>
              <w:jc w:val="cente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08</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pPr>
          </w:p>
        </w:tc>
        <w:tc>
          <w:tcPr>
            <w:tcW w:w="3119" w:type="dxa"/>
            <w:vMerge/>
            <w:tcBorders>
              <w:left w:val="single" w:sz="4" w:space="0" w:color="000000"/>
              <w:right w:val="single" w:sz="4" w:space="0" w:color="000000"/>
            </w:tcBorders>
          </w:tcPr>
          <w:p w:rsidR="00AD460D" w:rsidRDefault="00AD460D">
            <w:pPr>
              <w:jc w:val="center"/>
            </w:pPr>
          </w:p>
        </w:tc>
        <w:tc>
          <w:tcPr>
            <w:tcW w:w="3969" w:type="dxa"/>
            <w:vMerge/>
            <w:tcBorders>
              <w:left w:val="single" w:sz="4" w:space="0" w:color="000000"/>
              <w:right w:val="single" w:sz="4" w:space="0" w:color="000000"/>
            </w:tcBorders>
          </w:tcPr>
          <w:p w:rsidR="00AD460D" w:rsidRDefault="00AD460D">
            <w:pPr>
              <w:jc w:val="cente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09</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pPr>
          </w:p>
        </w:tc>
        <w:tc>
          <w:tcPr>
            <w:tcW w:w="3119" w:type="dxa"/>
            <w:vMerge/>
            <w:tcBorders>
              <w:left w:val="single" w:sz="4" w:space="0" w:color="000000"/>
              <w:right w:val="single" w:sz="4" w:space="0" w:color="000000"/>
            </w:tcBorders>
          </w:tcPr>
          <w:p w:rsidR="00AD460D" w:rsidRDefault="00AD460D">
            <w:pPr>
              <w:jc w:val="center"/>
            </w:pPr>
          </w:p>
        </w:tc>
        <w:tc>
          <w:tcPr>
            <w:tcW w:w="3969" w:type="dxa"/>
            <w:vMerge/>
            <w:tcBorders>
              <w:left w:val="single" w:sz="4" w:space="0" w:color="000000"/>
              <w:right w:val="single" w:sz="4" w:space="0" w:color="000000"/>
            </w:tcBorders>
          </w:tcPr>
          <w:p w:rsidR="00AD460D" w:rsidRDefault="00AD460D">
            <w:pPr>
              <w:jc w:val="center"/>
            </w:pPr>
          </w:p>
        </w:tc>
      </w:tr>
      <w:tr w:rsidR="00AD460D">
        <w:trPr>
          <w:trHeight w:val="510"/>
        </w:trPr>
        <w:tc>
          <w:tcPr>
            <w:tcW w:w="2835" w:type="dxa"/>
            <w:vMerge/>
            <w:tcBorders>
              <w:left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10</w:t>
            </w:r>
          </w:p>
        </w:tc>
        <w:tc>
          <w:tcPr>
            <w:tcW w:w="1134" w:type="dxa"/>
            <w:vMerge/>
            <w:tcBorders>
              <w:left w:val="single" w:sz="4" w:space="0" w:color="000000"/>
              <w:right w:val="single" w:sz="4" w:space="0" w:color="000000"/>
            </w:tcBorders>
          </w:tcPr>
          <w:p w:rsidR="00AD460D" w:rsidRDefault="00AD460D">
            <w:pPr>
              <w:jc w:val="center"/>
            </w:pPr>
          </w:p>
        </w:tc>
        <w:tc>
          <w:tcPr>
            <w:tcW w:w="992" w:type="dxa"/>
            <w:vMerge/>
            <w:tcBorders>
              <w:left w:val="single" w:sz="4" w:space="0" w:color="000000"/>
              <w:right w:val="single" w:sz="4" w:space="0" w:color="000000"/>
            </w:tcBorders>
          </w:tcPr>
          <w:p w:rsidR="00AD460D" w:rsidRDefault="00AD460D">
            <w:pPr>
              <w:jc w:val="center"/>
            </w:pPr>
          </w:p>
        </w:tc>
        <w:tc>
          <w:tcPr>
            <w:tcW w:w="2268" w:type="dxa"/>
            <w:vMerge/>
            <w:tcBorders>
              <w:left w:val="single" w:sz="4" w:space="0" w:color="000000"/>
              <w:right w:val="single" w:sz="4" w:space="0" w:color="000000"/>
            </w:tcBorders>
          </w:tcPr>
          <w:p w:rsidR="00AD460D" w:rsidRDefault="00AD460D">
            <w:pPr>
              <w:jc w:val="center"/>
            </w:pPr>
          </w:p>
        </w:tc>
        <w:tc>
          <w:tcPr>
            <w:tcW w:w="3119" w:type="dxa"/>
            <w:vMerge/>
            <w:tcBorders>
              <w:left w:val="single" w:sz="4" w:space="0" w:color="000000"/>
              <w:right w:val="single" w:sz="4" w:space="0" w:color="000000"/>
            </w:tcBorders>
          </w:tcPr>
          <w:p w:rsidR="00AD460D" w:rsidRDefault="00AD460D">
            <w:pPr>
              <w:jc w:val="center"/>
            </w:pPr>
          </w:p>
        </w:tc>
        <w:tc>
          <w:tcPr>
            <w:tcW w:w="3969" w:type="dxa"/>
            <w:vMerge/>
            <w:tcBorders>
              <w:left w:val="single" w:sz="4" w:space="0" w:color="000000"/>
              <w:right w:val="single" w:sz="4" w:space="0" w:color="000000"/>
            </w:tcBorders>
          </w:tcPr>
          <w:p w:rsidR="00AD460D" w:rsidRDefault="00AD460D">
            <w:pPr>
              <w:jc w:val="center"/>
            </w:pPr>
          </w:p>
        </w:tc>
      </w:tr>
      <w:tr w:rsidR="00AD460D">
        <w:trPr>
          <w:trHeight w:val="510"/>
        </w:trPr>
        <w:tc>
          <w:tcPr>
            <w:tcW w:w="2835" w:type="dxa"/>
            <w:vMerge/>
            <w:tcBorders>
              <w:left w:val="single" w:sz="4" w:space="0" w:color="000000"/>
              <w:bottom w:val="single" w:sz="4" w:space="0" w:color="000000"/>
              <w:right w:val="single" w:sz="4" w:space="0" w:color="000000"/>
            </w:tcBorders>
          </w:tcPr>
          <w:p w:rsidR="00AD460D" w:rsidRDefault="00AD460D">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AD460D" w:rsidRDefault="006B0C0A">
            <w:pPr>
              <w:jc w:val="center"/>
            </w:pPr>
            <w:r>
              <w:t>11</w:t>
            </w:r>
          </w:p>
        </w:tc>
        <w:tc>
          <w:tcPr>
            <w:tcW w:w="1134" w:type="dxa"/>
            <w:vMerge/>
            <w:tcBorders>
              <w:left w:val="single" w:sz="4" w:space="0" w:color="000000"/>
              <w:bottom w:val="single" w:sz="4" w:space="0" w:color="000000"/>
              <w:right w:val="single" w:sz="4" w:space="0" w:color="000000"/>
            </w:tcBorders>
          </w:tcPr>
          <w:p w:rsidR="00AD460D" w:rsidRDefault="00AD460D">
            <w:pPr>
              <w:jc w:val="center"/>
            </w:pPr>
          </w:p>
        </w:tc>
        <w:tc>
          <w:tcPr>
            <w:tcW w:w="992" w:type="dxa"/>
            <w:vMerge/>
            <w:tcBorders>
              <w:left w:val="single" w:sz="4" w:space="0" w:color="000000"/>
              <w:bottom w:val="single" w:sz="4" w:space="0" w:color="000000"/>
              <w:right w:val="single" w:sz="4" w:space="0" w:color="000000"/>
            </w:tcBorders>
          </w:tcPr>
          <w:p w:rsidR="00AD460D" w:rsidRDefault="00AD460D">
            <w:pPr>
              <w:jc w:val="center"/>
            </w:pPr>
          </w:p>
        </w:tc>
        <w:tc>
          <w:tcPr>
            <w:tcW w:w="2268" w:type="dxa"/>
            <w:vMerge/>
            <w:tcBorders>
              <w:left w:val="single" w:sz="4" w:space="0" w:color="000000"/>
              <w:bottom w:val="single" w:sz="4" w:space="0" w:color="000000"/>
              <w:right w:val="single" w:sz="4" w:space="0" w:color="000000"/>
            </w:tcBorders>
          </w:tcPr>
          <w:p w:rsidR="00AD460D" w:rsidRDefault="00AD460D">
            <w:pPr>
              <w:jc w:val="center"/>
            </w:pPr>
          </w:p>
        </w:tc>
        <w:tc>
          <w:tcPr>
            <w:tcW w:w="3119" w:type="dxa"/>
            <w:vMerge/>
            <w:tcBorders>
              <w:left w:val="single" w:sz="4" w:space="0" w:color="000000"/>
              <w:bottom w:val="single" w:sz="4" w:space="0" w:color="000000"/>
              <w:right w:val="single" w:sz="4" w:space="0" w:color="000000"/>
            </w:tcBorders>
          </w:tcPr>
          <w:p w:rsidR="00AD460D" w:rsidRDefault="00AD460D">
            <w:pPr>
              <w:jc w:val="center"/>
            </w:pPr>
          </w:p>
        </w:tc>
        <w:tc>
          <w:tcPr>
            <w:tcW w:w="3969" w:type="dxa"/>
            <w:vMerge/>
            <w:tcBorders>
              <w:left w:val="single" w:sz="4" w:space="0" w:color="000000"/>
              <w:bottom w:val="single" w:sz="4" w:space="0" w:color="000000"/>
              <w:right w:val="single" w:sz="4" w:space="0" w:color="000000"/>
            </w:tcBorders>
          </w:tcPr>
          <w:p w:rsidR="00AD460D" w:rsidRDefault="00AD460D">
            <w:pPr>
              <w:jc w:val="center"/>
            </w:pPr>
          </w:p>
        </w:tc>
      </w:tr>
    </w:tbl>
    <w:p w:rsidR="00AD460D" w:rsidRDefault="00AD460D">
      <w:pPr>
        <w:jc w:val="center"/>
        <w:rPr>
          <w:sz w:val="24"/>
        </w:rPr>
      </w:pPr>
    </w:p>
    <w:p w:rsidR="00AD460D" w:rsidRDefault="006B0C0A">
      <w:pPr>
        <w:jc w:val="both"/>
        <w:rPr>
          <w:lang w:eastAsia="ru-RU"/>
        </w:rPr>
      </w:pPr>
      <w:r>
        <w:rPr>
          <w:vertAlign w:val="superscript"/>
        </w:rPr>
        <w:t xml:space="preserve">1 </w:t>
      </w:r>
      <w:r>
        <w:t xml:space="preserve">Данные по форме № П-4 не могут иметь отрицательного значения. </w:t>
      </w:r>
      <w:proofErr w:type="gramStart"/>
      <w:r>
        <w:rPr>
          <w:lang w:eastAsia="ru-RU"/>
        </w:rPr>
        <w:t xml:space="preserve">Респонденты, допустившие факты отражения первичных статистических данных за январь - декабрь отчетного года в форме П-4 </w:t>
      </w:r>
      <w:hyperlink r:id="rId12" w:history="1"/>
      <w:r>
        <w:rPr>
          <w:lang w:eastAsia="ru-RU"/>
        </w:rPr>
        <w:t xml:space="preserve">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соответствующего уведомления от территориального органа Росстата предоставляют в соответствующий территориальный орган Росстата исправленные данные (заполненную форму П-4) с приложением обоснования для внесения</w:t>
      </w:r>
      <w:proofErr w:type="gramEnd"/>
      <w:r>
        <w:rPr>
          <w:lang w:eastAsia="ru-RU"/>
        </w:rPr>
        <w:t xml:space="preserve"> исправлений.</w:t>
      </w:r>
    </w:p>
    <w:p w:rsidR="00AD460D" w:rsidRDefault="006B0C0A">
      <w:pPr>
        <w:jc w:val="both"/>
      </w:pPr>
      <w:r>
        <w:rPr>
          <w:vertAlign w:val="superscript"/>
        </w:rPr>
        <w:t xml:space="preserve">2 </w:t>
      </w:r>
      <w:r>
        <w:t xml:space="preserve">Заполняется в соответствии с группировками по </w:t>
      </w:r>
      <w:r>
        <w:rPr>
          <w:lang w:eastAsia="ru-RU"/>
        </w:rPr>
        <w:t xml:space="preserve">Общероссийскому </w:t>
      </w:r>
      <w:r>
        <w:rPr>
          <w:color w:val="000000"/>
          <w:lang w:eastAsia="ru-RU"/>
        </w:rPr>
        <w:t>классификатору</w:t>
      </w:r>
      <w:r>
        <w:rPr>
          <w:lang w:eastAsia="ru-RU"/>
        </w:rPr>
        <w:t xml:space="preserve"> видов экономической деятельности </w:t>
      </w:r>
      <w:proofErr w:type="gramStart"/>
      <w:r>
        <w:rPr>
          <w:lang w:eastAsia="ru-RU"/>
        </w:rPr>
        <w:t>ОК</w:t>
      </w:r>
      <w:proofErr w:type="gramEnd"/>
      <w:r>
        <w:rPr>
          <w:lang w:eastAsia="ru-RU"/>
        </w:rPr>
        <w:t xml:space="preserve"> 029-2014 (КДЕС ред. 2; ОКВЭД</w:t>
      </w:r>
      <w:proofErr w:type="gramStart"/>
      <w:r>
        <w:rPr>
          <w:lang w:eastAsia="ru-RU"/>
        </w:rPr>
        <w:t>2</w:t>
      </w:r>
      <w:proofErr w:type="gramEnd"/>
      <w:r>
        <w:rPr>
          <w:lang w:eastAsia="ru-RU"/>
        </w:rPr>
        <w:t xml:space="preserve">), принятому </w:t>
      </w:r>
      <w:r>
        <w:rPr>
          <w:color w:val="000000"/>
          <w:lang w:eastAsia="ru-RU"/>
        </w:rPr>
        <w:t xml:space="preserve">приказом </w:t>
      </w:r>
      <w:r>
        <w:rPr>
          <w:lang w:eastAsia="ru-RU"/>
        </w:rPr>
        <w:t>Федерального агентства по техническому регулированию и метрологии от 31 января 2014 г. № 14-ст,</w:t>
      </w:r>
      <w:r>
        <w:t xml:space="preserve"> приведенными в https://rosstat.gov.ru/Респондентам/Формы федерального статистического наблюдения и формы бухгалтерской (финансовой) отчетности/Приложение для заполнения формы федерального статистического наблюдения № П-4 «Сведения о численности и заработной плате работников»/ П-4_ Приложение № 1.docx. </w:t>
      </w:r>
    </w:p>
    <w:p w:rsidR="00AD460D" w:rsidRDefault="006B0C0A">
      <w:pPr>
        <w:tabs>
          <w:tab w:val="left" w:pos="8222"/>
        </w:tabs>
        <w:jc w:val="both"/>
      </w:pPr>
      <w:r>
        <w:rPr>
          <w:vertAlign w:val="superscript"/>
        </w:rPr>
        <w:t>3</w:t>
      </w:r>
      <w:proofErr w:type="gramStart"/>
      <w:r>
        <w:t xml:space="preserve"> П</w:t>
      </w:r>
      <w:proofErr w:type="gramEnd"/>
      <w:r>
        <w:t>оказывается среднесписочная численность работников.</w:t>
      </w:r>
    </w:p>
    <w:p w:rsidR="00AD460D" w:rsidRDefault="006B0C0A">
      <w:pPr>
        <w:jc w:val="both"/>
      </w:pPr>
      <w:r>
        <w:rPr>
          <w:vertAlign w:val="superscript"/>
        </w:rPr>
        <w:t>4</w:t>
      </w:r>
      <w:r>
        <w:t xml:space="preserve"> Средняя численность внешних совместителей исчисляется пропорционально фактически отработанному времени.</w:t>
      </w:r>
    </w:p>
    <w:p w:rsidR="00AD460D" w:rsidRDefault="006B0C0A">
      <w:pPr>
        <w:tabs>
          <w:tab w:val="left" w:pos="708"/>
          <w:tab w:val="center" w:pos="4536"/>
          <w:tab w:val="right" w:pos="9072"/>
        </w:tabs>
        <w:jc w:val="both"/>
      </w:pPr>
      <w:r>
        <w:rPr>
          <w:vertAlign w:val="superscript"/>
        </w:rPr>
        <w:t xml:space="preserve">5 </w:t>
      </w:r>
      <w:r>
        <w:t xml:space="preserve">Средняя численность работников, </w:t>
      </w:r>
      <w:r>
        <w:rPr>
          <w:spacing w:val="-4"/>
        </w:rPr>
        <w:t>выполнявших работы по договорам гражданско-правового характера,</w:t>
      </w:r>
      <w:r>
        <w:t xml:space="preserve"> исчисляется исходя из учета этих работников за каждый календарный день как целых единиц в течение всего срока действия договора. </w:t>
      </w:r>
      <w:r>
        <w:rPr>
          <w:bCs/>
        </w:rPr>
        <w:t>Применительно к форме договора гражданско-правового характера, в редакции которого указан конкретный период выполнения работ (оказания услуг), и дата заключения договора не совпадает с датой начала работ (оказания услуг), периодом действия считается период выполнения задач (например, проведение соревнований, тренировок), являющихся предметом договора.</w:t>
      </w:r>
    </w:p>
    <w:p w:rsidR="00AD460D" w:rsidRDefault="006B0C0A">
      <w:pPr>
        <w:spacing w:line="220" w:lineRule="exact"/>
        <w:jc w:val="center"/>
        <w:rPr>
          <w:b/>
        </w:rPr>
      </w:pPr>
      <w:r>
        <w:rPr>
          <w:b/>
        </w:rPr>
        <w:br w:type="page" w:clear="all"/>
      </w:r>
    </w:p>
    <w:tbl>
      <w:tblPr>
        <w:tblW w:w="1527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1668"/>
        <w:gridCol w:w="1559"/>
        <w:gridCol w:w="1559"/>
        <w:gridCol w:w="1843"/>
        <w:gridCol w:w="1134"/>
        <w:gridCol w:w="4819"/>
        <w:gridCol w:w="2694"/>
      </w:tblGrid>
      <w:tr w:rsidR="00AD460D">
        <w:trPr>
          <w:cantSplit/>
          <w:tblHeader/>
        </w:trPr>
        <w:tc>
          <w:tcPr>
            <w:tcW w:w="3227" w:type="dxa"/>
            <w:gridSpan w:val="2"/>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rPr>
                <w:spacing w:val="-4"/>
              </w:rPr>
            </w:pPr>
            <w:r>
              <w:rPr>
                <w:spacing w:val="-4"/>
              </w:rPr>
              <w:lastRenderedPageBreak/>
              <w:t xml:space="preserve">Количество </w:t>
            </w:r>
            <w:proofErr w:type="gramStart"/>
            <w:r>
              <w:rPr>
                <w:spacing w:val="-4"/>
              </w:rPr>
              <w:t>отработанных</w:t>
            </w:r>
            <w:proofErr w:type="gramEnd"/>
          </w:p>
          <w:p w:rsidR="00AD460D" w:rsidRDefault="006B0C0A">
            <w:pPr>
              <w:spacing w:line="220" w:lineRule="exact"/>
              <w:jc w:val="center"/>
              <w:rPr>
                <w:spacing w:val="-4"/>
              </w:rPr>
            </w:pPr>
            <w:r>
              <w:rPr>
                <w:spacing w:val="-4"/>
              </w:rPr>
              <w:t xml:space="preserve">человеко-часов, чел. </w:t>
            </w:r>
            <w:proofErr w:type="gramStart"/>
            <w:r>
              <w:rPr>
                <w:spacing w:val="-4"/>
              </w:rPr>
              <w:t>ч</w:t>
            </w:r>
            <w:proofErr w:type="gramEnd"/>
          </w:p>
          <w:p w:rsidR="00AD460D" w:rsidRDefault="006B0C0A">
            <w:pPr>
              <w:spacing w:line="220" w:lineRule="exact"/>
              <w:jc w:val="center"/>
            </w:pPr>
            <w:r>
              <w:rPr>
                <w:spacing w:val="-4"/>
              </w:rPr>
              <w:t>(без десятичного знака)</w:t>
            </w:r>
          </w:p>
        </w:tc>
        <w:tc>
          <w:tcPr>
            <w:tcW w:w="9355" w:type="dxa"/>
            <w:gridSpan w:val="4"/>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Фонд начисленной заработной платы, тыс. руб.</w:t>
            </w:r>
          </w:p>
          <w:p w:rsidR="00AD460D" w:rsidRDefault="006B0C0A">
            <w:pPr>
              <w:spacing w:line="220" w:lineRule="exact"/>
              <w:jc w:val="center"/>
            </w:pPr>
            <w:r>
              <w:t>(с одним десятичным знаком после запятой)</w:t>
            </w:r>
          </w:p>
        </w:tc>
        <w:tc>
          <w:tcPr>
            <w:tcW w:w="2694"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before="60" w:line="220" w:lineRule="exact"/>
              <w:ind w:left="-57" w:right="-57"/>
              <w:jc w:val="center"/>
            </w:pPr>
            <w:r>
              <w:t>Выплаты</w:t>
            </w:r>
          </w:p>
          <w:p w:rsidR="00AD460D" w:rsidRDefault="006B0C0A">
            <w:pPr>
              <w:spacing w:line="220" w:lineRule="exact"/>
              <w:ind w:left="-57" w:right="-57"/>
              <w:jc w:val="center"/>
            </w:pPr>
            <w:r>
              <w:t>социального характера работникам – всего,</w:t>
            </w:r>
          </w:p>
          <w:p w:rsidR="00AD460D" w:rsidRDefault="006B0C0A">
            <w:pPr>
              <w:spacing w:line="220" w:lineRule="exact"/>
              <w:ind w:left="-57" w:right="-57"/>
              <w:jc w:val="center"/>
            </w:pPr>
            <w:proofErr w:type="spellStart"/>
            <w:proofErr w:type="gramStart"/>
            <w:r>
              <w:t>тыс</w:t>
            </w:r>
            <w:proofErr w:type="spellEnd"/>
            <w:proofErr w:type="gramEnd"/>
            <w:r>
              <w:t xml:space="preserve"> </w:t>
            </w:r>
            <w:proofErr w:type="spellStart"/>
            <w:r>
              <w:t>руб</w:t>
            </w:r>
            <w:proofErr w:type="spellEnd"/>
          </w:p>
          <w:p w:rsidR="00AD460D" w:rsidRDefault="006B0C0A">
            <w:pPr>
              <w:spacing w:line="220" w:lineRule="exact"/>
              <w:ind w:left="-57" w:right="-57"/>
              <w:jc w:val="center"/>
              <w:rPr>
                <w:spacing w:val="-4"/>
              </w:rPr>
            </w:pPr>
            <w:r>
              <w:t>(с одним десятичным знаком после запятой)</w:t>
            </w:r>
          </w:p>
        </w:tc>
      </w:tr>
      <w:tr w:rsidR="00AD460D">
        <w:trPr>
          <w:cantSplit/>
          <w:trHeight w:val="230"/>
          <w:tblHeader/>
        </w:trPr>
        <w:tc>
          <w:tcPr>
            <w:tcW w:w="1668"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pPr>
            <w:r>
              <w:t>работниками списочного состава</w:t>
            </w:r>
          </w:p>
        </w:tc>
        <w:tc>
          <w:tcPr>
            <w:tcW w:w="1559"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pPr>
            <w:r>
              <w:t>внешними совместителями</w:t>
            </w:r>
          </w:p>
        </w:tc>
        <w:tc>
          <w:tcPr>
            <w:tcW w:w="1559" w:type="dxa"/>
            <w:vMerge w:val="restart"/>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всего </w:t>
            </w:r>
            <w:r>
              <w:br w:type="textWrapping" w:clear="all"/>
              <w:t>(сумма граф</w:t>
            </w:r>
            <w:r>
              <w:br w:type="textWrapping" w:clear="all"/>
              <w:t xml:space="preserve"> 8, 9, 10)</w:t>
            </w:r>
          </w:p>
        </w:tc>
        <w:tc>
          <w:tcPr>
            <w:tcW w:w="7796" w:type="dxa"/>
            <w:gridSpan w:val="3"/>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в том числе</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rPr>
                <w:spacing w:val="-4"/>
              </w:rPr>
            </w:pPr>
          </w:p>
        </w:tc>
      </w:tr>
      <w:tr w:rsidR="00AD460D">
        <w:trPr>
          <w:cantSplit/>
          <w:tblHeader/>
        </w:trPr>
        <w:tc>
          <w:tcPr>
            <w:tcW w:w="1668"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pPr>
          </w:p>
        </w:tc>
        <w:tc>
          <w:tcPr>
            <w:tcW w:w="1843"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pPr>
            <w:r>
              <w:t>работникам</w:t>
            </w:r>
            <w:r>
              <w:br w:type="textWrapping" w:clear="all"/>
              <w:t>списочного состава (без внешних совместителей)</w:t>
            </w:r>
          </w:p>
        </w:tc>
        <w:tc>
          <w:tcPr>
            <w:tcW w:w="113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pPr>
            <w:r>
              <w:t>внешним</w:t>
            </w:r>
            <w:r>
              <w:br w:type="textWrapping" w:clear="all"/>
              <w:t>совместителям</w:t>
            </w:r>
          </w:p>
        </w:tc>
        <w:tc>
          <w:tcPr>
            <w:tcW w:w="481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ind w:left="57" w:right="-57"/>
              <w:jc w:val="center"/>
              <w:rPr>
                <w:spacing w:val="-4"/>
              </w:rPr>
            </w:pPr>
            <w:r>
              <w:rPr>
                <w:spacing w:val="-4"/>
              </w:rPr>
              <w:t>работникам, выполнявшим</w:t>
            </w:r>
          </w:p>
          <w:p w:rsidR="00AD460D" w:rsidRDefault="006B0C0A">
            <w:pPr>
              <w:spacing w:line="220" w:lineRule="exact"/>
              <w:ind w:left="57" w:right="-57"/>
              <w:jc w:val="center"/>
              <w:rPr>
                <w:spacing w:val="-4"/>
              </w:rPr>
            </w:pPr>
            <w:r>
              <w:rPr>
                <w:spacing w:val="-4"/>
              </w:rPr>
              <w:t>работы по договорам гражданско-</w:t>
            </w:r>
          </w:p>
          <w:p w:rsidR="00AD460D" w:rsidRDefault="006B0C0A">
            <w:pPr>
              <w:spacing w:line="220" w:lineRule="exact"/>
              <w:ind w:left="57" w:right="-57"/>
              <w:jc w:val="center"/>
              <w:rPr>
                <w:spacing w:val="-4"/>
              </w:rPr>
            </w:pPr>
            <w:r>
              <w:rPr>
                <w:spacing w:val="-4"/>
              </w:rPr>
              <w:t>правового характера,</w:t>
            </w:r>
          </w:p>
          <w:p w:rsidR="00AD460D" w:rsidRDefault="006B0C0A">
            <w:pPr>
              <w:spacing w:line="220" w:lineRule="exact"/>
              <w:ind w:left="57" w:right="-57"/>
              <w:jc w:val="center"/>
              <w:rPr>
                <w:spacing w:val="-4"/>
              </w:rPr>
            </w:pPr>
            <w:r>
              <w:rPr>
                <w:spacing w:val="-4"/>
              </w:rPr>
              <w:t xml:space="preserve">и другим лицам </w:t>
            </w:r>
            <w:proofErr w:type="spellStart"/>
            <w:r>
              <w:rPr>
                <w:spacing w:val="-4"/>
              </w:rPr>
              <w:t>несписочного</w:t>
            </w:r>
            <w:proofErr w:type="spellEnd"/>
            <w:r>
              <w:rPr>
                <w:spacing w:val="-4"/>
              </w:rPr>
              <w:t xml:space="preserve"> состава</w:t>
            </w: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AD460D" w:rsidRDefault="00AD460D">
            <w:pPr>
              <w:jc w:val="center"/>
              <w:rPr>
                <w:spacing w:val="-4"/>
              </w:rPr>
            </w:pPr>
          </w:p>
        </w:tc>
      </w:tr>
      <w:tr w:rsidR="00AD460D">
        <w:trPr>
          <w:trHeight w:val="217"/>
        </w:trPr>
        <w:tc>
          <w:tcPr>
            <w:tcW w:w="1668"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Кол-во отработанных человеко-часов работников списочного состава (без больничных и отпусков)</w:t>
            </w:r>
          </w:p>
        </w:tc>
        <w:tc>
          <w:tcPr>
            <w:tcW w:w="155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Кол-во отработанных человеко-часов </w:t>
            </w:r>
            <w:proofErr w:type="gramStart"/>
            <w:r>
              <w:t>внешними</w:t>
            </w:r>
            <w:proofErr w:type="gramEnd"/>
            <w:r>
              <w:t xml:space="preserve"> совместите-</w:t>
            </w:r>
            <w:proofErr w:type="spellStart"/>
            <w:r>
              <w:t>лями</w:t>
            </w:r>
            <w:proofErr w:type="spellEnd"/>
            <w:r>
              <w:t xml:space="preserve"> (без больничных и отпусков)</w:t>
            </w:r>
          </w:p>
        </w:tc>
        <w:tc>
          <w:tcPr>
            <w:tcW w:w="155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 xml:space="preserve">всего </w:t>
            </w:r>
            <w:r>
              <w:br w:type="textWrapping" w:clear="all"/>
              <w:t>(сумма граф</w:t>
            </w:r>
            <w:r>
              <w:br w:type="textWrapping" w:clear="all"/>
              <w:t xml:space="preserve"> 8, 9, 10)</w:t>
            </w:r>
          </w:p>
        </w:tc>
        <w:tc>
          <w:tcPr>
            <w:tcW w:w="1843"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bookmarkStart w:id="195" w:name="таблица2лист1графа8"/>
            <w:bookmarkEnd w:id="195"/>
            <w:r>
              <w:t>ФОТ работников, входящих в списочный состав, в том числе ФОТ по договору ГПХ работников, состоящих в списочном составе и одновременно заключивших договор ГПХ</w:t>
            </w:r>
          </w:p>
        </w:tc>
        <w:tc>
          <w:tcPr>
            <w:tcW w:w="113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rPr>
                <w:color w:val="FF0000"/>
              </w:rPr>
            </w:pPr>
            <w:bookmarkStart w:id="196" w:name="графы9таблица2лист1"/>
            <w:bookmarkEnd w:id="196"/>
            <w:r>
              <w:t xml:space="preserve">ФОТ </w:t>
            </w:r>
            <w:proofErr w:type="gramStart"/>
            <w:r>
              <w:t>внешних</w:t>
            </w:r>
            <w:proofErr w:type="gramEnd"/>
            <w:r>
              <w:t xml:space="preserve"> совмести-</w:t>
            </w:r>
            <w:proofErr w:type="spellStart"/>
            <w:r>
              <w:t>телей</w:t>
            </w:r>
            <w:proofErr w:type="spellEnd"/>
            <w:r>
              <w:t>, в том числе ФОТ по договору ГПХ совмести-</w:t>
            </w:r>
            <w:proofErr w:type="spellStart"/>
            <w:r>
              <w:t>телей</w:t>
            </w:r>
            <w:proofErr w:type="spellEnd"/>
            <w:r>
              <w:t xml:space="preserve"> одновременно заключивших договор ГПХ</w:t>
            </w:r>
          </w:p>
        </w:tc>
        <w:tc>
          <w:tcPr>
            <w:tcW w:w="481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bookmarkStart w:id="197" w:name="графа_10таблица2лист1"/>
            <w:bookmarkEnd w:id="197"/>
            <w:proofErr w:type="gramStart"/>
            <w:r>
              <w:t xml:space="preserve">ФОТ работников, не входящих в списочный состав, с которыми заключен договор ГПХ (не </w:t>
            </w:r>
            <w:proofErr w:type="spellStart"/>
            <w:r>
              <w:t>самозанятые</w:t>
            </w:r>
            <w:proofErr w:type="spellEnd"/>
            <w:r>
              <w:t xml:space="preserve"> и не ИП) + </w:t>
            </w:r>
            <w:proofErr w:type="spellStart"/>
            <w:r>
              <w:t>зп</w:t>
            </w:r>
            <w:proofErr w:type="spellEnd"/>
            <w:r>
              <w:t xml:space="preserve"> работников </w:t>
            </w:r>
            <w:proofErr w:type="spellStart"/>
            <w:r>
              <w:t>несписочного</w:t>
            </w:r>
            <w:proofErr w:type="spellEnd"/>
            <w:r>
              <w:t xml:space="preserve"> состава, </w:t>
            </w:r>
            <w:r>
              <w:br w:type="textWrapping" w:clear="all"/>
              <w:t>с которыми не заключались трудовые договоры или договоры ГПХ + начисленные с задержкой суммы ЗП, суммы за неиспользованные отпуска и другие выплаты, включая премии по итогам работы за год, уволенным ранее работникам по тому виду деятельности, где работал уволенный работник</w:t>
            </w:r>
            <w:proofErr w:type="gramEnd"/>
          </w:p>
        </w:tc>
        <w:tc>
          <w:tcPr>
            <w:tcW w:w="269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выплаты социального характера, связанные с предоставлением работникам социальных</w:t>
            </w:r>
            <w:r>
              <w:rPr>
                <w:strike/>
              </w:rPr>
              <w:t xml:space="preserve"> </w:t>
            </w:r>
            <w:r>
              <w:t>льгот, в частности, на лечение, отдых, проезд, трудоустройство (без пособий из государственных внебюджетных фондов)</w:t>
            </w:r>
          </w:p>
        </w:tc>
      </w:tr>
      <w:tr w:rsidR="00AD460D">
        <w:trPr>
          <w:trHeight w:val="217"/>
        </w:trPr>
        <w:tc>
          <w:tcPr>
            <w:tcW w:w="1668"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5</w:t>
            </w:r>
          </w:p>
        </w:tc>
        <w:tc>
          <w:tcPr>
            <w:tcW w:w="155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6</w:t>
            </w:r>
          </w:p>
        </w:tc>
        <w:tc>
          <w:tcPr>
            <w:tcW w:w="155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bookmarkStart w:id="198" w:name="графы7таблица2лист2"/>
            <w:bookmarkEnd w:id="198"/>
            <w:r>
              <w:t>7</w:t>
            </w:r>
          </w:p>
        </w:tc>
        <w:tc>
          <w:tcPr>
            <w:tcW w:w="1843"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8</w:t>
            </w:r>
          </w:p>
        </w:tc>
        <w:tc>
          <w:tcPr>
            <w:tcW w:w="113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9</w:t>
            </w:r>
          </w:p>
        </w:tc>
        <w:tc>
          <w:tcPr>
            <w:tcW w:w="4819"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bookmarkStart w:id="199" w:name="графа10таблица2лист1"/>
            <w:bookmarkEnd w:id="199"/>
            <w:r>
              <w:t>10</w:t>
            </w:r>
          </w:p>
        </w:tc>
        <w:tc>
          <w:tcPr>
            <w:tcW w:w="2694" w:type="dxa"/>
            <w:tcBorders>
              <w:top w:val="single" w:sz="4" w:space="0" w:color="000000"/>
              <w:left w:val="single" w:sz="4" w:space="0" w:color="000000"/>
              <w:bottom w:val="single" w:sz="4" w:space="0" w:color="000000"/>
              <w:right w:val="single" w:sz="4" w:space="0" w:color="000000"/>
            </w:tcBorders>
          </w:tcPr>
          <w:p w:rsidR="00AD460D" w:rsidRDefault="006B0C0A">
            <w:pPr>
              <w:spacing w:line="220" w:lineRule="exact"/>
              <w:jc w:val="center"/>
            </w:pPr>
            <w:r>
              <w:t>11</w:t>
            </w:r>
          </w:p>
        </w:tc>
      </w:tr>
      <w:tr w:rsidR="00AD460D">
        <w:trPr>
          <w:trHeight w:val="184"/>
        </w:trPr>
        <w:tc>
          <w:tcPr>
            <w:tcW w:w="1668" w:type="dxa"/>
            <w:tcBorders>
              <w:top w:val="single" w:sz="4" w:space="0" w:color="000000"/>
              <w:left w:val="single" w:sz="4" w:space="0" w:color="000000"/>
              <w:bottom w:val="single" w:sz="4" w:space="0" w:color="000000"/>
              <w:right w:val="single" w:sz="4" w:space="0" w:color="000000"/>
            </w:tcBorders>
            <w:vAlign w:val="bottom"/>
          </w:tcPr>
          <w:p w:rsidR="00AD460D" w:rsidRDefault="006B0C0A">
            <w:pPr>
              <w:pStyle w:val="12"/>
              <w:jc w:val="center"/>
              <w:rPr>
                <w:rFonts w:ascii="Times New Roman" w:hAnsi="Times New Roman" w:cs="Times New Roman"/>
                <w:b w:val="0"/>
                <w:sz w:val="20"/>
              </w:rPr>
            </w:pPr>
            <w:r>
              <w:rPr>
                <w:rFonts w:ascii="Times New Roman" w:hAnsi="Times New Roman" w:cs="Times New Roman"/>
                <w:b w:val="0"/>
                <w:sz w:val="20"/>
              </w:rPr>
              <w:lastRenderedPageBreak/>
              <w:t>5</w:t>
            </w:r>
          </w:p>
        </w:tc>
        <w:tc>
          <w:tcPr>
            <w:tcW w:w="1559" w:type="dxa"/>
            <w:tcBorders>
              <w:top w:val="single" w:sz="4" w:space="0" w:color="000000"/>
              <w:left w:val="single" w:sz="4" w:space="0" w:color="000000"/>
              <w:bottom w:val="single" w:sz="4" w:space="0" w:color="000000"/>
              <w:right w:val="single" w:sz="4" w:space="0" w:color="000000"/>
            </w:tcBorders>
            <w:vAlign w:val="bottom"/>
          </w:tcPr>
          <w:p w:rsidR="00AD460D" w:rsidRDefault="006B0C0A">
            <w:pPr>
              <w:pStyle w:val="12"/>
              <w:numPr>
                <w:ilvl w:val="0"/>
                <w:numId w:val="0"/>
              </w:numPr>
              <w:jc w:val="center"/>
              <w:rPr>
                <w:rFonts w:ascii="Times New Roman" w:hAnsi="Times New Roman" w:cs="Times New Roman"/>
                <w:b w:val="0"/>
                <w:sz w:val="20"/>
              </w:rPr>
            </w:pPr>
            <w:r>
              <w:rPr>
                <w:rFonts w:ascii="Times New Roman" w:hAnsi="Times New Roman" w:cs="Times New Roman"/>
                <w:b w:val="0"/>
                <w:sz w:val="20"/>
              </w:rPr>
              <w:t>6</w:t>
            </w:r>
          </w:p>
        </w:tc>
        <w:tc>
          <w:tcPr>
            <w:tcW w:w="1559" w:type="dxa"/>
            <w:tcBorders>
              <w:top w:val="single" w:sz="4" w:space="0" w:color="000000"/>
              <w:left w:val="single" w:sz="4" w:space="0" w:color="000000"/>
              <w:bottom w:val="single" w:sz="4" w:space="0" w:color="000000"/>
              <w:right w:val="single" w:sz="4" w:space="0" w:color="000000"/>
            </w:tcBorders>
            <w:vAlign w:val="bottom"/>
          </w:tcPr>
          <w:p w:rsidR="00AD460D" w:rsidRDefault="006B0C0A">
            <w:pPr>
              <w:pStyle w:val="12"/>
              <w:numPr>
                <w:ilvl w:val="0"/>
                <w:numId w:val="0"/>
              </w:numPr>
              <w:spacing w:before="0" w:after="0"/>
              <w:jc w:val="center"/>
              <w:rPr>
                <w:rStyle w:val="af0"/>
                <w:rFonts w:ascii="Times New Roman" w:hAnsi="Times New Roman" w:cs="Times New Roman"/>
                <w:color w:val="000000"/>
                <w:sz w:val="20"/>
                <w:u w:val="none"/>
              </w:rPr>
            </w:pPr>
            <w:bookmarkStart w:id="200" w:name="графа7таблица2лист2"/>
            <w:bookmarkEnd w:id="200"/>
            <w:r>
              <w:rPr>
                <w:rStyle w:val="af0"/>
                <w:rFonts w:ascii="Times New Roman" w:hAnsi="Times New Roman" w:cs="Times New Roman"/>
                <w:color w:val="000000"/>
                <w:sz w:val="20"/>
                <w:u w:val="none"/>
              </w:rPr>
              <w:t>7</w:t>
            </w:r>
          </w:p>
        </w:tc>
        <w:tc>
          <w:tcPr>
            <w:tcW w:w="1843"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center"/>
            </w:pPr>
            <w:r>
              <w:t>8</w:t>
            </w:r>
          </w:p>
        </w:tc>
        <w:tc>
          <w:tcPr>
            <w:tcW w:w="113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center"/>
            </w:pPr>
            <w:r>
              <w:t>9</w:t>
            </w:r>
          </w:p>
        </w:tc>
        <w:tc>
          <w:tcPr>
            <w:tcW w:w="4819"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center"/>
            </w:pPr>
            <w:bookmarkStart w:id="201" w:name="графа10таблица2лист1вторая_часть"/>
            <w:bookmarkEnd w:id="201"/>
            <w:r>
              <w:t>10</w:t>
            </w:r>
          </w:p>
        </w:tc>
        <w:tc>
          <w:tcPr>
            <w:tcW w:w="269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center"/>
            </w:pPr>
            <w:bookmarkStart w:id="202" w:name="графа11таблица2лист1вторая_часть"/>
            <w:bookmarkEnd w:id="202"/>
            <w:r>
              <w:t>11</w:t>
            </w:r>
          </w:p>
        </w:tc>
      </w:tr>
      <w:bookmarkStart w:id="203" w:name="графы56таблица2лист2"/>
      <w:bookmarkEnd w:id="203"/>
      <w:tr w:rsidR="00AD460D">
        <w:trPr>
          <w:trHeight w:val="1254"/>
        </w:trPr>
        <w:tc>
          <w:tcPr>
            <w:tcW w:w="3227" w:type="dxa"/>
            <w:gridSpan w:val="2"/>
            <w:tcBorders>
              <w:top w:val="single" w:sz="4" w:space="0" w:color="000000"/>
              <w:left w:val="single" w:sz="4" w:space="0" w:color="000000"/>
              <w:bottom w:val="single" w:sz="4" w:space="0" w:color="000000"/>
              <w:right w:val="single" w:sz="4" w:space="0" w:color="000000"/>
            </w:tcBorders>
          </w:tcPr>
          <w:p w:rsidR="00AD460D" w:rsidRDefault="006B0C0A">
            <w:pPr>
              <w:pStyle w:val="12"/>
              <w:jc w:val="center"/>
              <w:rPr>
                <w:rStyle w:val="af0"/>
                <w:rFonts w:ascii="Times New Roman" w:hAnsi="Times New Roman" w:cs="Times New Roman"/>
                <w:iCs/>
                <w:sz w:val="20"/>
              </w:rPr>
            </w:pPr>
            <w:r>
              <w:rPr>
                <w:rFonts w:ascii="Times New Roman" w:hAnsi="Times New Roman" w:cs="Times New Roman"/>
                <w:b w:val="0"/>
                <w:sz w:val="20"/>
              </w:rPr>
              <w:fldChar w:fldCharType="begin"/>
            </w:r>
            <w:r>
              <w:rPr>
                <w:rFonts w:ascii="Times New Roman" w:hAnsi="Times New Roman" w:cs="Times New Roman"/>
                <w:b w:val="0"/>
                <w:sz w:val="20"/>
              </w:rPr>
              <w:instrText xml:space="preserve"> HYPERLINK  \l "_20._В_количество" </w:instrText>
            </w:r>
            <w:r>
              <w:rPr>
                <w:rFonts w:ascii="Times New Roman" w:hAnsi="Times New Roman" w:cs="Times New Roman"/>
                <w:b w:val="0"/>
                <w:sz w:val="20"/>
              </w:rPr>
              <w:fldChar w:fldCharType="separate"/>
            </w:r>
            <w:r>
              <w:rPr>
                <w:rStyle w:val="af0"/>
                <w:rFonts w:ascii="Times New Roman" w:hAnsi="Times New Roman" w:cs="Times New Roman"/>
                <w:sz w:val="20"/>
              </w:rPr>
              <w:t>В количество отр</w:t>
            </w:r>
            <w:bookmarkStart w:id="204" w:name="_Hlt147310629"/>
            <w:r>
              <w:rPr>
                <w:rStyle w:val="af0"/>
                <w:rFonts w:ascii="Times New Roman" w:hAnsi="Times New Roman" w:cs="Times New Roman"/>
                <w:sz w:val="20"/>
              </w:rPr>
              <w:t>а</w:t>
            </w:r>
            <w:bookmarkEnd w:id="204"/>
            <w:r>
              <w:rPr>
                <w:rStyle w:val="af0"/>
                <w:rFonts w:ascii="Times New Roman" w:hAnsi="Times New Roman" w:cs="Times New Roman"/>
                <w:sz w:val="20"/>
              </w:rPr>
              <w:t>ботанных человеко-ча</w:t>
            </w:r>
            <w:bookmarkStart w:id="205" w:name="_Hlt147416043"/>
            <w:r>
              <w:rPr>
                <w:rStyle w:val="af0"/>
                <w:rFonts w:ascii="Times New Roman" w:hAnsi="Times New Roman" w:cs="Times New Roman"/>
                <w:sz w:val="20"/>
              </w:rPr>
              <w:t>с</w:t>
            </w:r>
            <w:bookmarkEnd w:id="205"/>
            <w:r>
              <w:rPr>
                <w:rStyle w:val="af0"/>
                <w:rFonts w:ascii="Times New Roman" w:hAnsi="Times New Roman" w:cs="Times New Roman"/>
                <w:sz w:val="20"/>
              </w:rPr>
              <w:t>о</w:t>
            </w:r>
            <w:bookmarkStart w:id="206" w:name="_Hlt147413042"/>
            <w:r>
              <w:rPr>
                <w:rStyle w:val="af0"/>
                <w:rFonts w:ascii="Times New Roman" w:hAnsi="Times New Roman" w:cs="Times New Roman"/>
                <w:sz w:val="20"/>
              </w:rPr>
              <w:t>в</w:t>
            </w:r>
            <w:bookmarkEnd w:id="206"/>
            <w:r>
              <w:rPr>
                <w:rStyle w:val="af0"/>
                <w:rFonts w:ascii="Times New Roman" w:hAnsi="Times New Roman" w:cs="Times New Roman"/>
                <w:sz w:val="20"/>
              </w:rPr>
              <w:t xml:space="preserve"> в</w:t>
            </w:r>
            <w:bookmarkStart w:id="207" w:name="_Hlt148690370"/>
            <w:r>
              <w:rPr>
                <w:rStyle w:val="af0"/>
                <w:rFonts w:ascii="Times New Roman" w:hAnsi="Times New Roman" w:cs="Times New Roman"/>
                <w:sz w:val="20"/>
              </w:rPr>
              <w:t>к</w:t>
            </w:r>
            <w:bookmarkStart w:id="208" w:name="_Hlt147310610"/>
            <w:bookmarkEnd w:id="207"/>
            <w:r>
              <w:rPr>
                <w:rStyle w:val="af0"/>
                <w:rFonts w:ascii="Times New Roman" w:hAnsi="Times New Roman" w:cs="Times New Roman"/>
                <w:sz w:val="20"/>
              </w:rPr>
              <w:t>л</w:t>
            </w:r>
            <w:bookmarkEnd w:id="208"/>
            <w:r>
              <w:rPr>
                <w:rStyle w:val="af0"/>
                <w:rFonts w:ascii="Times New Roman" w:hAnsi="Times New Roman" w:cs="Times New Roman"/>
                <w:sz w:val="20"/>
              </w:rPr>
              <w:t>ючаются</w:t>
            </w:r>
            <w:bookmarkStart w:id="209" w:name="_Hlt145335319"/>
            <w:bookmarkEnd w:id="209"/>
            <w:r>
              <w:rPr>
                <w:rFonts w:ascii="Times New Roman" w:hAnsi="Times New Roman" w:cs="Times New Roman"/>
              </w:rPr>
              <w:t xml:space="preserve"> </w:t>
            </w:r>
            <w:r>
              <w:rPr>
                <w:rFonts w:ascii="Times New Roman" w:hAnsi="Times New Roman" w:cs="Times New Roman"/>
                <w:b w:val="0"/>
                <w:sz w:val="20"/>
              </w:rPr>
              <w:t>стр.27 п.23</w:t>
            </w:r>
          </w:p>
          <w:p w:rsidR="00AD460D" w:rsidRDefault="006B0C0A">
            <w:pPr>
              <w:jc w:val="center"/>
              <w:rPr>
                <w:b/>
                <w:sz w:val="24"/>
                <w:szCs w:val="24"/>
              </w:rPr>
            </w:pPr>
            <w:r>
              <w:fldChar w:fldCharType="end"/>
            </w:r>
            <w:hyperlink w:anchor="_23._В_отработанные" w:history="1">
              <w:r>
                <w:rPr>
                  <w:rStyle w:val="af0"/>
                </w:rPr>
                <w:t>В отработа</w:t>
              </w:r>
              <w:bookmarkStart w:id="210" w:name="_Hlt147413101"/>
              <w:r>
                <w:rPr>
                  <w:rStyle w:val="af0"/>
                </w:rPr>
                <w:t>н</w:t>
              </w:r>
              <w:bookmarkEnd w:id="210"/>
              <w:r>
                <w:rPr>
                  <w:rStyle w:val="af0"/>
                </w:rPr>
                <w:t>ные чело</w:t>
              </w:r>
              <w:bookmarkStart w:id="211" w:name="_Hlt147310654"/>
              <w:r>
                <w:rPr>
                  <w:rStyle w:val="af0"/>
                </w:rPr>
                <w:t>в</w:t>
              </w:r>
              <w:bookmarkEnd w:id="211"/>
              <w:r>
                <w:rPr>
                  <w:rStyle w:val="af0"/>
                </w:rPr>
                <w:t xml:space="preserve">еко-часы </w:t>
              </w:r>
              <w:r>
                <w:rPr>
                  <w:rStyle w:val="af0"/>
                </w:rPr>
                <w:br w:type="textWrapping" w:clear="all"/>
                <w:t>не вклю</w:t>
              </w:r>
              <w:bookmarkStart w:id="212" w:name="_Hlt147413119"/>
              <w:bookmarkStart w:id="213" w:name="_Hlt148690378"/>
              <w:r>
                <w:rPr>
                  <w:rStyle w:val="af0"/>
                </w:rPr>
                <w:t>ч</w:t>
              </w:r>
              <w:bookmarkEnd w:id="212"/>
              <w:bookmarkEnd w:id="213"/>
              <w:r>
                <w:rPr>
                  <w:rStyle w:val="af0"/>
                </w:rPr>
                <w:t>аются</w:t>
              </w:r>
            </w:hyperlink>
            <w:r>
              <w:t xml:space="preserve"> стр.27 п.24</w:t>
            </w:r>
          </w:p>
        </w:tc>
        <w:bookmarkStart w:id="214" w:name="пункт22"/>
        <w:bookmarkEnd w:id="214"/>
        <w:tc>
          <w:tcPr>
            <w:tcW w:w="1559" w:type="dxa"/>
            <w:tcBorders>
              <w:top w:val="single" w:sz="4" w:space="0" w:color="000000"/>
              <w:left w:val="single" w:sz="4" w:space="0" w:color="000000"/>
              <w:bottom w:val="single" w:sz="4" w:space="0" w:color="000000"/>
              <w:right w:val="single" w:sz="4" w:space="0" w:color="000000"/>
            </w:tcBorders>
          </w:tcPr>
          <w:p w:rsidR="00AD460D" w:rsidRDefault="006B0C0A">
            <w:pPr>
              <w:pStyle w:val="12"/>
              <w:spacing w:before="0" w:after="0"/>
              <w:jc w:val="center"/>
              <w:rPr>
                <w:rStyle w:val="af0"/>
                <w:rFonts w:ascii="Times New Roman" w:hAnsi="Times New Roman" w:cs="Times New Roman"/>
                <w:iCs/>
                <w:color w:val="0070C0"/>
                <w:sz w:val="20"/>
              </w:rPr>
            </w:pPr>
            <w:r>
              <w:rPr>
                <w:rStyle w:val="af0"/>
                <w:rFonts w:ascii="Times New Roman" w:hAnsi="Times New Roman" w:cs="Times New Roman"/>
                <w:color w:val="0070C0"/>
                <w:sz w:val="20"/>
                <w:u w:val="none"/>
              </w:rPr>
              <w:fldChar w:fldCharType="begin"/>
            </w:r>
            <w:r>
              <w:rPr>
                <w:rStyle w:val="af0"/>
                <w:rFonts w:ascii="Times New Roman" w:hAnsi="Times New Roman" w:cs="Times New Roman"/>
                <w:color w:val="0070C0"/>
                <w:sz w:val="20"/>
                <w:u w:val="none"/>
              </w:rPr>
              <w:instrText>HYPERLINK  \l "_22._Как_заполнить"</w:instrText>
            </w:r>
            <w:r>
              <w:rPr>
                <w:rStyle w:val="af0"/>
                <w:rFonts w:ascii="Times New Roman" w:hAnsi="Times New Roman" w:cs="Times New Roman"/>
                <w:color w:val="0070C0"/>
                <w:sz w:val="20"/>
                <w:u w:val="none"/>
              </w:rPr>
              <w:fldChar w:fldCharType="separate"/>
            </w:r>
            <w:r>
              <w:rPr>
                <w:rStyle w:val="af0"/>
                <w:rFonts w:ascii="Times New Roman" w:hAnsi="Times New Roman" w:cs="Times New Roman"/>
                <w:color w:val="0070C0"/>
                <w:sz w:val="20"/>
              </w:rPr>
              <w:t xml:space="preserve"> </w:t>
            </w:r>
            <w:r>
              <w:rPr>
                <w:rStyle w:val="af0"/>
                <w:rFonts w:ascii="Times New Roman" w:hAnsi="Times New Roman" w:cs="Times New Roman"/>
                <w:sz w:val="20"/>
              </w:rPr>
              <w:t>Как заполнить да</w:t>
            </w:r>
            <w:bookmarkStart w:id="215" w:name="_Hlt147311299"/>
            <w:bookmarkStart w:id="216" w:name="_Hlt148705227"/>
            <w:r>
              <w:rPr>
                <w:rStyle w:val="af0"/>
                <w:rFonts w:ascii="Times New Roman" w:hAnsi="Times New Roman" w:cs="Times New Roman"/>
                <w:sz w:val="20"/>
              </w:rPr>
              <w:t>н</w:t>
            </w:r>
            <w:bookmarkStart w:id="217" w:name="_Hlt147311156"/>
            <w:bookmarkStart w:id="218" w:name="_Hlt148694433"/>
            <w:bookmarkStart w:id="219" w:name="_Hlt148694833"/>
            <w:bookmarkEnd w:id="215"/>
            <w:bookmarkEnd w:id="216"/>
            <w:r>
              <w:rPr>
                <w:rStyle w:val="af0"/>
                <w:rFonts w:ascii="Times New Roman" w:hAnsi="Times New Roman" w:cs="Times New Roman"/>
                <w:sz w:val="20"/>
              </w:rPr>
              <w:t>н</w:t>
            </w:r>
            <w:bookmarkStart w:id="220" w:name="_Hlt147311208"/>
            <w:bookmarkStart w:id="221" w:name="_Hlt148694731"/>
            <w:bookmarkEnd w:id="217"/>
            <w:bookmarkEnd w:id="218"/>
            <w:bookmarkEnd w:id="219"/>
            <w:r>
              <w:rPr>
                <w:rStyle w:val="af0"/>
                <w:rFonts w:ascii="Times New Roman" w:hAnsi="Times New Roman" w:cs="Times New Roman"/>
                <w:sz w:val="20"/>
              </w:rPr>
              <w:t>ы</w:t>
            </w:r>
            <w:bookmarkEnd w:id="220"/>
            <w:bookmarkEnd w:id="221"/>
            <w:r>
              <w:rPr>
                <w:rStyle w:val="af0"/>
                <w:rFonts w:ascii="Times New Roman" w:hAnsi="Times New Roman" w:cs="Times New Roman"/>
                <w:sz w:val="20"/>
              </w:rPr>
              <w:t xml:space="preserve">е </w:t>
            </w:r>
            <w:r>
              <w:rPr>
                <w:rStyle w:val="af0"/>
                <w:rFonts w:ascii="Times New Roman" w:hAnsi="Times New Roman" w:cs="Times New Roman"/>
                <w:sz w:val="20"/>
              </w:rPr>
              <w:br w:type="textWrapping" w:clear="all"/>
              <w:t>о ф</w:t>
            </w:r>
            <w:bookmarkStart w:id="222" w:name="_Hlt148694452"/>
            <w:bookmarkStart w:id="223" w:name="_Hlt148694487"/>
            <w:bookmarkStart w:id="224" w:name="_Hlt148694816"/>
            <w:r>
              <w:rPr>
                <w:rStyle w:val="af0"/>
                <w:rFonts w:ascii="Times New Roman" w:hAnsi="Times New Roman" w:cs="Times New Roman"/>
                <w:sz w:val="20"/>
              </w:rPr>
              <w:t>о</w:t>
            </w:r>
            <w:bookmarkStart w:id="225" w:name="_Hlt147311372"/>
            <w:bookmarkEnd w:id="222"/>
            <w:bookmarkEnd w:id="223"/>
            <w:bookmarkEnd w:id="224"/>
            <w:r>
              <w:rPr>
                <w:rStyle w:val="af0"/>
                <w:rFonts w:ascii="Times New Roman" w:hAnsi="Times New Roman" w:cs="Times New Roman"/>
                <w:sz w:val="20"/>
              </w:rPr>
              <w:t>н</w:t>
            </w:r>
            <w:bookmarkEnd w:id="225"/>
            <w:r>
              <w:rPr>
                <w:rStyle w:val="af0"/>
                <w:rFonts w:ascii="Times New Roman" w:hAnsi="Times New Roman" w:cs="Times New Roman"/>
                <w:sz w:val="20"/>
              </w:rPr>
              <w:t>де зара</w:t>
            </w:r>
            <w:bookmarkStart w:id="226" w:name="_Hlt148694765"/>
            <w:r>
              <w:rPr>
                <w:rStyle w:val="af0"/>
                <w:rFonts w:ascii="Times New Roman" w:hAnsi="Times New Roman" w:cs="Times New Roman"/>
                <w:sz w:val="20"/>
              </w:rPr>
              <w:t>б</w:t>
            </w:r>
            <w:bookmarkEnd w:id="226"/>
            <w:r>
              <w:rPr>
                <w:rStyle w:val="af0"/>
                <w:rFonts w:ascii="Times New Roman" w:hAnsi="Times New Roman" w:cs="Times New Roman"/>
                <w:sz w:val="20"/>
              </w:rPr>
              <w:t>о</w:t>
            </w:r>
            <w:bookmarkStart w:id="227" w:name="_Hlt147311244"/>
            <w:r>
              <w:rPr>
                <w:rStyle w:val="af0"/>
                <w:rFonts w:ascii="Times New Roman" w:hAnsi="Times New Roman" w:cs="Times New Roman"/>
                <w:sz w:val="20"/>
              </w:rPr>
              <w:t>т</w:t>
            </w:r>
            <w:bookmarkEnd w:id="227"/>
            <w:r>
              <w:rPr>
                <w:rStyle w:val="af0"/>
                <w:rFonts w:ascii="Times New Roman" w:hAnsi="Times New Roman" w:cs="Times New Roman"/>
                <w:sz w:val="20"/>
              </w:rPr>
              <w:t>ной платы</w:t>
            </w:r>
          </w:p>
          <w:p w:rsidR="00AD460D" w:rsidRDefault="006B0C0A">
            <w:pPr>
              <w:jc w:val="center"/>
            </w:pPr>
            <w:r>
              <w:rPr>
                <w:rStyle w:val="af0"/>
                <w:color w:val="0070C0"/>
                <w:u w:val="none"/>
              </w:rPr>
              <w:fldChar w:fldCharType="end"/>
            </w:r>
            <w:r>
              <w:t xml:space="preserve"> стр.27 п.25</w:t>
            </w:r>
          </w:p>
        </w:tc>
        <w:tc>
          <w:tcPr>
            <w:tcW w:w="1843" w:type="dxa"/>
            <w:tcBorders>
              <w:top w:val="single" w:sz="4" w:space="0" w:color="000000"/>
              <w:left w:val="single" w:sz="4" w:space="0" w:color="000000"/>
              <w:bottom w:val="single" w:sz="4" w:space="0" w:color="000000"/>
              <w:right w:val="single" w:sz="4" w:space="0" w:color="000000"/>
            </w:tcBorders>
          </w:tcPr>
          <w:p w:rsidR="00AD460D" w:rsidRDefault="00A9337F">
            <w:pPr>
              <w:jc w:val="center"/>
            </w:pPr>
            <w:hyperlink w:anchor="_25._В_случае," w:history="1">
              <w:r w:rsidR="006B0C0A">
                <w:rPr>
                  <w:rStyle w:val="af0"/>
                </w:rPr>
                <w:t>В случае</w:t>
              </w:r>
              <w:proofErr w:type="gramStart"/>
              <w:r w:rsidR="006B0C0A">
                <w:rPr>
                  <w:rStyle w:val="af0"/>
                </w:rPr>
                <w:t>,</w:t>
              </w:r>
              <w:proofErr w:type="gramEnd"/>
              <w:r w:rsidR="006B0C0A">
                <w:rPr>
                  <w:rStyle w:val="af0"/>
                </w:rPr>
                <w:t xml:space="preserve"> если товар</w:t>
              </w:r>
              <w:bookmarkStart w:id="228" w:name="_Hlt147311461"/>
              <w:r w:rsidR="006B0C0A">
                <w:rPr>
                  <w:rStyle w:val="af0"/>
                </w:rPr>
                <w:t>ы</w:t>
              </w:r>
              <w:bookmarkEnd w:id="228"/>
              <w:r w:rsidR="006B0C0A">
                <w:rPr>
                  <w:rStyle w:val="af0"/>
                </w:rPr>
                <w:t>, продукты, питан</w:t>
              </w:r>
              <w:bookmarkStart w:id="229" w:name="_Hlt147311388"/>
              <w:r w:rsidR="006B0C0A">
                <w:rPr>
                  <w:rStyle w:val="af0"/>
                </w:rPr>
                <w:t>и</w:t>
              </w:r>
              <w:bookmarkStart w:id="230" w:name="_Hlt146878333"/>
              <w:bookmarkStart w:id="231" w:name="_Hlt148690392"/>
              <w:bookmarkEnd w:id="229"/>
              <w:r w:rsidR="006B0C0A">
                <w:rPr>
                  <w:rStyle w:val="af0"/>
                </w:rPr>
                <w:t>е</w:t>
              </w:r>
              <w:bookmarkStart w:id="232" w:name="_Hlt147413142"/>
              <w:bookmarkEnd w:id="230"/>
              <w:bookmarkEnd w:id="231"/>
              <w:r w:rsidR="006B0C0A">
                <w:rPr>
                  <w:rStyle w:val="af0"/>
                </w:rPr>
                <w:t>,</w:t>
              </w:r>
              <w:bookmarkEnd w:id="232"/>
              <w:r w:rsidR="006B0C0A">
                <w:rPr>
                  <w:rStyle w:val="af0"/>
                </w:rPr>
                <w:t xml:space="preserve"> услуги предоставлялись по ценам (тарифам) ниже рыночных</w:t>
              </w:r>
            </w:hyperlink>
            <w:r w:rsidR="006B0C0A">
              <w:t xml:space="preserve"> стр.28 п.26</w:t>
            </w:r>
          </w:p>
          <w:p w:rsidR="00AD460D" w:rsidRDefault="006B0C0A">
            <w:pPr>
              <w:jc w:val="center"/>
            </w:pPr>
            <w:r>
              <w:t>В фонде заработной платы работников списочного состава организаций, в частности, учитываются:</w:t>
            </w:r>
          </w:p>
          <w:bookmarkStart w:id="233" w:name="пункт23"/>
          <w:bookmarkStart w:id="234" w:name="пункт23_2"/>
          <w:bookmarkStart w:id="235" w:name="пункт23_1"/>
          <w:bookmarkEnd w:id="233"/>
          <w:bookmarkEnd w:id="234"/>
          <w:bookmarkEnd w:id="235"/>
          <w:p w:rsidR="00AD460D" w:rsidRDefault="006B0C0A">
            <w:pPr>
              <w:jc w:val="center"/>
            </w:pPr>
            <w:r>
              <w:fldChar w:fldCharType="begin"/>
            </w:r>
            <w:r>
              <w:instrText xml:space="preserve"> HYPERLINK  \l "_24.2__Плата" </w:instrText>
            </w:r>
            <w:r>
              <w:fldChar w:fldCharType="separate"/>
            </w:r>
            <w:r>
              <w:rPr>
                <w:rStyle w:val="af0"/>
              </w:rPr>
              <w:t>Плат</w:t>
            </w:r>
            <w:bookmarkStart w:id="236" w:name="_Hlt148694988"/>
            <w:r>
              <w:rPr>
                <w:rStyle w:val="af0"/>
              </w:rPr>
              <w:t>а</w:t>
            </w:r>
            <w:bookmarkEnd w:id="236"/>
            <w:r>
              <w:rPr>
                <w:rStyle w:val="af0"/>
              </w:rPr>
              <w:t xml:space="preserve"> за отра</w:t>
            </w:r>
            <w:bookmarkStart w:id="237" w:name="_Hlt147311665"/>
            <w:r>
              <w:rPr>
                <w:rStyle w:val="af0"/>
              </w:rPr>
              <w:t>б</w:t>
            </w:r>
            <w:bookmarkEnd w:id="237"/>
            <w:r>
              <w:rPr>
                <w:rStyle w:val="af0"/>
              </w:rPr>
              <w:t>о</w:t>
            </w:r>
            <w:bookmarkStart w:id="238" w:name="_Hlt147311529"/>
            <w:bookmarkStart w:id="239" w:name="_Hlt147311627"/>
            <w:r>
              <w:rPr>
                <w:rStyle w:val="af0"/>
              </w:rPr>
              <w:t>т</w:t>
            </w:r>
            <w:bookmarkStart w:id="240" w:name="_Hlt146878352"/>
            <w:bookmarkEnd w:id="238"/>
            <w:bookmarkEnd w:id="239"/>
            <w:r>
              <w:rPr>
                <w:rStyle w:val="af0"/>
              </w:rPr>
              <w:t>а</w:t>
            </w:r>
            <w:bookmarkStart w:id="241" w:name="_Hlt146724329"/>
            <w:bookmarkStart w:id="242" w:name="_Hlt148690400"/>
            <w:bookmarkEnd w:id="240"/>
            <w:r>
              <w:rPr>
                <w:rStyle w:val="af0"/>
              </w:rPr>
              <w:t>н</w:t>
            </w:r>
            <w:bookmarkStart w:id="243" w:name="_Hlt145341473"/>
            <w:bookmarkEnd w:id="241"/>
            <w:bookmarkEnd w:id="242"/>
            <w:r>
              <w:rPr>
                <w:rStyle w:val="af0"/>
              </w:rPr>
              <w:t>н</w:t>
            </w:r>
            <w:bookmarkEnd w:id="243"/>
            <w:r>
              <w:rPr>
                <w:rStyle w:val="af0"/>
              </w:rPr>
              <w:t>ое время</w:t>
            </w:r>
            <w:r>
              <w:fldChar w:fldCharType="end"/>
            </w:r>
            <w:r>
              <w:t xml:space="preserve"> стр.28 п.27</w:t>
            </w:r>
          </w:p>
          <w:p w:rsidR="00AD460D" w:rsidRDefault="00AD460D">
            <w:pPr>
              <w:jc w:val="center"/>
            </w:pPr>
          </w:p>
          <w:p w:rsidR="00AD460D" w:rsidRDefault="006B0C0A">
            <w:pPr>
              <w:jc w:val="center"/>
              <w:rPr>
                <w:rStyle w:val="af0"/>
              </w:rPr>
            </w:pPr>
            <w:r>
              <w:fldChar w:fldCharType="begin"/>
            </w:r>
            <w:r>
              <w:instrText xml:space="preserve"> HYPERLINK  \l "_24.3__Плата" </w:instrText>
            </w:r>
            <w:r>
              <w:fldChar w:fldCharType="separate"/>
            </w:r>
            <w:r>
              <w:rPr>
                <w:rStyle w:val="af0"/>
              </w:rPr>
              <w:t>Плата за неот</w:t>
            </w:r>
            <w:bookmarkStart w:id="244" w:name="_Hlt147413235"/>
            <w:r>
              <w:rPr>
                <w:rStyle w:val="af0"/>
              </w:rPr>
              <w:t>р</w:t>
            </w:r>
            <w:bookmarkEnd w:id="244"/>
            <w:r>
              <w:rPr>
                <w:rStyle w:val="af0"/>
              </w:rPr>
              <w:t>а</w:t>
            </w:r>
            <w:bookmarkStart w:id="245" w:name="_Hlt146878364"/>
            <w:bookmarkStart w:id="246" w:name="_Hlt147311555"/>
            <w:bookmarkStart w:id="247" w:name="_Hlt148690410"/>
            <w:r>
              <w:rPr>
                <w:rStyle w:val="af0"/>
              </w:rPr>
              <w:t>б</w:t>
            </w:r>
            <w:bookmarkStart w:id="248" w:name="_Hlt145341676"/>
            <w:bookmarkStart w:id="249" w:name="_Hlt147311730"/>
            <w:bookmarkStart w:id="250" w:name="_Hlt147413210"/>
            <w:bookmarkEnd w:id="245"/>
            <w:bookmarkEnd w:id="246"/>
            <w:bookmarkEnd w:id="247"/>
            <w:r>
              <w:rPr>
                <w:rStyle w:val="af0"/>
              </w:rPr>
              <w:t>о</w:t>
            </w:r>
            <w:bookmarkEnd w:id="248"/>
            <w:bookmarkEnd w:id="249"/>
            <w:bookmarkEnd w:id="250"/>
            <w:r>
              <w:rPr>
                <w:rStyle w:val="af0"/>
              </w:rPr>
              <w:t>танное время</w:t>
            </w:r>
            <w:r>
              <w:t xml:space="preserve"> с</w:t>
            </w:r>
            <w:bookmarkStart w:id="251" w:name="_Hlt148694309"/>
            <w:r>
              <w:t>т</w:t>
            </w:r>
            <w:bookmarkEnd w:id="251"/>
            <w:r>
              <w:t>р</w:t>
            </w:r>
            <w:bookmarkStart w:id="252" w:name="_Hlt148694353"/>
            <w:r>
              <w:t>.</w:t>
            </w:r>
            <w:bookmarkEnd w:id="252"/>
            <w:r>
              <w:t>30 п.28</w:t>
            </w:r>
          </w:p>
          <w:p w:rsidR="00AD460D" w:rsidRDefault="006B0C0A">
            <w:pPr>
              <w:jc w:val="center"/>
            </w:pPr>
            <w:r>
              <w:fldChar w:fldCharType="end"/>
            </w:r>
          </w:p>
          <w:bookmarkStart w:id="253" w:name="пункт23_4"/>
          <w:bookmarkEnd w:id="253"/>
          <w:p w:rsidR="00AD460D" w:rsidRDefault="006B0C0A">
            <w:pPr>
              <w:jc w:val="center"/>
              <w:rPr>
                <w:rStyle w:val="af0"/>
                <w:color w:val="000000"/>
                <w:u w:val="none"/>
              </w:rPr>
            </w:pPr>
            <w:r>
              <w:rPr>
                <w:rStyle w:val="af0"/>
                <w:color w:val="000000"/>
                <w:u w:val="none"/>
              </w:rPr>
              <w:fldChar w:fldCharType="begin"/>
            </w:r>
            <w:r>
              <w:rPr>
                <w:rStyle w:val="af0"/>
                <w:color w:val="000000"/>
                <w:u w:val="none"/>
              </w:rPr>
              <w:instrText xml:space="preserve"> HYPERLINK  \l "_24.4__Единовременные" </w:instrText>
            </w:r>
            <w:r>
              <w:rPr>
                <w:rStyle w:val="af0"/>
                <w:color w:val="000000"/>
                <w:u w:val="none"/>
              </w:rPr>
              <w:fldChar w:fldCharType="separate"/>
            </w:r>
            <w:r>
              <w:rPr>
                <w:rStyle w:val="af0"/>
              </w:rPr>
              <w:t>Едино</w:t>
            </w:r>
            <w:bookmarkStart w:id="254" w:name="_Hlt146878416"/>
            <w:r>
              <w:rPr>
                <w:rStyle w:val="af0"/>
              </w:rPr>
              <w:t>в</w:t>
            </w:r>
            <w:bookmarkEnd w:id="254"/>
            <w:r>
              <w:rPr>
                <w:rStyle w:val="af0"/>
              </w:rPr>
              <w:t>ременные поо</w:t>
            </w:r>
            <w:bookmarkStart w:id="255" w:name="_Hlt147311778"/>
            <w:r>
              <w:rPr>
                <w:rStyle w:val="af0"/>
              </w:rPr>
              <w:t>щ</w:t>
            </w:r>
            <w:bookmarkEnd w:id="255"/>
            <w:r>
              <w:rPr>
                <w:rStyle w:val="af0"/>
              </w:rPr>
              <w:t>ри</w:t>
            </w:r>
            <w:bookmarkStart w:id="256" w:name="_Hlt147413242"/>
            <w:r>
              <w:rPr>
                <w:rStyle w:val="af0"/>
              </w:rPr>
              <w:t>т</w:t>
            </w:r>
            <w:bookmarkStart w:id="257" w:name="_Hlt148690423"/>
            <w:bookmarkEnd w:id="256"/>
            <w:r>
              <w:rPr>
                <w:rStyle w:val="af0"/>
              </w:rPr>
              <w:t>е</w:t>
            </w:r>
            <w:bookmarkStart w:id="258" w:name="_Hlt145342511"/>
            <w:bookmarkStart w:id="259" w:name="_Hlt146878378"/>
            <w:bookmarkEnd w:id="257"/>
            <w:r>
              <w:rPr>
                <w:rStyle w:val="af0"/>
              </w:rPr>
              <w:t>л</w:t>
            </w:r>
            <w:bookmarkEnd w:id="258"/>
            <w:bookmarkEnd w:id="259"/>
            <w:r>
              <w:rPr>
                <w:rStyle w:val="af0"/>
              </w:rPr>
              <w:t>ьные и другие вып</w:t>
            </w:r>
            <w:bookmarkStart w:id="260" w:name="_Hlt147311866"/>
            <w:r>
              <w:rPr>
                <w:rStyle w:val="af0"/>
              </w:rPr>
              <w:t>л</w:t>
            </w:r>
            <w:bookmarkEnd w:id="260"/>
            <w:r>
              <w:rPr>
                <w:rStyle w:val="af0"/>
              </w:rPr>
              <w:t>аты</w:t>
            </w:r>
            <w:r>
              <w:rPr>
                <w:rStyle w:val="af0"/>
                <w:color w:val="000000"/>
                <w:u w:val="none"/>
              </w:rPr>
              <w:fldChar w:fldCharType="end"/>
            </w:r>
            <w:r>
              <w:rPr>
                <w:rStyle w:val="af0"/>
                <w:color w:val="000000"/>
                <w:u w:val="none"/>
              </w:rPr>
              <w:t xml:space="preserve"> </w:t>
            </w:r>
            <w:r>
              <w:t>стр.30 п.29</w:t>
            </w:r>
          </w:p>
          <w:p w:rsidR="00AD460D" w:rsidRDefault="00AD460D">
            <w:pPr>
              <w:jc w:val="center"/>
              <w:rPr>
                <w:rStyle w:val="af0"/>
                <w:color w:val="000000"/>
                <w:u w:val="none"/>
              </w:rPr>
            </w:pPr>
          </w:p>
          <w:p w:rsidR="00AD460D" w:rsidRDefault="00A9337F">
            <w:pPr>
              <w:jc w:val="center"/>
              <w:rPr>
                <w:rStyle w:val="af0"/>
                <w:color w:val="000000"/>
                <w:u w:val="none"/>
              </w:rPr>
            </w:pPr>
            <w:hyperlink w:anchor="_24.5._Оплата_питания" w:history="1">
              <w:r w:rsidR="006B0C0A">
                <w:rPr>
                  <w:rStyle w:val="af0"/>
                </w:rPr>
                <w:t>Оплат</w:t>
              </w:r>
              <w:bookmarkStart w:id="261" w:name="_Hlt146724488"/>
              <w:r w:rsidR="006B0C0A">
                <w:rPr>
                  <w:rStyle w:val="af0"/>
                </w:rPr>
                <w:t>а</w:t>
              </w:r>
              <w:bookmarkEnd w:id="261"/>
              <w:r w:rsidR="006B0C0A">
                <w:rPr>
                  <w:rStyle w:val="af0"/>
                </w:rPr>
                <w:t xml:space="preserve"> </w:t>
              </w:r>
              <w:bookmarkStart w:id="262" w:name="_Hlt148695748"/>
              <w:r w:rsidR="006B0C0A">
                <w:rPr>
                  <w:rStyle w:val="af0"/>
                </w:rPr>
                <w:t>п</w:t>
              </w:r>
              <w:bookmarkStart w:id="263" w:name="_Hlt148695867"/>
              <w:bookmarkEnd w:id="262"/>
              <w:r w:rsidR="006B0C0A">
                <w:rPr>
                  <w:rStyle w:val="af0"/>
                </w:rPr>
                <w:t>и</w:t>
              </w:r>
              <w:bookmarkStart w:id="264" w:name="_Hlt147311883"/>
              <w:bookmarkEnd w:id="263"/>
              <w:r w:rsidR="006B0C0A">
                <w:rPr>
                  <w:rStyle w:val="af0"/>
                </w:rPr>
                <w:t>т</w:t>
              </w:r>
              <w:bookmarkEnd w:id="264"/>
              <w:r w:rsidR="006B0C0A">
                <w:rPr>
                  <w:rStyle w:val="af0"/>
                </w:rPr>
                <w:t xml:space="preserve">ания и </w:t>
              </w:r>
              <w:r w:rsidR="006B0C0A">
                <w:rPr>
                  <w:rStyle w:val="af0"/>
                </w:rPr>
                <w:lastRenderedPageBreak/>
                <w:t>прож</w:t>
              </w:r>
              <w:bookmarkStart w:id="265" w:name="_Hlt147311816"/>
              <w:r w:rsidR="006B0C0A">
                <w:rPr>
                  <w:rStyle w:val="af0"/>
                </w:rPr>
                <w:t>и</w:t>
              </w:r>
              <w:bookmarkEnd w:id="265"/>
              <w:r w:rsidR="006B0C0A">
                <w:rPr>
                  <w:rStyle w:val="af0"/>
                </w:rPr>
                <w:t>ва</w:t>
              </w:r>
              <w:bookmarkStart w:id="266" w:name="_Hlt146878442"/>
              <w:r w:rsidR="006B0C0A">
                <w:rPr>
                  <w:rStyle w:val="af0"/>
                </w:rPr>
                <w:t>н</w:t>
              </w:r>
              <w:bookmarkEnd w:id="266"/>
              <w:r w:rsidR="006B0C0A">
                <w:rPr>
                  <w:rStyle w:val="af0"/>
                </w:rPr>
                <w:t>ия, имею</w:t>
              </w:r>
              <w:bookmarkStart w:id="267" w:name="_Hlt148690435"/>
              <w:bookmarkStart w:id="268" w:name="_Hlt148695661"/>
              <w:r w:rsidR="006B0C0A">
                <w:rPr>
                  <w:rStyle w:val="af0"/>
                </w:rPr>
                <w:t>щ</w:t>
              </w:r>
              <w:bookmarkEnd w:id="267"/>
              <w:bookmarkEnd w:id="268"/>
              <w:r w:rsidR="006B0C0A">
                <w:rPr>
                  <w:rStyle w:val="af0"/>
                </w:rPr>
                <w:t>ая систем</w:t>
              </w:r>
              <w:bookmarkStart w:id="269" w:name="_Hlt148695716"/>
              <w:r w:rsidR="006B0C0A">
                <w:rPr>
                  <w:rStyle w:val="af0"/>
                </w:rPr>
                <w:t>а</w:t>
              </w:r>
              <w:bookmarkEnd w:id="269"/>
              <w:r w:rsidR="006B0C0A">
                <w:rPr>
                  <w:rStyle w:val="af0"/>
                </w:rPr>
                <w:t>тический характер</w:t>
              </w:r>
            </w:hyperlink>
            <w:r w:rsidR="006B0C0A">
              <w:rPr>
                <w:rStyle w:val="af0"/>
                <w:color w:val="000000"/>
                <w:u w:val="none"/>
              </w:rPr>
              <w:t xml:space="preserve"> </w:t>
            </w:r>
            <w:r w:rsidR="006B0C0A">
              <w:t>стр.31 п.30</w:t>
            </w:r>
          </w:p>
          <w:p w:rsidR="00AD460D" w:rsidRDefault="00AD460D">
            <w:pPr>
              <w:jc w:val="center"/>
              <w:rPr>
                <w:rStyle w:val="af0"/>
                <w:color w:val="000000"/>
                <w:u w:val="none"/>
              </w:rPr>
            </w:pPr>
          </w:p>
          <w:bookmarkStart w:id="270" w:name="таблица2лист2"/>
          <w:bookmarkEnd w:id="270"/>
          <w:p w:rsidR="00AD460D" w:rsidRDefault="006B0C0A">
            <w:pPr>
              <w:jc w:val="center"/>
            </w:pPr>
            <w:r>
              <w:rPr>
                <w:rStyle w:val="af0"/>
                <w:color w:val="000000"/>
                <w:u w:val="none"/>
              </w:rPr>
              <w:fldChar w:fldCharType="begin"/>
            </w:r>
            <w:r>
              <w:rPr>
                <w:rStyle w:val="af0"/>
                <w:color w:val="000000"/>
                <w:u w:val="none"/>
              </w:rPr>
              <w:instrText xml:space="preserve"> HYPERLINK  \l "_27._Как_учитывается" </w:instrText>
            </w:r>
            <w:r>
              <w:rPr>
                <w:rStyle w:val="af0"/>
                <w:color w:val="000000"/>
                <w:u w:val="none"/>
              </w:rPr>
              <w:fldChar w:fldCharType="separate"/>
            </w:r>
            <w:r>
              <w:rPr>
                <w:rStyle w:val="af0"/>
              </w:rPr>
              <w:t>Как рассч</w:t>
            </w:r>
            <w:bookmarkStart w:id="271" w:name="_Hlt147312100"/>
            <w:r>
              <w:rPr>
                <w:rStyle w:val="af0"/>
              </w:rPr>
              <w:t>и</w:t>
            </w:r>
            <w:bookmarkStart w:id="272" w:name="_Hlt147413318"/>
            <w:bookmarkEnd w:id="271"/>
            <w:r>
              <w:rPr>
                <w:rStyle w:val="af0"/>
              </w:rPr>
              <w:t>т</w:t>
            </w:r>
            <w:bookmarkEnd w:id="272"/>
            <w:r>
              <w:rPr>
                <w:rStyle w:val="af0"/>
              </w:rPr>
              <w:t>ы</w:t>
            </w:r>
            <w:bookmarkStart w:id="273" w:name="_Hlt146879419"/>
            <w:r>
              <w:rPr>
                <w:rStyle w:val="af0"/>
              </w:rPr>
              <w:t>в</w:t>
            </w:r>
            <w:bookmarkEnd w:id="273"/>
            <w:r>
              <w:rPr>
                <w:rStyle w:val="af0"/>
              </w:rPr>
              <w:t>ается ср</w:t>
            </w:r>
            <w:bookmarkStart w:id="274" w:name="_Hlt147413298"/>
            <w:r>
              <w:rPr>
                <w:rStyle w:val="af0"/>
              </w:rPr>
              <w:t>е</w:t>
            </w:r>
            <w:bookmarkStart w:id="275" w:name="_Hlt148690528"/>
            <w:bookmarkEnd w:id="274"/>
            <w:r>
              <w:rPr>
                <w:rStyle w:val="af0"/>
              </w:rPr>
              <w:t>д</w:t>
            </w:r>
            <w:bookmarkEnd w:id="275"/>
            <w:r>
              <w:rPr>
                <w:rStyle w:val="af0"/>
              </w:rPr>
              <w:t>няя зараб</w:t>
            </w:r>
            <w:bookmarkStart w:id="276" w:name="_Hlt148690467"/>
            <w:r>
              <w:rPr>
                <w:rStyle w:val="af0"/>
              </w:rPr>
              <w:t>о</w:t>
            </w:r>
            <w:bookmarkEnd w:id="276"/>
            <w:r>
              <w:rPr>
                <w:rStyle w:val="af0"/>
              </w:rPr>
              <w:t>тн</w:t>
            </w:r>
            <w:bookmarkStart w:id="277" w:name="_Hlt145347430"/>
            <w:r>
              <w:rPr>
                <w:rStyle w:val="af0"/>
              </w:rPr>
              <w:t>а</w:t>
            </w:r>
            <w:bookmarkEnd w:id="277"/>
            <w:r>
              <w:rPr>
                <w:rStyle w:val="af0"/>
              </w:rPr>
              <w:t>я плата работников</w:t>
            </w:r>
            <w:r>
              <w:rPr>
                <w:rStyle w:val="af0"/>
                <w:color w:val="000000"/>
                <w:u w:val="none"/>
              </w:rPr>
              <w:fldChar w:fldCharType="end"/>
            </w:r>
            <w:r>
              <w:t xml:space="preserve"> стр.32 п.33</w:t>
            </w:r>
          </w:p>
        </w:tc>
        <w:tc>
          <w:tcPr>
            <w:tcW w:w="1134" w:type="dxa"/>
            <w:tcBorders>
              <w:top w:val="single" w:sz="4" w:space="0" w:color="000000"/>
              <w:left w:val="single" w:sz="4" w:space="0" w:color="000000"/>
              <w:bottom w:val="single" w:sz="4" w:space="0" w:color="000000"/>
              <w:right w:val="single" w:sz="4" w:space="0" w:color="000000"/>
            </w:tcBorders>
          </w:tcPr>
          <w:p w:rsidR="00AD460D" w:rsidRDefault="00A9337F">
            <w:pPr>
              <w:pStyle w:val="12"/>
              <w:jc w:val="center"/>
              <w:rPr>
                <w:rStyle w:val="af0"/>
                <w:iCs/>
                <w:color w:val="000000"/>
                <w:sz w:val="20"/>
                <w:highlight w:val="yellow"/>
                <w:u w:val="none"/>
              </w:rPr>
            </w:pPr>
            <w:hyperlink w:anchor="_25._Как_учитываются" w:history="1">
              <w:r w:rsidR="006B0C0A">
                <w:rPr>
                  <w:rStyle w:val="af0"/>
                  <w:rFonts w:ascii="Times New Roman" w:hAnsi="Times New Roman" w:cs="Times New Roman"/>
                  <w:sz w:val="20"/>
                </w:rPr>
                <w:t>Как учитываются  заработная плата вн</w:t>
              </w:r>
              <w:bookmarkStart w:id="278" w:name="_Hlt147329768"/>
              <w:r w:rsidR="006B0C0A">
                <w:rPr>
                  <w:rStyle w:val="af0"/>
                  <w:rFonts w:ascii="Times New Roman" w:hAnsi="Times New Roman" w:cs="Times New Roman"/>
                  <w:sz w:val="20"/>
                </w:rPr>
                <w:t>е</w:t>
              </w:r>
              <w:bookmarkStart w:id="279" w:name="_Hlt148690660"/>
              <w:bookmarkEnd w:id="278"/>
              <w:r w:rsidR="006B0C0A">
                <w:rPr>
                  <w:rStyle w:val="af0"/>
                  <w:rFonts w:ascii="Times New Roman" w:hAnsi="Times New Roman" w:cs="Times New Roman"/>
                  <w:sz w:val="20"/>
                </w:rPr>
                <w:t>ш</w:t>
              </w:r>
              <w:bookmarkEnd w:id="279"/>
              <w:r w:rsidR="006B0C0A">
                <w:rPr>
                  <w:rStyle w:val="af0"/>
                  <w:rFonts w:ascii="Times New Roman" w:hAnsi="Times New Roman" w:cs="Times New Roman"/>
                  <w:sz w:val="20"/>
                </w:rPr>
                <w:t>н</w:t>
              </w:r>
              <w:bookmarkStart w:id="280" w:name="_Hlt147324030"/>
              <w:r w:rsidR="006B0C0A">
                <w:rPr>
                  <w:rStyle w:val="af0"/>
                  <w:rFonts w:ascii="Times New Roman" w:hAnsi="Times New Roman" w:cs="Times New Roman"/>
                  <w:sz w:val="20"/>
                </w:rPr>
                <w:t>и</w:t>
              </w:r>
              <w:bookmarkEnd w:id="280"/>
              <w:r w:rsidR="006B0C0A">
                <w:rPr>
                  <w:rStyle w:val="af0"/>
                  <w:rFonts w:ascii="Times New Roman" w:hAnsi="Times New Roman" w:cs="Times New Roman"/>
                  <w:sz w:val="20"/>
                </w:rPr>
                <w:t>е со</w:t>
              </w:r>
              <w:bookmarkStart w:id="281" w:name="_Hlt147409364"/>
              <w:bookmarkStart w:id="282" w:name="_Hlt147409365"/>
              <w:bookmarkStart w:id="283" w:name="_Hlt148690594"/>
              <w:r w:rsidR="006B0C0A">
                <w:rPr>
                  <w:rStyle w:val="af0"/>
                  <w:rFonts w:ascii="Times New Roman" w:hAnsi="Times New Roman" w:cs="Times New Roman"/>
                  <w:sz w:val="20"/>
                </w:rPr>
                <w:t>в</w:t>
              </w:r>
              <w:bookmarkStart w:id="284" w:name="_Hlt147413978"/>
              <w:bookmarkEnd w:id="281"/>
              <w:bookmarkEnd w:id="282"/>
              <w:bookmarkEnd w:id="283"/>
              <w:r w:rsidR="006B0C0A">
                <w:rPr>
                  <w:rStyle w:val="af0"/>
                  <w:rFonts w:ascii="Times New Roman" w:hAnsi="Times New Roman" w:cs="Times New Roman"/>
                  <w:sz w:val="20"/>
                </w:rPr>
                <w:t>м</w:t>
              </w:r>
              <w:bookmarkStart w:id="285" w:name="_Hlt147247648"/>
              <w:bookmarkStart w:id="286" w:name="_Hlt147413847"/>
              <w:bookmarkEnd w:id="284"/>
              <w:r w:rsidR="006B0C0A">
                <w:rPr>
                  <w:rStyle w:val="af0"/>
                  <w:rFonts w:ascii="Times New Roman" w:hAnsi="Times New Roman" w:cs="Times New Roman"/>
                  <w:sz w:val="20"/>
                </w:rPr>
                <w:t>е</w:t>
              </w:r>
              <w:bookmarkEnd w:id="285"/>
              <w:bookmarkEnd w:id="286"/>
              <w:r w:rsidR="006B0C0A">
                <w:rPr>
                  <w:rStyle w:val="af0"/>
                  <w:rFonts w:ascii="Times New Roman" w:hAnsi="Times New Roman" w:cs="Times New Roman"/>
                  <w:sz w:val="20"/>
                </w:rPr>
                <w:t>стител</w:t>
              </w:r>
              <w:bookmarkStart w:id="287" w:name="_Hlt147413920"/>
              <w:r w:rsidR="006B0C0A">
                <w:rPr>
                  <w:rStyle w:val="af0"/>
                  <w:rFonts w:ascii="Times New Roman" w:hAnsi="Times New Roman" w:cs="Times New Roman"/>
                  <w:sz w:val="20"/>
                </w:rPr>
                <w:t>и</w:t>
              </w:r>
              <w:bookmarkEnd w:id="287"/>
              <w:r w:rsidR="006B0C0A">
                <w:rPr>
                  <w:rStyle w:val="af0"/>
                  <w:rFonts w:ascii="Times New Roman" w:hAnsi="Times New Roman" w:cs="Times New Roman"/>
                  <w:sz w:val="20"/>
                </w:rPr>
                <w:t xml:space="preserve"> </w:t>
              </w:r>
              <w:bookmarkStart w:id="288" w:name="_Hlt147413905"/>
              <w:r w:rsidR="006B0C0A">
                <w:rPr>
                  <w:rStyle w:val="af0"/>
                  <w:rFonts w:ascii="Times New Roman" w:hAnsi="Times New Roman" w:cs="Times New Roman"/>
                  <w:sz w:val="20"/>
                </w:rPr>
                <w:t>в</w:t>
              </w:r>
              <w:bookmarkEnd w:id="288"/>
              <w:r w:rsidR="006B0C0A">
                <w:rPr>
                  <w:rStyle w:val="af0"/>
                  <w:rFonts w:ascii="Times New Roman" w:hAnsi="Times New Roman" w:cs="Times New Roman"/>
                  <w:sz w:val="20"/>
                </w:rPr>
                <w:t xml:space="preserve"> фо</w:t>
              </w:r>
              <w:bookmarkStart w:id="289" w:name="_Hlt147248389"/>
              <w:bookmarkStart w:id="290" w:name="_Hlt148690675"/>
              <w:r w:rsidR="006B0C0A">
                <w:rPr>
                  <w:rStyle w:val="af0"/>
                  <w:rFonts w:ascii="Times New Roman" w:hAnsi="Times New Roman" w:cs="Times New Roman"/>
                  <w:sz w:val="20"/>
                </w:rPr>
                <w:t>н</w:t>
              </w:r>
              <w:bookmarkStart w:id="291" w:name="_Hlt147413952"/>
              <w:bookmarkEnd w:id="289"/>
              <w:bookmarkEnd w:id="290"/>
              <w:r w:rsidR="006B0C0A">
                <w:rPr>
                  <w:rStyle w:val="af0"/>
                  <w:rFonts w:ascii="Times New Roman" w:hAnsi="Times New Roman" w:cs="Times New Roman"/>
                  <w:sz w:val="20"/>
                </w:rPr>
                <w:t>д</w:t>
              </w:r>
              <w:bookmarkEnd w:id="291"/>
              <w:r w:rsidR="006B0C0A">
                <w:rPr>
                  <w:rStyle w:val="af0"/>
                  <w:rFonts w:ascii="Times New Roman" w:hAnsi="Times New Roman" w:cs="Times New Roman"/>
                  <w:sz w:val="20"/>
                </w:rPr>
                <w:t>е заработной п</w:t>
              </w:r>
              <w:bookmarkStart w:id="292" w:name="_Hlt145343418"/>
              <w:r w:rsidR="006B0C0A">
                <w:rPr>
                  <w:rStyle w:val="af0"/>
                  <w:rFonts w:ascii="Times New Roman" w:hAnsi="Times New Roman" w:cs="Times New Roman"/>
                  <w:sz w:val="20"/>
                </w:rPr>
                <w:t>л</w:t>
              </w:r>
              <w:bookmarkEnd w:id="292"/>
              <w:r w:rsidR="006B0C0A">
                <w:rPr>
                  <w:rStyle w:val="af0"/>
                  <w:rFonts w:ascii="Times New Roman" w:hAnsi="Times New Roman" w:cs="Times New Roman"/>
                  <w:sz w:val="20"/>
                </w:rPr>
                <w:t>аты работников</w:t>
              </w:r>
            </w:hyperlink>
            <w:r w:rsidR="006B0C0A">
              <w:rPr>
                <w:rStyle w:val="af0"/>
                <w:rFonts w:ascii="Times New Roman" w:hAnsi="Times New Roman" w:cs="Times New Roman"/>
                <w:color w:val="000000"/>
                <w:sz w:val="20"/>
                <w:u w:val="none"/>
              </w:rPr>
              <w:t xml:space="preserve"> </w:t>
            </w:r>
            <w:r w:rsidR="006B0C0A">
              <w:rPr>
                <w:rFonts w:ascii="Times New Roman" w:hAnsi="Times New Roman" w:cs="Times New Roman"/>
                <w:b w:val="0"/>
                <w:sz w:val="20"/>
              </w:rPr>
              <w:t>стр.31 п.31</w:t>
            </w:r>
          </w:p>
          <w:p w:rsidR="00AD460D" w:rsidRDefault="00AD460D">
            <w:pPr>
              <w:jc w:val="center"/>
              <w:rPr>
                <w:b/>
              </w:rPr>
            </w:pPr>
          </w:p>
        </w:tc>
        <w:tc>
          <w:tcPr>
            <w:tcW w:w="4819" w:type="dxa"/>
            <w:tcBorders>
              <w:top w:val="single" w:sz="4" w:space="0" w:color="000000"/>
              <w:left w:val="single" w:sz="4" w:space="0" w:color="000000"/>
              <w:bottom w:val="single" w:sz="4" w:space="0" w:color="000000"/>
              <w:right w:val="single" w:sz="4" w:space="0" w:color="000000"/>
            </w:tcBorders>
          </w:tcPr>
          <w:p w:rsidR="00AD460D" w:rsidRDefault="00A9337F">
            <w:pPr>
              <w:jc w:val="center"/>
              <w:rPr>
                <w:rStyle w:val="af0"/>
                <w:color w:val="000000"/>
                <w:u w:val="none"/>
              </w:rPr>
            </w:pPr>
            <w:hyperlink w:anchor="_26._Как_учитываются" w:history="1">
              <w:r w:rsidR="006B0C0A">
                <w:rPr>
                  <w:rStyle w:val="af0"/>
                </w:rPr>
                <w:t>Как учитывается вознаграждение работников, выполнявших работу</w:t>
              </w:r>
              <w:bookmarkStart w:id="293" w:name="_Hlt148690836"/>
              <w:r w:rsidR="006B0C0A">
                <w:rPr>
                  <w:rStyle w:val="af0"/>
                </w:rPr>
                <w:t xml:space="preserve"> </w:t>
              </w:r>
              <w:bookmarkEnd w:id="293"/>
              <w:r w:rsidR="006B0C0A">
                <w:rPr>
                  <w:rStyle w:val="af0"/>
                </w:rPr>
                <w:t>по договорам  гражданск</w:t>
              </w:r>
              <w:bookmarkStart w:id="294" w:name="_Hlt147324222"/>
              <w:r w:rsidR="006B0C0A">
                <w:rPr>
                  <w:rStyle w:val="af0"/>
                </w:rPr>
                <w:t>о</w:t>
              </w:r>
              <w:bookmarkEnd w:id="294"/>
              <w:r w:rsidR="006B0C0A">
                <w:rPr>
                  <w:rStyle w:val="af0"/>
                </w:rPr>
                <w:t>-п</w:t>
              </w:r>
              <w:bookmarkStart w:id="295" w:name="_Hlt147324307"/>
              <w:bookmarkStart w:id="296" w:name="_Hlt148690694"/>
              <w:r w:rsidR="006B0C0A">
                <w:rPr>
                  <w:rStyle w:val="af0"/>
                </w:rPr>
                <w:t>р</w:t>
              </w:r>
              <w:bookmarkEnd w:id="295"/>
              <w:bookmarkEnd w:id="296"/>
              <w:r w:rsidR="006B0C0A">
                <w:rPr>
                  <w:rStyle w:val="af0"/>
                </w:rPr>
                <w:t>авового характера в фонде заработной платы работников</w:t>
              </w:r>
            </w:hyperlink>
            <w:r w:rsidR="006B0C0A">
              <w:rPr>
                <w:rStyle w:val="af0"/>
                <w:color w:val="000000"/>
                <w:u w:val="none"/>
              </w:rPr>
              <w:t xml:space="preserve"> </w:t>
            </w:r>
            <w:r w:rsidR="006B0C0A">
              <w:t>стр.31 п.32</w:t>
            </w:r>
          </w:p>
          <w:p w:rsidR="00AD460D" w:rsidRDefault="00AD460D">
            <w:pPr>
              <w:jc w:val="center"/>
              <w:rPr>
                <w:b/>
              </w:rPr>
            </w:pPr>
          </w:p>
          <w:p w:rsidR="00AD460D" w:rsidRDefault="00AD460D">
            <w:pPr>
              <w:jc w:val="center"/>
              <w:rPr>
                <w:b/>
              </w:rPr>
            </w:pPr>
          </w:p>
        </w:tc>
        <w:tc>
          <w:tcPr>
            <w:tcW w:w="2694" w:type="dxa"/>
            <w:tcBorders>
              <w:top w:val="single" w:sz="4" w:space="0" w:color="000000"/>
              <w:left w:val="single" w:sz="4" w:space="0" w:color="000000"/>
              <w:bottom w:val="single" w:sz="4" w:space="0" w:color="000000"/>
              <w:right w:val="single" w:sz="4" w:space="0" w:color="000000"/>
            </w:tcBorders>
          </w:tcPr>
          <w:p w:rsidR="00AD460D" w:rsidRDefault="00A9337F">
            <w:pPr>
              <w:jc w:val="center"/>
              <w:rPr>
                <w:b/>
              </w:rPr>
            </w:pPr>
            <w:hyperlink w:anchor="_28._Что_относится" w:history="1">
              <w:r w:rsidR="006B0C0A">
                <w:rPr>
                  <w:rStyle w:val="af0"/>
                </w:rPr>
                <w:t>Что относитс</w:t>
              </w:r>
              <w:bookmarkStart w:id="297" w:name="_Hlt148690896"/>
              <w:r w:rsidR="006B0C0A">
                <w:rPr>
                  <w:rStyle w:val="af0"/>
                </w:rPr>
                <w:t>я</w:t>
              </w:r>
              <w:bookmarkStart w:id="298" w:name="_Hlt146879192"/>
              <w:bookmarkEnd w:id="297"/>
              <w:r w:rsidR="006B0C0A">
                <w:rPr>
                  <w:rStyle w:val="af0"/>
                </w:rPr>
                <w:t xml:space="preserve"> </w:t>
              </w:r>
              <w:bookmarkEnd w:id="298"/>
              <w:r w:rsidR="006B0C0A">
                <w:rPr>
                  <w:rStyle w:val="af0"/>
                </w:rPr>
                <w:t>к выплатам социаль</w:t>
              </w:r>
              <w:bookmarkStart w:id="299" w:name="_Hlt147324386"/>
              <w:r w:rsidR="006B0C0A">
                <w:rPr>
                  <w:rStyle w:val="af0"/>
                </w:rPr>
                <w:t>н</w:t>
              </w:r>
              <w:bookmarkEnd w:id="299"/>
              <w:r w:rsidR="006B0C0A">
                <w:rPr>
                  <w:rStyle w:val="af0"/>
                </w:rPr>
                <w:t>ог</w:t>
              </w:r>
              <w:bookmarkStart w:id="300" w:name="_Hlt148690924"/>
              <w:r w:rsidR="006B0C0A">
                <w:rPr>
                  <w:rStyle w:val="af0"/>
                </w:rPr>
                <w:t>о</w:t>
              </w:r>
              <w:bookmarkStart w:id="301" w:name="_Hlt148690867"/>
              <w:bookmarkEnd w:id="300"/>
              <w:r w:rsidR="006B0C0A">
                <w:rPr>
                  <w:rStyle w:val="af0"/>
                </w:rPr>
                <w:t xml:space="preserve"> </w:t>
              </w:r>
              <w:bookmarkEnd w:id="301"/>
              <w:r w:rsidR="006B0C0A">
                <w:rPr>
                  <w:rStyle w:val="af0"/>
                </w:rPr>
                <w:t>х</w:t>
              </w:r>
              <w:bookmarkStart w:id="302" w:name="_Hlt147414111"/>
              <w:r w:rsidR="006B0C0A">
                <w:rPr>
                  <w:rStyle w:val="af0"/>
                </w:rPr>
                <w:t>а</w:t>
              </w:r>
              <w:bookmarkEnd w:id="302"/>
              <w:r w:rsidR="006B0C0A">
                <w:rPr>
                  <w:rStyle w:val="af0"/>
                </w:rPr>
                <w:t>рактера</w:t>
              </w:r>
            </w:hyperlink>
            <w:r w:rsidR="006B0C0A">
              <w:rPr>
                <w:rStyle w:val="af0"/>
                <w:color w:val="000000"/>
                <w:u w:val="none"/>
              </w:rPr>
              <w:t xml:space="preserve"> </w:t>
            </w:r>
            <w:r w:rsidR="006B0C0A">
              <w:t>стр.33 п.34</w:t>
            </w:r>
          </w:p>
        </w:tc>
      </w:tr>
      <w:tr w:rsidR="00AD460D">
        <w:trPr>
          <w:trHeight w:val="281"/>
        </w:trPr>
        <w:tc>
          <w:tcPr>
            <w:tcW w:w="3227" w:type="dxa"/>
            <w:gridSpan w:val="2"/>
            <w:tcBorders>
              <w:top w:val="single" w:sz="4" w:space="0" w:color="000000"/>
              <w:left w:val="single" w:sz="4" w:space="0" w:color="000000"/>
              <w:bottom w:val="single" w:sz="4" w:space="0" w:color="000000"/>
              <w:right w:val="single" w:sz="4" w:space="0" w:color="000000"/>
            </w:tcBorders>
          </w:tcPr>
          <w:p w:rsidR="00AD460D" w:rsidRDefault="00AD460D">
            <w:pPr>
              <w:jc w:val="center"/>
              <w:rPr>
                <w:b/>
              </w:rPr>
            </w:pPr>
          </w:p>
        </w:tc>
        <w:bookmarkStart w:id="303" w:name="таблица2лист3"/>
        <w:bookmarkStart w:id="304" w:name="таблица2лист3_чтонеучитывается"/>
        <w:bookmarkEnd w:id="303"/>
        <w:bookmarkEnd w:id="304"/>
        <w:tc>
          <w:tcPr>
            <w:tcW w:w="12049" w:type="dxa"/>
            <w:gridSpan w:val="5"/>
            <w:tcBorders>
              <w:top w:val="single" w:sz="4" w:space="0" w:color="000000"/>
              <w:left w:val="single" w:sz="4" w:space="0" w:color="000000"/>
              <w:bottom w:val="single" w:sz="4" w:space="0" w:color="000000"/>
              <w:right w:val="single" w:sz="4" w:space="0" w:color="000000"/>
            </w:tcBorders>
          </w:tcPr>
          <w:p w:rsidR="00AD460D" w:rsidRDefault="006B0C0A">
            <w:pPr>
              <w:pStyle w:val="12"/>
              <w:numPr>
                <w:ilvl w:val="0"/>
                <w:numId w:val="0"/>
              </w:numPr>
              <w:jc w:val="center"/>
              <w:rPr>
                <w:rFonts w:ascii="Times New Roman" w:hAnsi="Times New Roman" w:cs="Times New Roman"/>
                <w:b w:val="0"/>
                <w:sz w:val="20"/>
              </w:rPr>
            </w:pPr>
            <w:r>
              <w:rPr>
                <w:rStyle w:val="af0"/>
                <w:rFonts w:ascii="Times New Roman" w:hAnsi="Times New Roman" w:cs="Times New Roman"/>
                <w:color w:val="000000"/>
                <w:sz w:val="20"/>
                <w:u w:val="none"/>
              </w:rPr>
              <w:fldChar w:fldCharType="begin"/>
            </w:r>
            <w:r>
              <w:rPr>
                <w:rStyle w:val="af0"/>
                <w:rFonts w:ascii="Times New Roman" w:hAnsi="Times New Roman" w:cs="Times New Roman"/>
                <w:color w:val="000000"/>
                <w:sz w:val="20"/>
                <w:u w:val="none"/>
              </w:rPr>
              <w:instrText>HYPERLINK  \l "_36._Что_не"</w:instrText>
            </w:r>
            <w:r>
              <w:rPr>
                <w:rStyle w:val="af0"/>
                <w:rFonts w:ascii="Times New Roman" w:hAnsi="Times New Roman" w:cs="Times New Roman"/>
                <w:color w:val="000000"/>
                <w:sz w:val="20"/>
                <w:u w:val="none"/>
              </w:rPr>
              <w:fldChar w:fldCharType="separate"/>
            </w:r>
            <w:r>
              <w:rPr>
                <w:rStyle w:val="af0"/>
                <w:rFonts w:ascii="Times New Roman" w:hAnsi="Times New Roman" w:cs="Times New Roman"/>
                <w:sz w:val="20"/>
              </w:rPr>
              <w:t>Чт</w:t>
            </w:r>
            <w:bookmarkStart w:id="305" w:name="_Hlt147413653"/>
            <w:r>
              <w:rPr>
                <w:rStyle w:val="af0"/>
                <w:rFonts w:ascii="Times New Roman" w:hAnsi="Times New Roman" w:cs="Times New Roman"/>
                <w:sz w:val="20"/>
              </w:rPr>
              <w:t>о</w:t>
            </w:r>
            <w:bookmarkEnd w:id="305"/>
            <w:r>
              <w:rPr>
                <w:rStyle w:val="af0"/>
                <w:rFonts w:ascii="Times New Roman" w:hAnsi="Times New Roman" w:cs="Times New Roman"/>
                <w:sz w:val="20"/>
              </w:rPr>
              <w:t xml:space="preserve"> не учитывает</w:t>
            </w:r>
            <w:bookmarkStart w:id="306" w:name="_Hlt147413333"/>
            <w:bookmarkStart w:id="307" w:name="_Hlt147413607"/>
            <w:r>
              <w:rPr>
                <w:rStyle w:val="af0"/>
                <w:rFonts w:ascii="Times New Roman" w:hAnsi="Times New Roman" w:cs="Times New Roman"/>
                <w:sz w:val="20"/>
              </w:rPr>
              <w:t>с</w:t>
            </w:r>
            <w:bookmarkEnd w:id="306"/>
            <w:bookmarkEnd w:id="307"/>
            <w:r>
              <w:rPr>
                <w:rStyle w:val="af0"/>
                <w:rFonts w:ascii="Times New Roman" w:hAnsi="Times New Roman" w:cs="Times New Roman"/>
                <w:sz w:val="20"/>
              </w:rPr>
              <w:t xml:space="preserve">я </w:t>
            </w:r>
            <w:bookmarkStart w:id="308" w:name="_Hlt147413786"/>
            <w:r>
              <w:rPr>
                <w:rStyle w:val="af0"/>
                <w:rFonts w:ascii="Times New Roman" w:hAnsi="Times New Roman" w:cs="Times New Roman"/>
                <w:sz w:val="20"/>
              </w:rPr>
              <w:t>в</w:t>
            </w:r>
            <w:bookmarkEnd w:id="308"/>
            <w:r>
              <w:rPr>
                <w:rStyle w:val="af0"/>
                <w:rFonts w:ascii="Times New Roman" w:hAnsi="Times New Roman" w:cs="Times New Roman"/>
                <w:sz w:val="20"/>
              </w:rPr>
              <w:t xml:space="preserve"> фо</w:t>
            </w:r>
            <w:bookmarkStart w:id="309" w:name="_Hlt147413460"/>
            <w:r>
              <w:rPr>
                <w:rStyle w:val="af0"/>
                <w:rFonts w:ascii="Times New Roman" w:hAnsi="Times New Roman" w:cs="Times New Roman"/>
                <w:sz w:val="20"/>
              </w:rPr>
              <w:t>н</w:t>
            </w:r>
            <w:bookmarkEnd w:id="309"/>
            <w:r>
              <w:rPr>
                <w:rStyle w:val="af0"/>
                <w:rFonts w:ascii="Times New Roman" w:hAnsi="Times New Roman" w:cs="Times New Roman"/>
                <w:sz w:val="20"/>
              </w:rPr>
              <w:t>де за</w:t>
            </w:r>
            <w:bookmarkStart w:id="310" w:name="_Hlt147413724"/>
            <w:r>
              <w:rPr>
                <w:rStyle w:val="af0"/>
                <w:rFonts w:ascii="Times New Roman" w:hAnsi="Times New Roman" w:cs="Times New Roman"/>
                <w:sz w:val="20"/>
              </w:rPr>
              <w:t>р</w:t>
            </w:r>
            <w:bookmarkEnd w:id="310"/>
            <w:r>
              <w:rPr>
                <w:rStyle w:val="af0"/>
                <w:rFonts w:ascii="Times New Roman" w:hAnsi="Times New Roman" w:cs="Times New Roman"/>
                <w:sz w:val="20"/>
              </w:rPr>
              <w:t>аботн</w:t>
            </w:r>
            <w:bookmarkStart w:id="311" w:name="_Hlt147413432"/>
            <w:r>
              <w:rPr>
                <w:rStyle w:val="af0"/>
                <w:rFonts w:ascii="Times New Roman" w:hAnsi="Times New Roman" w:cs="Times New Roman"/>
                <w:sz w:val="20"/>
              </w:rPr>
              <w:t>о</w:t>
            </w:r>
            <w:bookmarkEnd w:id="311"/>
            <w:r>
              <w:rPr>
                <w:rStyle w:val="af0"/>
                <w:rFonts w:ascii="Times New Roman" w:hAnsi="Times New Roman" w:cs="Times New Roman"/>
                <w:sz w:val="20"/>
              </w:rPr>
              <w:t>й платы и вып</w:t>
            </w:r>
            <w:bookmarkStart w:id="312" w:name="_Hlt147313264"/>
            <w:r>
              <w:rPr>
                <w:rStyle w:val="af0"/>
                <w:rFonts w:ascii="Times New Roman" w:hAnsi="Times New Roman" w:cs="Times New Roman"/>
                <w:sz w:val="20"/>
              </w:rPr>
              <w:t>л</w:t>
            </w:r>
            <w:bookmarkEnd w:id="312"/>
            <w:r>
              <w:rPr>
                <w:rStyle w:val="af0"/>
                <w:rFonts w:ascii="Times New Roman" w:hAnsi="Times New Roman" w:cs="Times New Roman"/>
                <w:sz w:val="20"/>
              </w:rPr>
              <w:t xml:space="preserve">атах социального характера  </w:t>
            </w:r>
            <w:r>
              <w:rPr>
                <w:rFonts w:ascii="Times New Roman" w:hAnsi="Times New Roman" w:cs="Times New Roman"/>
                <w:b w:val="0"/>
                <w:sz w:val="20"/>
              </w:rPr>
              <w:t>стр.34 п.35</w:t>
            </w:r>
            <w:r>
              <w:rPr>
                <w:rStyle w:val="af0"/>
                <w:rFonts w:ascii="Times New Roman" w:hAnsi="Times New Roman" w:cs="Times New Roman"/>
                <w:sz w:val="20"/>
              </w:rPr>
              <w:t xml:space="preserve">  </w:t>
            </w:r>
            <w:r>
              <w:rPr>
                <w:rStyle w:val="af0"/>
                <w:rFonts w:ascii="Times New Roman" w:hAnsi="Times New Roman" w:cs="Times New Roman"/>
                <w:color w:val="000000"/>
                <w:sz w:val="20"/>
                <w:u w:val="none"/>
              </w:rPr>
              <w:fldChar w:fldCharType="end"/>
            </w:r>
          </w:p>
        </w:tc>
      </w:tr>
    </w:tbl>
    <w:p w:rsidR="00AD460D" w:rsidRDefault="00A9337F">
      <w:pPr>
        <w:jc w:val="center"/>
        <w:rPr>
          <w:sz w:val="24"/>
          <w:szCs w:val="24"/>
        </w:rPr>
      </w:pPr>
      <w:hyperlink w:anchor="_44._Обязательные_контроли:" w:history="1">
        <w:bookmarkStart w:id="313" w:name="_Hlt148693649"/>
        <w:bookmarkStart w:id="314" w:name="_Hlt148693640"/>
        <w:bookmarkStart w:id="315" w:name="_Hlt148624602"/>
        <w:bookmarkStart w:id="316" w:name="_Hlt148624472"/>
        <w:bookmarkStart w:id="317" w:name="_Hlt148623346"/>
        <w:r w:rsidR="006B0C0A">
          <w:rPr>
            <w:rStyle w:val="af0"/>
            <w:sz w:val="24"/>
            <w:szCs w:val="24"/>
          </w:rPr>
          <w:t xml:space="preserve">НАЗАД К </w:t>
        </w:r>
        <w:bookmarkStart w:id="318" w:name="_Hlt148623273"/>
        <w:bookmarkStart w:id="319" w:name="_Hlt148624378"/>
        <w:bookmarkStart w:id="320" w:name="_Hlt148624408"/>
        <w:bookmarkStart w:id="321" w:name="_Hlt148624645"/>
        <w:bookmarkEnd w:id="313"/>
        <w:bookmarkEnd w:id="314"/>
        <w:bookmarkEnd w:id="315"/>
        <w:bookmarkEnd w:id="316"/>
        <w:bookmarkEnd w:id="317"/>
        <w:r w:rsidR="006B0C0A">
          <w:rPr>
            <w:rStyle w:val="af0"/>
            <w:sz w:val="24"/>
            <w:szCs w:val="24"/>
          </w:rPr>
          <w:t>К</w:t>
        </w:r>
        <w:bookmarkStart w:id="322" w:name="_Hlt148623800"/>
        <w:bookmarkStart w:id="323" w:name="_Hlt148624612"/>
        <w:bookmarkStart w:id="324" w:name="_Hlt148624635"/>
        <w:bookmarkEnd w:id="318"/>
        <w:bookmarkEnd w:id="319"/>
        <w:bookmarkEnd w:id="320"/>
        <w:bookmarkEnd w:id="321"/>
        <w:r w:rsidR="006B0C0A">
          <w:rPr>
            <w:rStyle w:val="af0"/>
            <w:sz w:val="24"/>
            <w:szCs w:val="24"/>
          </w:rPr>
          <w:t>О</w:t>
        </w:r>
        <w:bookmarkStart w:id="325" w:name="_Hlt148624070"/>
        <w:bookmarkStart w:id="326" w:name="_Hlt148624398"/>
        <w:bookmarkEnd w:id="322"/>
        <w:bookmarkEnd w:id="323"/>
        <w:bookmarkEnd w:id="324"/>
        <w:r w:rsidR="006B0C0A">
          <w:rPr>
            <w:rStyle w:val="af0"/>
            <w:sz w:val="24"/>
            <w:szCs w:val="24"/>
          </w:rPr>
          <w:t>Н</w:t>
        </w:r>
        <w:bookmarkStart w:id="327" w:name="_Hlt148624440"/>
        <w:bookmarkStart w:id="328" w:name="_Hlt148693624"/>
        <w:bookmarkEnd w:id="325"/>
        <w:bookmarkEnd w:id="326"/>
        <w:r w:rsidR="006B0C0A">
          <w:rPr>
            <w:rStyle w:val="af0"/>
            <w:sz w:val="24"/>
            <w:szCs w:val="24"/>
          </w:rPr>
          <w:t>Т</w:t>
        </w:r>
        <w:bookmarkStart w:id="329" w:name="_Hlt148623657"/>
        <w:bookmarkEnd w:id="327"/>
        <w:bookmarkEnd w:id="328"/>
        <w:r w:rsidR="006B0C0A">
          <w:rPr>
            <w:rStyle w:val="af0"/>
            <w:sz w:val="24"/>
            <w:szCs w:val="24"/>
          </w:rPr>
          <w:t>Р</w:t>
        </w:r>
        <w:bookmarkEnd w:id="329"/>
        <w:r w:rsidR="006B0C0A">
          <w:rPr>
            <w:rStyle w:val="af0"/>
            <w:sz w:val="24"/>
            <w:szCs w:val="24"/>
          </w:rPr>
          <w:t>ОЛЯМ</w:t>
        </w:r>
      </w:hyperlink>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rPr>
          <w:b/>
          <w:sz w:val="26"/>
        </w:rPr>
      </w:pPr>
    </w:p>
    <w:p w:rsidR="00AD460D" w:rsidRDefault="00AD460D">
      <w:pPr>
        <w:jc w:val="both"/>
      </w:pPr>
    </w:p>
    <w:p w:rsidR="00AD460D" w:rsidRDefault="006B0C0A">
      <w:pPr>
        <w:pStyle w:val="12"/>
        <w:jc w:val="both"/>
        <w:rPr>
          <w:rFonts w:ascii="Times New Roman" w:hAnsi="Times New Roman" w:cs="Times New Roman"/>
        </w:rPr>
      </w:pPr>
      <w:bookmarkStart w:id="330" w:name="_Моментом_отгрузки_"/>
      <w:bookmarkStart w:id="331" w:name="_Определение_понятия_Объем"/>
      <w:bookmarkEnd w:id="330"/>
      <w:bookmarkEnd w:id="331"/>
      <w:r>
        <w:rPr>
          <w:rStyle w:val="af0"/>
          <w:rFonts w:ascii="Times New Roman" w:hAnsi="Times New Roman" w:cs="Times New Roman"/>
          <w:color w:val="000000"/>
          <w:u w:val="none"/>
        </w:rPr>
        <w:lastRenderedPageBreak/>
        <w:t xml:space="preserve">13. Указания по </w:t>
      </w:r>
      <w:hyperlink w:anchor="_top" w:history="1">
        <w:r>
          <w:rPr>
            <w:rStyle w:val="af0"/>
            <w:rFonts w:ascii="Times New Roman" w:hAnsi="Times New Roman" w:cs="Times New Roman"/>
            <w:color w:val="000000"/>
            <w:u w:val="none"/>
          </w:rPr>
          <w:t>заполнению</w:t>
        </w:r>
      </w:hyperlink>
      <w:r>
        <w:rPr>
          <w:rFonts w:ascii="Times New Roman" w:hAnsi="Times New Roman" w:cs="Times New Roman"/>
        </w:rPr>
        <w:t xml:space="preserve"> строк и граф формы № П-4 </w:t>
      </w:r>
    </w:p>
    <w:p w:rsidR="00AD460D" w:rsidRDefault="006B0C0A">
      <w:pPr>
        <w:jc w:val="both"/>
        <w:rPr>
          <w:sz w:val="24"/>
          <w:szCs w:val="24"/>
          <w:lang w:eastAsia="ru-RU"/>
        </w:rPr>
      </w:pPr>
      <w:r>
        <w:rPr>
          <w:sz w:val="24"/>
          <w:szCs w:val="24"/>
          <w:lang w:eastAsia="ru-RU"/>
        </w:rPr>
        <w:t>Данные в форме № П-4 приводятся в целом по организации (</w:t>
      </w:r>
      <w:hyperlink w:anchor="графа1таблица1лист1строка01" w:history="1">
        <w:r>
          <w:rPr>
            <w:rStyle w:val="af0"/>
            <w:sz w:val="24"/>
            <w:szCs w:val="24"/>
            <w:lang w:eastAsia="ru-RU"/>
          </w:rPr>
          <w:t xml:space="preserve">по </w:t>
        </w:r>
        <w:bookmarkStart w:id="332" w:name="_Hlt147313481"/>
        <w:r>
          <w:rPr>
            <w:rStyle w:val="af0"/>
            <w:sz w:val="24"/>
            <w:szCs w:val="24"/>
            <w:lang w:eastAsia="ru-RU"/>
          </w:rPr>
          <w:t>с</w:t>
        </w:r>
        <w:bookmarkStart w:id="333" w:name="_Hlt147414128"/>
        <w:bookmarkEnd w:id="332"/>
        <w:r>
          <w:rPr>
            <w:rStyle w:val="af0"/>
            <w:sz w:val="24"/>
            <w:szCs w:val="24"/>
            <w:lang w:eastAsia="ru-RU"/>
          </w:rPr>
          <w:t>т</w:t>
        </w:r>
        <w:bookmarkEnd w:id="333"/>
        <w:r>
          <w:rPr>
            <w:rStyle w:val="af0"/>
            <w:sz w:val="24"/>
            <w:szCs w:val="24"/>
            <w:lang w:eastAsia="ru-RU"/>
          </w:rPr>
          <w:t>ро</w:t>
        </w:r>
        <w:bookmarkStart w:id="334" w:name="_Hlt147313409"/>
        <w:bookmarkStart w:id="335" w:name="_Hlt148692638"/>
        <w:r>
          <w:rPr>
            <w:rStyle w:val="af0"/>
            <w:sz w:val="24"/>
            <w:szCs w:val="24"/>
            <w:lang w:eastAsia="ru-RU"/>
          </w:rPr>
          <w:t>к</w:t>
        </w:r>
        <w:bookmarkEnd w:id="334"/>
        <w:bookmarkEnd w:id="335"/>
        <w:r>
          <w:rPr>
            <w:rStyle w:val="af0"/>
            <w:sz w:val="24"/>
            <w:szCs w:val="24"/>
            <w:lang w:eastAsia="ru-RU"/>
          </w:rPr>
          <w:t>е 01</w:t>
        </w:r>
      </w:hyperlink>
      <w:r>
        <w:rPr>
          <w:sz w:val="24"/>
          <w:szCs w:val="24"/>
          <w:lang w:eastAsia="ru-RU"/>
        </w:rPr>
        <w:t>) и распределяются по фактическим видам экономической деятельности (по свободным строкам начиная с 02).</w:t>
      </w:r>
    </w:p>
    <w:p w:rsidR="00AD460D" w:rsidRDefault="006B0C0A">
      <w:pPr>
        <w:spacing w:before="120"/>
        <w:jc w:val="both"/>
        <w:rPr>
          <w:sz w:val="24"/>
          <w:szCs w:val="24"/>
          <w:lang w:eastAsia="ru-RU"/>
        </w:rPr>
      </w:pPr>
      <w:r>
        <w:rPr>
          <w:sz w:val="24"/>
          <w:szCs w:val="24"/>
        </w:rPr>
        <w:t xml:space="preserve">Данные по форме № П-4 не могут иметь отрицательного значения. </w:t>
      </w:r>
      <w:proofErr w:type="gramStart"/>
      <w:r>
        <w:rPr>
          <w:sz w:val="24"/>
          <w:szCs w:val="24"/>
          <w:lang w:eastAsia="ru-RU"/>
        </w:rPr>
        <w:t xml:space="preserve">Респонденты, допустившие факты отражения первичных статистических данных за январь - декабрь отчетного года в форме П-4 </w:t>
      </w:r>
      <w:hyperlink r:id="rId13" w:history="1"/>
      <w:r>
        <w:rPr>
          <w:sz w:val="24"/>
          <w:szCs w:val="24"/>
          <w:lang w:eastAsia="ru-RU"/>
        </w:rPr>
        <w:t xml:space="preserve">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соответствующего уведомления от территориального органа Росстата предоставляют в соответствующий территориальный орган Росстата исправленные данные (заполненную форму П-4) с приложением обоснования для внесения</w:t>
      </w:r>
      <w:proofErr w:type="gramEnd"/>
      <w:r>
        <w:rPr>
          <w:sz w:val="24"/>
          <w:szCs w:val="24"/>
          <w:lang w:eastAsia="ru-RU"/>
        </w:rPr>
        <w:t xml:space="preserve"> исправлений. </w:t>
      </w:r>
      <w:hyperlink w:anchor="графаАтаблица1" w:tooltip="назад" w:history="1">
        <w:r>
          <w:rPr>
            <w:rStyle w:val="af0"/>
            <w:sz w:val="24"/>
            <w:szCs w:val="24"/>
            <w:lang w:eastAsia="ru-RU"/>
          </w:rPr>
          <w:t>Н</w:t>
        </w:r>
        <w:bookmarkStart w:id="336" w:name="_Hlt148688581"/>
        <w:r>
          <w:rPr>
            <w:rStyle w:val="af0"/>
            <w:sz w:val="24"/>
            <w:szCs w:val="24"/>
            <w:lang w:eastAsia="ru-RU"/>
          </w:rPr>
          <w:t>А</w:t>
        </w:r>
        <w:bookmarkStart w:id="337" w:name="_Hlt147308006"/>
        <w:bookmarkStart w:id="338" w:name="_Hlt147412442"/>
        <w:bookmarkStart w:id="339" w:name="_Hlt148688632"/>
        <w:bookmarkStart w:id="340" w:name="_Hlt148696302"/>
        <w:bookmarkEnd w:id="336"/>
        <w:r>
          <w:rPr>
            <w:rStyle w:val="af0"/>
            <w:sz w:val="24"/>
            <w:szCs w:val="24"/>
            <w:lang w:eastAsia="ru-RU"/>
          </w:rPr>
          <w:t>З</w:t>
        </w:r>
        <w:bookmarkStart w:id="341" w:name="_Hlt147313584"/>
        <w:bookmarkEnd w:id="337"/>
        <w:bookmarkEnd w:id="338"/>
        <w:bookmarkEnd w:id="339"/>
        <w:bookmarkEnd w:id="340"/>
        <w:r>
          <w:rPr>
            <w:rStyle w:val="af0"/>
            <w:sz w:val="24"/>
            <w:szCs w:val="24"/>
            <w:lang w:eastAsia="ru-RU"/>
          </w:rPr>
          <w:t>А</w:t>
        </w:r>
        <w:bookmarkEnd w:id="341"/>
        <w:r>
          <w:rPr>
            <w:rStyle w:val="af0"/>
            <w:sz w:val="24"/>
            <w:szCs w:val="24"/>
            <w:lang w:eastAsia="ru-RU"/>
          </w:rPr>
          <w:t>Д</w:t>
        </w:r>
      </w:hyperlink>
    </w:p>
    <w:p w:rsidR="00AD460D" w:rsidRDefault="006B0C0A">
      <w:pPr>
        <w:pStyle w:val="12"/>
        <w:jc w:val="both"/>
        <w:rPr>
          <w:iCs/>
          <w:sz w:val="24"/>
          <w:szCs w:val="24"/>
        </w:rPr>
      </w:pPr>
      <w:bookmarkStart w:id="342" w:name="_14._Как_рассчитать"/>
      <w:bookmarkEnd w:id="342"/>
      <w:r>
        <w:rPr>
          <w:rStyle w:val="af0"/>
          <w:rFonts w:ascii="Times New Roman" w:hAnsi="Times New Roman" w:cs="Times New Roman"/>
          <w:color w:val="000000"/>
          <w:u w:val="none"/>
        </w:rPr>
        <w:t xml:space="preserve">14. </w:t>
      </w:r>
      <w:hyperlink w:anchor="_top" w:history="1">
        <w:r>
          <w:rPr>
            <w:rStyle w:val="af0"/>
            <w:rFonts w:ascii="Times New Roman" w:hAnsi="Times New Roman" w:cs="Times New Roman"/>
            <w:color w:val="000000"/>
            <w:u w:val="none"/>
          </w:rPr>
          <w:t>Как</w:t>
        </w:r>
      </w:hyperlink>
      <w:r>
        <w:rPr>
          <w:rFonts w:ascii="Times New Roman" w:hAnsi="Times New Roman" w:cs="Times New Roman"/>
        </w:rPr>
        <w:t xml:space="preserve"> рассчитать среднесписочную численность работников</w:t>
      </w:r>
    </w:p>
    <w:p w:rsidR="00AD460D" w:rsidRDefault="006B0C0A">
      <w:pPr>
        <w:numPr>
          <w:ilvl w:val="0"/>
          <w:numId w:val="1"/>
        </w:numPr>
        <w:jc w:val="both"/>
        <w:rPr>
          <w:sz w:val="24"/>
          <w:szCs w:val="24"/>
          <w:lang w:eastAsia="ru-RU"/>
        </w:rPr>
      </w:pPr>
      <w:r>
        <w:rPr>
          <w:sz w:val="24"/>
          <w:szCs w:val="24"/>
          <w:lang w:eastAsia="ru-RU"/>
        </w:rPr>
        <w:t>В графе 1, строках с 01 по 11 показывается средняя численность работников организации, которая включает:</w:t>
      </w:r>
    </w:p>
    <w:p w:rsidR="00AD460D" w:rsidRDefault="006B0C0A">
      <w:pPr>
        <w:numPr>
          <w:ilvl w:val="0"/>
          <w:numId w:val="1"/>
        </w:numPr>
        <w:jc w:val="both"/>
        <w:rPr>
          <w:sz w:val="24"/>
          <w:szCs w:val="24"/>
          <w:lang w:eastAsia="ru-RU"/>
        </w:rPr>
      </w:pPr>
      <w:r>
        <w:rPr>
          <w:sz w:val="24"/>
          <w:szCs w:val="24"/>
          <w:lang w:eastAsia="ru-RU"/>
        </w:rPr>
        <w:t>среднесписочную численность работников;</w:t>
      </w:r>
    </w:p>
    <w:p w:rsidR="00AD460D" w:rsidRDefault="006B0C0A">
      <w:pPr>
        <w:numPr>
          <w:ilvl w:val="0"/>
          <w:numId w:val="1"/>
        </w:numPr>
        <w:jc w:val="both"/>
        <w:rPr>
          <w:sz w:val="24"/>
          <w:szCs w:val="24"/>
          <w:lang w:eastAsia="ru-RU"/>
        </w:rPr>
      </w:pPr>
      <w:r>
        <w:rPr>
          <w:sz w:val="24"/>
          <w:szCs w:val="24"/>
          <w:lang w:eastAsia="ru-RU"/>
        </w:rPr>
        <w:t>среднюю численность внешних совместителей;</w:t>
      </w:r>
    </w:p>
    <w:p w:rsidR="00AD460D" w:rsidRDefault="006B0C0A">
      <w:pPr>
        <w:numPr>
          <w:ilvl w:val="0"/>
          <w:numId w:val="1"/>
        </w:numPr>
        <w:jc w:val="both"/>
        <w:rPr>
          <w:sz w:val="24"/>
          <w:szCs w:val="24"/>
          <w:lang w:eastAsia="ru-RU"/>
        </w:rPr>
      </w:pPr>
      <w:r>
        <w:rPr>
          <w:sz w:val="24"/>
          <w:szCs w:val="24"/>
          <w:lang w:eastAsia="ru-RU"/>
        </w:rPr>
        <w:t xml:space="preserve">среднюю численность работников, выполнявших работы по договорам гражданско-правового характера. </w:t>
      </w:r>
    </w:p>
    <w:p w:rsidR="00AD460D" w:rsidRDefault="006B0C0A">
      <w:pPr>
        <w:numPr>
          <w:ilvl w:val="0"/>
          <w:numId w:val="1"/>
        </w:numPr>
        <w:spacing w:before="120"/>
        <w:jc w:val="both"/>
        <w:rPr>
          <w:sz w:val="24"/>
          <w:szCs w:val="24"/>
          <w:lang w:eastAsia="ru-RU"/>
        </w:rPr>
      </w:pPr>
      <w:proofErr w:type="gramStart"/>
      <w:r>
        <w:rPr>
          <w:sz w:val="24"/>
          <w:szCs w:val="24"/>
          <w:lang w:eastAsia="ru-RU"/>
        </w:rPr>
        <w:t xml:space="preserve">Среднесписочная численность работников за месяц (графа 2, строки с </w:t>
      </w:r>
      <w:hyperlink w:anchor="графа2таблица1лист1" w:history="1">
        <w:r>
          <w:rPr>
            <w:rStyle w:val="af0"/>
            <w:sz w:val="24"/>
            <w:szCs w:val="24"/>
            <w:lang w:eastAsia="ru-RU"/>
          </w:rPr>
          <w:t>02</w:t>
        </w:r>
        <w:bookmarkStart w:id="343" w:name="_Hlt147313663"/>
        <w:bookmarkStart w:id="344" w:name="_Hlt148692650"/>
        <w:r>
          <w:rPr>
            <w:rStyle w:val="af0"/>
            <w:sz w:val="24"/>
            <w:szCs w:val="24"/>
            <w:lang w:eastAsia="ru-RU"/>
          </w:rPr>
          <w:t xml:space="preserve"> </w:t>
        </w:r>
        <w:bookmarkStart w:id="345" w:name="_Hlt147414143"/>
        <w:bookmarkEnd w:id="343"/>
        <w:bookmarkEnd w:id="344"/>
        <w:r>
          <w:rPr>
            <w:rStyle w:val="af0"/>
            <w:sz w:val="24"/>
            <w:szCs w:val="24"/>
            <w:lang w:eastAsia="ru-RU"/>
          </w:rPr>
          <w:t>п</w:t>
        </w:r>
        <w:bookmarkEnd w:id="345"/>
        <w:r>
          <w:rPr>
            <w:rStyle w:val="af0"/>
            <w:sz w:val="24"/>
            <w:szCs w:val="24"/>
            <w:lang w:eastAsia="ru-RU"/>
          </w:rPr>
          <w:t>о 11</w:t>
        </w:r>
      </w:hyperlink>
      <w:r>
        <w:rPr>
          <w:sz w:val="24"/>
          <w:szCs w:val="24"/>
          <w:lang w:eastAsia="ru-RU"/>
        </w:rPr>
        <w:t xml:space="preserve">) исчисляется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w:t>
      </w:r>
      <w:r>
        <w:rPr>
          <w:color w:val="000000"/>
          <w:sz w:val="24"/>
          <w:szCs w:val="24"/>
          <w:lang w:eastAsia="ru-RU"/>
        </w:rPr>
        <w:t xml:space="preserve">месяца </w:t>
      </w:r>
      <w:hyperlink w:anchor="_15._Кого_включают_1" w:history="1">
        <w:r>
          <w:rPr>
            <w:rStyle w:val="af0"/>
            <w:sz w:val="24"/>
            <w:szCs w:val="24"/>
            <w:lang w:eastAsia="ru-RU"/>
          </w:rPr>
          <w:t>(см.</w:t>
        </w:r>
        <w:bookmarkStart w:id="346" w:name="_Hlt151388147"/>
        <w:bookmarkStart w:id="347" w:name="_Hlt151388148"/>
        <w:bookmarkStart w:id="348" w:name="_Hlt151456854"/>
        <w:r>
          <w:rPr>
            <w:rStyle w:val="af0"/>
            <w:sz w:val="24"/>
            <w:szCs w:val="24"/>
            <w:lang w:eastAsia="ru-RU"/>
          </w:rPr>
          <w:t>п</w:t>
        </w:r>
        <w:bookmarkStart w:id="349" w:name="_Hlt148692659"/>
        <w:bookmarkEnd w:id="346"/>
        <w:bookmarkEnd w:id="347"/>
        <w:bookmarkEnd w:id="348"/>
        <w:r>
          <w:rPr>
            <w:rStyle w:val="af0"/>
            <w:sz w:val="24"/>
            <w:szCs w:val="24"/>
            <w:lang w:eastAsia="ru-RU"/>
          </w:rPr>
          <w:t>.</w:t>
        </w:r>
        <w:bookmarkEnd w:id="349"/>
        <w:r>
          <w:rPr>
            <w:rStyle w:val="af0"/>
            <w:sz w:val="24"/>
            <w:szCs w:val="24"/>
            <w:lang w:eastAsia="ru-RU"/>
          </w:rPr>
          <w:t>15).</w:t>
        </w:r>
        <w:proofErr w:type="gramEnd"/>
      </w:hyperlink>
      <w:r>
        <w:rPr>
          <w:color w:val="000000"/>
          <w:sz w:val="24"/>
          <w:szCs w:val="24"/>
          <w:lang w:eastAsia="ru-RU"/>
        </w:rPr>
        <w:t xml:space="preserve"> Показатель может быть заполнен с двумя десятичными знаками.</w:t>
      </w:r>
    </w:p>
    <w:p w:rsidR="00AD460D" w:rsidRDefault="006B0C0A">
      <w:pPr>
        <w:numPr>
          <w:ilvl w:val="0"/>
          <w:numId w:val="1"/>
        </w:numPr>
        <w:jc w:val="both"/>
        <w:rPr>
          <w:color w:val="000000"/>
          <w:sz w:val="24"/>
          <w:szCs w:val="24"/>
          <w:lang w:eastAsia="ru-RU"/>
        </w:rPr>
      </w:pPr>
      <w:r>
        <w:rPr>
          <w:sz w:val="24"/>
          <w:szCs w:val="24"/>
          <w:lang w:eastAsia="ru-RU"/>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действия трудового договора (контракта).</w:t>
      </w:r>
    </w:p>
    <w:p w:rsidR="00AD460D" w:rsidRDefault="006B0C0A">
      <w:pPr>
        <w:numPr>
          <w:ilvl w:val="0"/>
          <w:numId w:val="1"/>
        </w:numPr>
        <w:jc w:val="both"/>
        <w:rPr>
          <w:sz w:val="24"/>
          <w:szCs w:val="24"/>
          <w:lang w:eastAsia="ru-RU"/>
        </w:rPr>
      </w:pPr>
      <w:r>
        <w:rPr>
          <w:sz w:val="24"/>
          <w:szCs w:val="24"/>
          <w:lang w:eastAsia="ru-RU"/>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AD460D" w:rsidRDefault="006B0C0A">
      <w:pPr>
        <w:numPr>
          <w:ilvl w:val="0"/>
          <w:numId w:val="1"/>
        </w:numPr>
        <w:jc w:val="both"/>
        <w:rPr>
          <w:sz w:val="24"/>
          <w:szCs w:val="24"/>
          <w:lang w:eastAsia="ru-RU"/>
        </w:rPr>
      </w:pPr>
      <w:r>
        <w:rPr>
          <w:sz w:val="24"/>
          <w:szCs w:val="24"/>
          <w:lang w:eastAsia="ru-RU"/>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AD460D" w:rsidRDefault="006B0C0A">
      <w:pPr>
        <w:numPr>
          <w:ilvl w:val="0"/>
          <w:numId w:val="1"/>
        </w:numPr>
        <w:jc w:val="both"/>
        <w:rPr>
          <w:sz w:val="24"/>
          <w:szCs w:val="24"/>
          <w:lang w:eastAsia="ru-RU"/>
        </w:rPr>
      </w:pPr>
      <w:r>
        <w:rPr>
          <w:sz w:val="24"/>
          <w:szCs w:val="24"/>
          <w:lang w:eastAsia="ru-RU"/>
        </w:rPr>
        <w:t>Работник, последним днем работы которого является пятница (день увольнения, указанный в приказе), исключается из расчета среднесписочной численности со следующего дня, то есть с субботы.</w:t>
      </w:r>
    </w:p>
    <w:p w:rsidR="00AD460D" w:rsidRDefault="00AD460D">
      <w:pPr>
        <w:numPr>
          <w:ilvl w:val="0"/>
          <w:numId w:val="1"/>
        </w:numPr>
        <w:jc w:val="both"/>
        <w:rPr>
          <w:sz w:val="24"/>
          <w:szCs w:val="24"/>
          <w:lang w:eastAsia="ru-RU"/>
        </w:rPr>
      </w:pPr>
      <w:bookmarkStart w:id="350" w:name="пункт14_1_н"/>
      <w:bookmarkEnd w:id="350"/>
    </w:p>
    <w:p w:rsidR="00AD460D" w:rsidRDefault="006B0C0A">
      <w:pPr>
        <w:numPr>
          <w:ilvl w:val="0"/>
          <w:numId w:val="1"/>
        </w:numPr>
        <w:jc w:val="both"/>
        <w:rPr>
          <w:sz w:val="24"/>
          <w:szCs w:val="24"/>
          <w:lang w:eastAsia="ru-RU"/>
        </w:rPr>
      </w:pPr>
      <w:r>
        <w:rPr>
          <w:b/>
          <w:bCs/>
          <w:sz w:val="28"/>
          <w:szCs w:val="28"/>
          <w:lang w:eastAsia="ru-RU"/>
        </w:rPr>
        <w:t>14.1.</w:t>
      </w:r>
      <w:r>
        <w:rPr>
          <w:bCs/>
          <w:sz w:val="28"/>
          <w:lang w:eastAsia="ru-RU"/>
        </w:rPr>
        <w:t xml:space="preserve"> </w:t>
      </w:r>
      <w:r>
        <w:rPr>
          <w:bCs/>
          <w:sz w:val="24"/>
          <w:szCs w:val="24"/>
          <w:lang w:eastAsia="ru-RU"/>
        </w:rPr>
        <w:t xml:space="preserve">Лица, работавшие неполное рабочее время в соответствии с трудовым договором, штатным расписанием или переведенные с письменного согласия работника на неполное рабочее время, при определении среднесписочной численности работников учитываются </w:t>
      </w:r>
      <w:r>
        <w:rPr>
          <w:bCs/>
          <w:sz w:val="24"/>
          <w:szCs w:val="24"/>
          <w:lang w:eastAsia="ru-RU"/>
        </w:rPr>
        <w:lastRenderedPageBreak/>
        <w:t>пропорционально отработанному времени, исходя из продолжительности рабочего времени, установленной трудовым договором, штатным расписанием.</w:t>
      </w:r>
    </w:p>
    <w:p w:rsidR="00AD460D" w:rsidRDefault="006B0C0A">
      <w:pPr>
        <w:numPr>
          <w:ilvl w:val="0"/>
          <w:numId w:val="1"/>
        </w:numPr>
        <w:spacing w:before="240"/>
        <w:jc w:val="both"/>
        <w:rPr>
          <w:sz w:val="24"/>
          <w:szCs w:val="24"/>
          <w:lang w:eastAsia="ru-RU"/>
        </w:rPr>
      </w:pPr>
      <w:proofErr w:type="gramStart"/>
      <w:r>
        <w:rPr>
          <w:sz w:val="24"/>
          <w:szCs w:val="24"/>
          <w:lang w:eastAsia="ru-RU"/>
        </w:rPr>
        <w:t xml:space="preserve">Работники,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женщины, </w:t>
      </w:r>
      <w:r>
        <w:rPr>
          <w:sz w:val="24"/>
          <w:szCs w:val="24"/>
          <w:lang w:eastAsia="ru-RU"/>
        </w:rPr>
        <w:br w:type="textWrapping" w:clear="all"/>
        <w:t>работающие в районах Крайнего Севера и приравненных к ним местностях;</w:t>
      </w:r>
      <w:proofErr w:type="gramEnd"/>
      <w:r>
        <w:rPr>
          <w:sz w:val="24"/>
          <w:szCs w:val="24"/>
          <w:lang w:eastAsia="ru-RU"/>
        </w:rPr>
        <w:t xml:space="preserve"> работники, являющиеся инвалидами I и II групп), в среднесписочной численности учитываются как целые единицы.</w:t>
      </w:r>
    </w:p>
    <w:p w:rsidR="00AD460D" w:rsidRDefault="006B0C0A">
      <w:pPr>
        <w:numPr>
          <w:ilvl w:val="0"/>
          <w:numId w:val="1"/>
        </w:numPr>
        <w:spacing w:before="240"/>
        <w:jc w:val="both"/>
        <w:rPr>
          <w:sz w:val="24"/>
          <w:szCs w:val="24"/>
          <w:lang w:eastAsia="ru-RU"/>
        </w:rPr>
      </w:pPr>
      <w:r>
        <w:rPr>
          <w:sz w:val="24"/>
          <w:szCs w:val="24"/>
          <w:lang w:eastAsia="ru-RU"/>
        </w:rP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AD460D" w:rsidRDefault="006B0C0A">
      <w:pPr>
        <w:numPr>
          <w:ilvl w:val="0"/>
          <w:numId w:val="1"/>
        </w:numPr>
        <w:spacing w:before="240"/>
        <w:jc w:val="both"/>
        <w:rPr>
          <w:sz w:val="24"/>
          <w:szCs w:val="24"/>
          <w:lang w:eastAsia="ru-RU"/>
        </w:rPr>
      </w:pPr>
      <w:r>
        <w:rPr>
          <w:sz w:val="24"/>
          <w:szCs w:val="24"/>
          <w:lang w:eastAsia="ru-RU"/>
        </w:rPr>
        <w:t xml:space="preserve">Примечание: Лица, принятые на неполное рабочее время в соответствии с трудовым договором, штатным расписанием или переведенные </w:t>
      </w:r>
      <w:r>
        <w:rPr>
          <w:sz w:val="24"/>
          <w:szCs w:val="24"/>
          <w:lang w:eastAsia="ru-RU"/>
        </w:rPr>
        <w:br w:type="textWrapping" w:clear="all"/>
        <w:t>с письменного согласия работника на неполное рабочее время по основной работе, и выполняющие работы на условиях внутреннего совместительства, при определении среднесписочной численности работников учитываются пропорционально отработанному времени, включая время работы по совместительству, но не более</w:t>
      </w:r>
      <w:proofErr w:type="gramStart"/>
      <w:r>
        <w:rPr>
          <w:sz w:val="24"/>
          <w:szCs w:val="24"/>
          <w:lang w:eastAsia="ru-RU"/>
        </w:rPr>
        <w:t>,</w:t>
      </w:r>
      <w:proofErr w:type="gramEnd"/>
      <w:r>
        <w:rPr>
          <w:sz w:val="24"/>
          <w:szCs w:val="24"/>
          <w:lang w:eastAsia="ru-RU"/>
        </w:rPr>
        <w:t xml:space="preserve"> чем как один человек (целая единица).</w:t>
      </w:r>
    </w:p>
    <w:p w:rsidR="00AD460D" w:rsidRDefault="006B0C0A">
      <w:pPr>
        <w:numPr>
          <w:ilvl w:val="0"/>
          <w:numId w:val="1"/>
        </w:numPr>
        <w:spacing w:before="240"/>
        <w:jc w:val="both"/>
        <w:rPr>
          <w:sz w:val="24"/>
          <w:szCs w:val="24"/>
          <w:lang w:eastAsia="ru-RU"/>
        </w:rPr>
      </w:pPr>
      <w:r>
        <w:rPr>
          <w:sz w:val="24"/>
          <w:szCs w:val="24"/>
          <w:lang w:eastAsia="ru-RU"/>
        </w:rPr>
        <w:t xml:space="preserve">Расчет средней численности </w:t>
      </w:r>
      <w:proofErr w:type="gramStart"/>
      <w:r>
        <w:rPr>
          <w:sz w:val="24"/>
          <w:szCs w:val="24"/>
          <w:lang w:eastAsia="ru-RU"/>
        </w:rPr>
        <w:t>работавших</w:t>
      </w:r>
      <w:proofErr w:type="gramEnd"/>
      <w:r>
        <w:rPr>
          <w:sz w:val="24"/>
          <w:szCs w:val="24"/>
          <w:lang w:eastAsia="ru-RU"/>
        </w:rPr>
        <w:t xml:space="preserve"> неполное рабочее время производится в следующем порядке:</w:t>
      </w:r>
    </w:p>
    <w:p w:rsidR="00AD460D" w:rsidRDefault="006B0C0A">
      <w:pPr>
        <w:numPr>
          <w:ilvl w:val="0"/>
          <w:numId w:val="1"/>
        </w:numPr>
        <w:spacing w:before="240"/>
        <w:jc w:val="both"/>
        <w:rPr>
          <w:sz w:val="24"/>
          <w:szCs w:val="24"/>
          <w:lang w:eastAsia="ru-RU"/>
        </w:rPr>
      </w:pPr>
      <w:r>
        <w:rPr>
          <w:sz w:val="24"/>
          <w:szCs w:val="24"/>
          <w:lang w:eastAsia="ru-RU"/>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D460D" w:rsidRDefault="006B0C0A">
      <w:pPr>
        <w:numPr>
          <w:ilvl w:val="0"/>
          <w:numId w:val="1"/>
        </w:numPr>
        <w:spacing w:before="240"/>
        <w:jc w:val="both"/>
        <w:rPr>
          <w:sz w:val="24"/>
          <w:szCs w:val="24"/>
          <w:lang w:eastAsia="ru-RU"/>
        </w:rPr>
      </w:pPr>
      <w:r>
        <w:rPr>
          <w:sz w:val="24"/>
          <w:szCs w:val="24"/>
          <w:lang w:eastAsia="ru-RU"/>
        </w:rPr>
        <w:t>40 часов - на 8 часов (при пятидневной рабочей неделе) или на 6,67 часа (при шестидневной рабочей неделе);</w:t>
      </w:r>
    </w:p>
    <w:p w:rsidR="00AD460D" w:rsidRDefault="006B0C0A">
      <w:pPr>
        <w:numPr>
          <w:ilvl w:val="0"/>
          <w:numId w:val="1"/>
        </w:numPr>
        <w:spacing w:before="240"/>
        <w:jc w:val="both"/>
        <w:rPr>
          <w:sz w:val="24"/>
          <w:szCs w:val="24"/>
          <w:lang w:eastAsia="ru-RU"/>
        </w:rPr>
      </w:pPr>
      <w:r>
        <w:rPr>
          <w:sz w:val="24"/>
          <w:szCs w:val="24"/>
          <w:lang w:eastAsia="ru-RU"/>
        </w:rPr>
        <w:t>36 часов - на 7,2 часа (при пятидневной рабочей неделе) или на 6 часов (при шестидневной рабочей неделе);</w:t>
      </w:r>
    </w:p>
    <w:p w:rsidR="00AD460D" w:rsidRDefault="006B0C0A">
      <w:pPr>
        <w:numPr>
          <w:ilvl w:val="0"/>
          <w:numId w:val="1"/>
        </w:numPr>
        <w:spacing w:before="240"/>
        <w:jc w:val="both"/>
        <w:rPr>
          <w:sz w:val="24"/>
          <w:szCs w:val="24"/>
          <w:lang w:eastAsia="ru-RU"/>
        </w:rPr>
      </w:pPr>
      <w:r>
        <w:rPr>
          <w:sz w:val="24"/>
          <w:szCs w:val="24"/>
          <w:lang w:eastAsia="ru-RU"/>
        </w:rPr>
        <w:t>24 часа - на 4,8 часа (при пятидневной рабочей неделе) или на 4 часа (при шестидневной рабочей неделе);</w:t>
      </w:r>
    </w:p>
    <w:p w:rsidR="00AD460D" w:rsidRDefault="006B0C0A">
      <w:pPr>
        <w:numPr>
          <w:ilvl w:val="0"/>
          <w:numId w:val="1"/>
        </w:numPr>
        <w:spacing w:before="240"/>
        <w:jc w:val="both"/>
        <w:rPr>
          <w:sz w:val="24"/>
          <w:szCs w:val="24"/>
          <w:lang w:eastAsia="ru-RU"/>
        </w:rPr>
      </w:pPr>
      <w:r>
        <w:rPr>
          <w:sz w:val="24"/>
          <w:szCs w:val="24"/>
          <w:lang w:eastAsia="ru-RU"/>
        </w:rPr>
        <w:t>18 часов - на 3,6 часа (при пятидневной рабочей неделе) или на 3 часа (при шестидневной рабочей неделе);</w:t>
      </w:r>
    </w:p>
    <w:p w:rsidR="00AD460D" w:rsidRDefault="006B0C0A">
      <w:pPr>
        <w:numPr>
          <w:ilvl w:val="0"/>
          <w:numId w:val="1"/>
        </w:numPr>
        <w:spacing w:before="240"/>
        <w:jc w:val="both"/>
        <w:rPr>
          <w:sz w:val="24"/>
          <w:szCs w:val="24"/>
          <w:lang w:eastAsia="ru-RU"/>
        </w:rPr>
      </w:pPr>
      <w:r>
        <w:rPr>
          <w:sz w:val="24"/>
          <w:szCs w:val="24"/>
          <w:lang w:eastAsia="ru-RU"/>
        </w:rPr>
        <w:t xml:space="preserve">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(без сверхурочных) </w:t>
      </w:r>
      <w:r>
        <w:rPr>
          <w:sz w:val="24"/>
          <w:szCs w:val="24"/>
          <w:lang w:eastAsia="ru-RU"/>
        </w:rPr>
        <w:br w:type="textWrapping" w:clear="all"/>
        <w:t>по предыдущему рабочему дню (в отличие от методологии, принятой для учета количества отработанных человеко-часов).</w:t>
      </w:r>
    </w:p>
    <w:p w:rsidR="00AD460D" w:rsidRDefault="006B0C0A">
      <w:pPr>
        <w:numPr>
          <w:ilvl w:val="0"/>
          <w:numId w:val="1"/>
        </w:numPr>
        <w:spacing w:before="240"/>
        <w:jc w:val="both"/>
        <w:rPr>
          <w:sz w:val="24"/>
          <w:szCs w:val="24"/>
          <w:lang w:eastAsia="ru-RU"/>
        </w:rPr>
      </w:pPr>
      <w:r>
        <w:rPr>
          <w:sz w:val="24"/>
          <w:szCs w:val="24"/>
          <w:lang w:eastAsia="ru-RU"/>
        </w:rPr>
        <w:t>Упрощенный способ расчета (условный пример).</w:t>
      </w:r>
    </w:p>
    <w:p w:rsidR="00AD460D" w:rsidRDefault="006B0C0A">
      <w:pPr>
        <w:numPr>
          <w:ilvl w:val="0"/>
          <w:numId w:val="1"/>
        </w:numPr>
        <w:spacing w:before="240"/>
        <w:jc w:val="both"/>
        <w:rPr>
          <w:sz w:val="24"/>
          <w:szCs w:val="24"/>
          <w:lang w:eastAsia="ru-RU"/>
        </w:rPr>
      </w:pPr>
      <w:r>
        <w:rPr>
          <w:sz w:val="24"/>
          <w:szCs w:val="24"/>
          <w:lang w:eastAsia="ru-RU"/>
        </w:rPr>
        <w:lastRenderedPageBreak/>
        <w:t>В организации пять работников в сентябре были заняты на работе неполное рабочее время:</w:t>
      </w:r>
    </w:p>
    <w:p w:rsidR="00AD460D" w:rsidRDefault="006B0C0A">
      <w:pPr>
        <w:numPr>
          <w:ilvl w:val="0"/>
          <w:numId w:val="1"/>
        </w:numPr>
        <w:spacing w:before="240"/>
        <w:jc w:val="both"/>
        <w:rPr>
          <w:sz w:val="24"/>
          <w:szCs w:val="24"/>
          <w:lang w:eastAsia="ru-RU"/>
        </w:rPr>
      </w:pPr>
      <w:r>
        <w:rPr>
          <w:sz w:val="24"/>
          <w:szCs w:val="24"/>
          <w:lang w:eastAsia="ru-RU"/>
        </w:rPr>
        <w:t xml:space="preserve">два работника отработали по 4 часа в день, каждый из них по 22 рабочих дня. Они учитываются за каждый рабочий день как 0,5 человека </w:t>
      </w:r>
      <w:r>
        <w:rPr>
          <w:sz w:val="24"/>
          <w:szCs w:val="24"/>
          <w:lang w:eastAsia="ru-RU"/>
        </w:rPr>
        <w:br w:type="textWrapping" w:clear="all"/>
        <w:t xml:space="preserve">(4,0 </w:t>
      </w:r>
      <w:r>
        <w:rPr>
          <w:noProof/>
          <w:position w:val="1"/>
          <w:sz w:val="24"/>
          <w:szCs w:val="24"/>
          <w:lang w:eastAsia="ru-RU"/>
        </w:rPr>
        <mc:AlternateContent>
          <mc:Choice Requires="wpg">
            <w:drawing>
              <wp:inline distT="0" distB="0" distL="0" distR="0">
                <wp:extent cx="169541" cy="152453"/>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pic:blipFill>
                      <pic:spPr bwMode="auto">
                        <a:xfrm>
                          <a:off x="0" y="0"/>
                          <a:ext cx="169541" cy="152453"/>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35pt;height:12.00pt;mso-wrap-distance-left:0.00pt;mso-wrap-distance-top:0.00pt;mso-wrap-distance-right:0.00pt;mso-wrap-distance-bottom:0.00pt;" stroked="f">
                <v:path textboxrect="0,0,0,0"/>
                <v:imagedata r:id="rId15" o:title=""/>
              </v:shape>
            </w:pict>
          </mc:Fallback>
        </mc:AlternateContent>
      </w:r>
      <w:r>
        <w:rPr>
          <w:sz w:val="24"/>
          <w:szCs w:val="24"/>
          <w:lang w:eastAsia="ru-RU"/>
        </w:rPr>
        <w:t xml:space="preserve"> 8 часов);</w:t>
      </w:r>
    </w:p>
    <w:p w:rsidR="00AD460D" w:rsidRDefault="006B0C0A">
      <w:pPr>
        <w:numPr>
          <w:ilvl w:val="0"/>
          <w:numId w:val="1"/>
        </w:numPr>
        <w:spacing w:before="240"/>
        <w:jc w:val="both"/>
        <w:rPr>
          <w:sz w:val="24"/>
          <w:szCs w:val="24"/>
          <w:lang w:eastAsia="ru-RU"/>
        </w:rPr>
      </w:pPr>
      <w:r>
        <w:rPr>
          <w:sz w:val="24"/>
          <w:szCs w:val="24"/>
          <w:lang w:eastAsia="ru-RU"/>
        </w:rPr>
        <w:t xml:space="preserve">три работника отработали по 3,2 часа в день 22, 10 и 5 рабочих дней соответственно. Эти работники учитываются за каждый рабочий день как 0,4 человека (3,2 часа </w:t>
      </w:r>
      <w:r>
        <w:rPr>
          <w:noProof/>
          <w:position w:val="1"/>
          <w:sz w:val="24"/>
          <w:szCs w:val="24"/>
          <w:lang w:eastAsia="ru-RU"/>
        </w:rPr>
        <mc:AlternateContent>
          <mc:Choice Requires="wpg">
            <w:drawing>
              <wp:inline distT="0" distB="0" distL="0" distR="0">
                <wp:extent cx="148590" cy="148590"/>
                <wp:effectExtent l="0" t="0" r="0" b="0"/>
                <wp:docPr id="2" name="_x0000_i10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pic:blipFill>
                      <pic:spPr bwMode="auto">
                        <a:xfrm>
                          <a:off x="0" y="0"/>
                          <a:ext cx="148590" cy="14859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1.70pt;height:11.70pt;mso-wrap-distance-left:0.00pt;mso-wrap-distance-top:0.00pt;mso-wrap-distance-right:0.00pt;mso-wrap-distance-bottom:0.00pt;" stroked="f">
                <v:path textboxrect="0,0,0,0"/>
                <v:imagedata r:id="rId16" o:title=""/>
              </v:shape>
            </w:pict>
          </mc:Fallback>
        </mc:AlternateContent>
      </w:r>
      <w:r>
        <w:rPr>
          <w:sz w:val="24"/>
          <w:szCs w:val="24"/>
          <w:lang w:eastAsia="ru-RU"/>
        </w:rPr>
        <w:t xml:space="preserve"> 8 часов).</w:t>
      </w:r>
    </w:p>
    <w:p w:rsidR="00AD460D" w:rsidRDefault="006B0C0A">
      <w:pPr>
        <w:numPr>
          <w:ilvl w:val="0"/>
          <w:numId w:val="1"/>
        </w:numPr>
        <w:spacing w:before="240"/>
        <w:jc w:val="both"/>
        <w:rPr>
          <w:sz w:val="24"/>
          <w:szCs w:val="24"/>
          <w:lang w:eastAsia="ru-RU"/>
        </w:rPr>
      </w:pPr>
      <w:proofErr w:type="gramStart"/>
      <w:r>
        <w:rPr>
          <w:sz w:val="24"/>
          <w:szCs w:val="24"/>
          <w:lang w:eastAsia="ru-RU"/>
        </w:rPr>
        <w:t xml:space="preserve">Средняя численность не полностью занятых работников составила 1,7 человека </w:t>
      </w:r>
      <w:r>
        <w:rPr>
          <w:noProof/>
          <w:position w:val="-6"/>
          <w:sz w:val="24"/>
          <w:szCs w:val="24"/>
          <w:lang w:eastAsia="ru-RU"/>
        </w:rPr>
        <mc:AlternateContent>
          <mc:Choice Requires="wpg">
            <w:drawing>
              <wp:inline distT="0" distB="0" distL="0" distR="0">
                <wp:extent cx="3986771" cy="214587"/>
                <wp:effectExtent l="0" t="0" r="0" b="0"/>
                <wp:docPr id="3" name="_x0000_i10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pic:blipFill>
                      <pic:spPr bwMode="auto">
                        <a:xfrm>
                          <a:off x="0" y="0"/>
                          <a:ext cx="3986771" cy="214587"/>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13.92pt;height:16.90pt;mso-wrap-distance-left:0.00pt;mso-wrap-distance-top:0.00pt;mso-wrap-distance-right:0.00pt;mso-wrap-distance-bottom:0.00pt;" stroked="f">
                <v:path textboxrect="0,0,0,0"/>
                <v:imagedata r:id="rId18" o:title=""/>
              </v:shape>
            </w:pict>
          </mc:Fallback>
        </mc:AlternateContent>
      </w:r>
      <w:r>
        <w:rPr>
          <w:sz w:val="24"/>
          <w:szCs w:val="24"/>
          <w:lang w:eastAsia="ru-RU"/>
        </w:rPr>
        <w:t xml:space="preserve"> рабочих дня в сентябре).</w:t>
      </w:r>
      <w:proofErr w:type="gramEnd"/>
      <w:r>
        <w:rPr>
          <w:sz w:val="24"/>
          <w:szCs w:val="24"/>
          <w:lang w:eastAsia="ru-RU"/>
        </w:rPr>
        <w:t xml:space="preserve"> Эта численность учитывается при определении среднесписочной численности работников.</w:t>
      </w:r>
    </w:p>
    <w:p w:rsidR="00AD460D" w:rsidRDefault="006B0C0A">
      <w:pPr>
        <w:numPr>
          <w:ilvl w:val="0"/>
          <w:numId w:val="1"/>
        </w:numPr>
        <w:spacing w:before="240"/>
        <w:jc w:val="center"/>
        <w:rPr>
          <w:sz w:val="24"/>
          <w:szCs w:val="24"/>
          <w:lang w:eastAsia="ru-RU"/>
        </w:rPr>
      </w:pPr>
      <w:r>
        <w:rPr>
          <w:b/>
          <w:sz w:val="28"/>
          <w:szCs w:val="28"/>
          <w:lang w:eastAsia="ru-RU"/>
        </w:rPr>
        <w:t>14.2.</w:t>
      </w:r>
      <w:r>
        <w:rPr>
          <w:sz w:val="24"/>
          <w:szCs w:val="24"/>
          <w:lang w:eastAsia="ru-RU"/>
        </w:rPr>
        <w:t xml:space="preserve"> Ниже приводится условный пример расчета среднесписочной численности работников, выполнявших работу полный рабочий день, в организации (работающей по графику пятидневной рабочей недели) за отчетный месяц </w:t>
      </w:r>
      <w:hyperlink w:anchor="пункт16" w:history="1">
        <w:r>
          <w:rPr>
            <w:rStyle w:val="af0"/>
            <w:sz w:val="22"/>
            <w:szCs w:val="22"/>
            <w:lang w:eastAsia="ru-RU"/>
          </w:rPr>
          <w:t>(см. п.16: не включае</w:t>
        </w:r>
        <w:bookmarkStart w:id="351" w:name="_Hlt148708209"/>
        <w:r>
          <w:rPr>
            <w:rStyle w:val="af0"/>
            <w:sz w:val="22"/>
            <w:szCs w:val="22"/>
            <w:lang w:eastAsia="ru-RU"/>
          </w:rPr>
          <w:t>т</w:t>
        </w:r>
        <w:bookmarkEnd w:id="351"/>
        <w:r>
          <w:rPr>
            <w:rStyle w:val="af0"/>
            <w:sz w:val="22"/>
            <w:szCs w:val="22"/>
            <w:lang w:eastAsia="ru-RU"/>
          </w:rPr>
          <w:t>ся в среднесписочную численность)</w:t>
        </w:r>
      </w:hyperlink>
      <w:r>
        <w:rPr>
          <w:sz w:val="22"/>
          <w:szCs w:val="22"/>
          <w:lang w:eastAsia="ru-RU"/>
        </w:rPr>
        <w:t>:</w:t>
      </w:r>
    </w:p>
    <w:p w:rsidR="00AD460D" w:rsidRDefault="00AD460D">
      <w:pPr>
        <w:numPr>
          <w:ilvl w:val="0"/>
          <w:numId w:val="1"/>
        </w:numPr>
        <w:jc w:val="center"/>
        <w:rPr>
          <w:sz w:val="24"/>
          <w:szCs w:val="24"/>
          <w:highlight w:val="yellow"/>
          <w:lang w:eastAsia="ru-RU"/>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9"/>
      </w:tblGrid>
      <w:tr w:rsidR="00AD460D">
        <w:trPr>
          <w:tblHeade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Числа месяца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Списочная численность работников</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В том числе не включаются в среднесписочную численность</w:t>
            </w:r>
          </w:p>
          <w:p w:rsidR="00AD460D" w:rsidRDefault="006B0C0A">
            <w:pPr>
              <w:jc w:val="center"/>
              <w:rPr>
                <w:sz w:val="24"/>
                <w:szCs w:val="24"/>
                <w:lang w:eastAsia="ru-RU"/>
              </w:rPr>
            </w:pPr>
            <w:r>
              <w:rPr>
                <w:sz w:val="24"/>
                <w:szCs w:val="24"/>
                <w:lang w:eastAsia="ru-RU"/>
              </w:rPr>
              <w:t>(см. пу</w:t>
            </w:r>
            <w:bookmarkStart w:id="352" w:name="_Hlt147414159"/>
            <w:r>
              <w:rPr>
                <w:sz w:val="24"/>
                <w:szCs w:val="24"/>
                <w:lang w:eastAsia="ru-RU"/>
              </w:rPr>
              <w:t>н</w:t>
            </w:r>
            <w:bookmarkStart w:id="353" w:name="_Hlt148692675"/>
            <w:bookmarkStart w:id="354" w:name="_Hlt148692702"/>
            <w:bookmarkStart w:id="355" w:name="_Hlt148703666"/>
            <w:bookmarkStart w:id="356" w:name="_Hlt148703667"/>
            <w:bookmarkEnd w:id="352"/>
            <w:r>
              <w:rPr>
                <w:sz w:val="24"/>
                <w:szCs w:val="24"/>
                <w:lang w:eastAsia="ru-RU"/>
              </w:rPr>
              <w:t>к</w:t>
            </w:r>
            <w:bookmarkStart w:id="357" w:name="_Hlt147409441"/>
            <w:bookmarkStart w:id="358" w:name="_Hlt148703694"/>
            <w:bookmarkEnd w:id="353"/>
            <w:bookmarkEnd w:id="354"/>
            <w:bookmarkEnd w:id="355"/>
            <w:bookmarkEnd w:id="356"/>
            <w:r>
              <w:rPr>
                <w:sz w:val="24"/>
                <w:szCs w:val="24"/>
                <w:lang w:eastAsia="ru-RU"/>
              </w:rPr>
              <w:t>т</w:t>
            </w:r>
            <w:bookmarkEnd w:id="357"/>
            <w:bookmarkEnd w:id="358"/>
            <w:r>
              <w:rPr>
                <w:sz w:val="24"/>
                <w:szCs w:val="24"/>
                <w:lang w:eastAsia="ru-RU"/>
              </w:rPr>
              <w:t xml:space="preserve"> 16)</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Включаются в среднесписочную численность</w:t>
            </w:r>
          </w:p>
          <w:p w:rsidR="00AD460D" w:rsidRDefault="006B0C0A">
            <w:pPr>
              <w:jc w:val="center"/>
              <w:rPr>
                <w:sz w:val="24"/>
                <w:szCs w:val="24"/>
                <w:lang w:eastAsia="ru-RU"/>
              </w:rPr>
            </w:pPr>
            <w:r>
              <w:rPr>
                <w:sz w:val="24"/>
                <w:szCs w:val="24"/>
                <w:lang w:eastAsia="ru-RU"/>
              </w:rPr>
              <w:t>(</w:t>
            </w:r>
            <w:hyperlink r:id="rId19" w:history="1"/>
            <w:r>
              <w:rPr>
                <w:sz w:val="24"/>
                <w:szCs w:val="24"/>
                <w:lang w:eastAsia="ru-RU"/>
              </w:rPr>
              <w:t xml:space="preserve"> гр.2 минус гр.3)</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253</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257</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254</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 (суббота)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257</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254</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4 (воскресенье)</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257</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254</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257</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6</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265</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7</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265</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269</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lastRenderedPageBreak/>
              <w:t>9</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267</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10 (суббота)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267</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11 (воскресенье)</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267</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274</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271</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13</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279</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276</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14</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275</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15</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279</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279</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16</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282</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17 (суббота)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282</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18 (воскресенье)</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282</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19</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284</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284</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286</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286</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21</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291</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291</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295</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293</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23</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296</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24 (суббота)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296</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lastRenderedPageBreak/>
              <w:t>25 (воскресенье)</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296</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26</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296</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292</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305</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303</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306</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304</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314</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312</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31 (суббота)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314</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312</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Сумма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AD460D">
            <w:pPr>
              <w:jc w:val="center"/>
              <w:outlineLvl w:val="0"/>
              <w:rPr>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tcPr>
          <w:p w:rsidR="00AD460D" w:rsidRDefault="00AD460D">
            <w:pPr>
              <w:jc w:val="center"/>
              <w:rPr>
                <w:sz w:val="24"/>
                <w:szCs w:val="24"/>
                <w:lang w:eastAsia="ru-RU"/>
              </w:rPr>
            </w:pP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8675</w:t>
            </w:r>
          </w:p>
        </w:tc>
      </w:tr>
    </w:tbl>
    <w:p w:rsidR="00AD460D" w:rsidRDefault="00AD460D">
      <w:pPr>
        <w:numPr>
          <w:ilvl w:val="0"/>
          <w:numId w:val="1"/>
        </w:numPr>
        <w:jc w:val="center"/>
        <w:rPr>
          <w:sz w:val="24"/>
          <w:szCs w:val="24"/>
          <w:lang w:eastAsia="ru-RU"/>
        </w:rPr>
      </w:pPr>
    </w:p>
    <w:p w:rsidR="00AD460D" w:rsidRDefault="006B0C0A">
      <w:pPr>
        <w:numPr>
          <w:ilvl w:val="0"/>
          <w:numId w:val="1"/>
        </w:numPr>
        <w:jc w:val="both"/>
        <w:rPr>
          <w:sz w:val="24"/>
          <w:szCs w:val="24"/>
          <w:lang w:eastAsia="ru-RU"/>
        </w:rPr>
      </w:pPr>
      <w:r>
        <w:rPr>
          <w:sz w:val="24"/>
          <w:szCs w:val="24"/>
          <w:lang w:eastAsia="ru-RU"/>
        </w:rPr>
        <w:t>В данном примере сумма численности работников списочного состава за все дни месяца, подлежащих включению в среднесписочную численность, составляет 8675, календарное число дней в месяце – 31, среднесписочная численность работников за месяц в этом случае составила 279,8 человека</w:t>
      </w:r>
      <w:proofErr w:type="gramStart"/>
      <w:r>
        <w:rPr>
          <w:sz w:val="24"/>
          <w:szCs w:val="24"/>
          <w:lang w:eastAsia="ru-RU"/>
        </w:rPr>
        <w:t xml:space="preserve"> (</w:t>
      </w:r>
      <w:r>
        <w:rPr>
          <w:noProof/>
          <w:position w:val="-5"/>
          <w:sz w:val="24"/>
          <w:szCs w:val="24"/>
          <w:lang w:eastAsia="ru-RU"/>
        </w:rPr>
        <mc:AlternateContent>
          <mc:Choice Requires="wpg">
            <w:drawing>
              <wp:inline distT="0" distB="0" distL="0" distR="0">
                <wp:extent cx="632468" cy="172650"/>
                <wp:effectExtent l="0" t="0" r="0" b="0"/>
                <wp:docPr id="4" name="_x0000_i10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pic:blipFill>
                      <pic:spPr bwMode="auto">
                        <a:xfrm>
                          <a:off x="0" y="0"/>
                          <a:ext cx="632468" cy="17265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9.80pt;height:13.59pt;mso-wrap-distance-left:0.00pt;mso-wrap-distance-top:0.00pt;mso-wrap-distance-right:0.00pt;mso-wrap-distance-bottom:0.00pt;" stroked="f">
                <v:path textboxrect="0,0,0,0"/>
                <v:imagedata r:id="rId21" o:title=""/>
              </v:shape>
            </w:pict>
          </mc:Fallback>
        </mc:AlternateContent>
      </w:r>
      <w:r>
        <w:rPr>
          <w:sz w:val="24"/>
          <w:szCs w:val="24"/>
          <w:lang w:eastAsia="ru-RU"/>
        </w:rPr>
        <w:t>).</w:t>
      </w:r>
      <w:proofErr w:type="gramEnd"/>
    </w:p>
    <w:p w:rsidR="00AD460D" w:rsidRDefault="006B0C0A">
      <w:pPr>
        <w:numPr>
          <w:ilvl w:val="0"/>
          <w:numId w:val="1"/>
        </w:numPr>
        <w:spacing w:before="240"/>
        <w:jc w:val="both"/>
        <w:rPr>
          <w:sz w:val="24"/>
          <w:szCs w:val="24"/>
          <w:lang w:eastAsia="ru-RU"/>
        </w:rPr>
      </w:pPr>
      <w:r>
        <w:rPr>
          <w:sz w:val="24"/>
          <w:szCs w:val="24"/>
          <w:lang w:eastAsia="ru-RU"/>
        </w:rPr>
        <w:t xml:space="preserve">Примечание: Работник, получающий в одной организации две, полторы или менее одной ставки или оформленный в одной организации </w:t>
      </w:r>
      <w:r>
        <w:rPr>
          <w:sz w:val="24"/>
          <w:szCs w:val="24"/>
          <w:lang w:eastAsia="ru-RU"/>
        </w:rPr>
        <w:br w:type="textWrapping" w:clear="all"/>
        <w:t xml:space="preserve">как внутренний совместитель, учитывается в списочной численности работников как один человек (целая единица). При этом работник, </w:t>
      </w:r>
      <w:r>
        <w:rPr>
          <w:sz w:val="24"/>
          <w:szCs w:val="24"/>
          <w:lang w:eastAsia="ru-RU"/>
        </w:rPr>
        <w:br w:type="textWrapping" w:clear="all"/>
        <w:t xml:space="preserve">состоящий в списочном составе организации и выполняющий работы на условиях внутреннего совместительства, учитывается в списочной </w:t>
      </w:r>
      <w:r>
        <w:rPr>
          <w:sz w:val="24"/>
          <w:szCs w:val="24"/>
          <w:lang w:eastAsia="ru-RU"/>
        </w:rPr>
        <w:br w:type="textWrapping" w:clear="all"/>
        <w:t xml:space="preserve">и среднесписочной численности один раз по месту основной работы, а в фонде заработной платы показывается сумма заработной платы </w:t>
      </w:r>
      <w:r>
        <w:rPr>
          <w:sz w:val="24"/>
          <w:szCs w:val="24"/>
          <w:lang w:eastAsia="ru-RU"/>
        </w:rPr>
        <w:br w:type="textWrapping" w:clear="all"/>
        <w:t>с учетом оплаты труда по совместительству.</w:t>
      </w:r>
    </w:p>
    <w:p w:rsidR="00AD460D" w:rsidRDefault="00AD460D">
      <w:pPr>
        <w:numPr>
          <w:ilvl w:val="0"/>
          <w:numId w:val="1"/>
        </w:numPr>
        <w:jc w:val="both"/>
        <w:rPr>
          <w:sz w:val="24"/>
          <w:szCs w:val="24"/>
          <w:highlight w:val="yellow"/>
          <w:lang w:eastAsia="ru-RU"/>
        </w:rPr>
      </w:pPr>
    </w:p>
    <w:p w:rsidR="00AD460D" w:rsidRDefault="00AD460D">
      <w:pPr>
        <w:numPr>
          <w:ilvl w:val="0"/>
          <w:numId w:val="1"/>
        </w:numPr>
        <w:jc w:val="both"/>
        <w:rPr>
          <w:sz w:val="24"/>
          <w:szCs w:val="24"/>
          <w:lang w:eastAsia="ru-RU"/>
        </w:rPr>
      </w:pPr>
    </w:p>
    <w:p w:rsidR="00AD460D" w:rsidRDefault="006B0C0A">
      <w:pPr>
        <w:numPr>
          <w:ilvl w:val="0"/>
          <w:numId w:val="1"/>
        </w:numPr>
        <w:jc w:val="both"/>
        <w:rPr>
          <w:sz w:val="24"/>
          <w:szCs w:val="24"/>
          <w:lang w:eastAsia="ru-RU"/>
        </w:rPr>
      </w:pPr>
      <w:r>
        <w:rPr>
          <w:b/>
          <w:sz w:val="28"/>
          <w:szCs w:val="28"/>
          <w:lang w:eastAsia="ru-RU"/>
        </w:rPr>
        <w:t>14.3.</w:t>
      </w:r>
      <w:r>
        <w:rPr>
          <w:sz w:val="24"/>
          <w:szCs w:val="24"/>
          <w:lang w:eastAsia="ru-RU"/>
        </w:rPr>
        <w:t xml:space="preserve"> Среднесписочная численность работников за квартал определяется путем суммирования среднесписочной численности работников за все месяцы работы организации в квартале и деления полученной суммы на три.</w:t>
      </w:r>
    </w:p>
    <w:p w:rsidR="00AD460D" w:rsidRDefault="006B0C0A">
      <w:pPr>
        <w:numPr>
          <w:ilvl w:val="0"/>
          <w:numId w:val="1"/>
        </w:numPr>
        <w:spacing w:before="240"/>
        <w:jc w:val="both"/>
        <w:rPr>
          <w:sz w:val="24"/>
          <w:szCs w:val="24"/>
          <w:lang w:eastAsia="ru-RU"/>
        </w:rPr>
      </w:pPr>
      <w:r>
        <w:rPr>
          <w:sz w:val="24"/>
          <w:szCs w:val="24"/>
          <w:lang w:eastAsia="ru-RU"/>
        </w:rPr>
        <w:lastRenderedPageBreak/>
        <w:t>Пример. Организация имела среднесписочную численность работников в январе 620 человек, в феврале - 640 человек и в марте - 690 человек. Среднесписочная численность работников за I квартал составила 650 человек (</w:t>
      </w:r>
      <w:r>
        <w:rPr>
          <w:noProof/>
          <w:position w:val="-6"/>
          <w:sz w:val="24"/>
          <w:szCs w:val="24"/>
          <w:lang w:eastAsia="ru-RU"/>
        </w:rPr>
        <mc:AlternateContent>
          <mc:Choice Requires="wpg">
            <w:drawing>
              <wp:inline distT="0" distB="0" distL="0" distR="0">
                <wp:extent cx="1584477" cy="202585"/>
                <wp:effectExtent l="0" t="0" r="0" b="0"/>
                <wp:docPr id="5" name="_x0000_i10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pic:blipFill>
                      <pic:spPr bwMode="auto">
                        <a:xfrm>
                          <a:off x="0" y="0"/>
                          <a:ext cx="1584477" cy="20258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24.76pt;height:15.95pt;mso-wrap-distance-left:0.00pt;mso-wrap-distance-top:0.00pt;mso-wrap-distance-right:0.00pt;mso-wrap-distance-bottom:0.00pt;" stroked="f">
                <v:path textboxrect="0,0,0,0"/>
                <v:imagedata r:id="rId23" o:title=""/>
              </v:shape>
            </w:pict>
          </mc:Fallback>
        </mc:AlternateContent>
      </w:r>
      <w:r>
        <w:rPr>
          <w:sz w:val="24"/>
          <w:szCs w:val="24"/>
          <w:lang w:eastAsia="ru-RU"/>
        </w:rPr>
        <w:t>).</w:t>
      </w:r>
    </w:p>
    <w:p w:rsidR="00AD460D" w:rsidRDefault="006B0C0A">
      <w:pPr>
        <w:numPr>
          <w:ilvl w:val="0"/>
          <w:numId w:val="1"/>
        </w:numPr>
        <w:spacing w:before="240"/>
        <w:jc w:val="both"/>
        <w:rPr>
          <w:sz w:val="24"/>
          <w:szCs w:val="24"/>
          <w:lang w:eastAsia="ru-RU"/>
        </w:rPr>
      </w:pPr>
      <w:r>
        <w:rPr>
          <w:b/>
          <w:sz w:val="28"/>
          <w:szCs w:val="28"/>
          <w:lang w:eastAsia="ru-RU"/>
        </w:rPr>
        <w:t>14.4.</w:t>
      </w:r>
      <w:r>
        <w:rPr>
          <w:sz w:val="24"/>
          <w:szCs w:val="24"/>
          <w:lang w:eastAsia="ru-RU"/>
        </w:rPr>
        <w:t xml:space="preserve"> Среднесписочная численность работников за период с начала года по отчетный месяц включительно определяется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в периоде, то есть соответственно на 2, 3, 4 и так далее.</w:t>
      </w:r>
    </w:p>
    <w:p w:rsidR="00AD460D" w:rsidRDefault="006B0C0A">
      <w:pPr>
        <w:numPr>
          <w:ilvl w:val="0"/>
          <w:numId w:val="1"/>
        </w:numPr>
        <w:spacing w:before="240"/>
        <w:jc w:val="both"/>
        <w:rPr>
          <w:sz w:val="24"/>
          <w:szCs w:val="24"/>
          <w:lang w:eastAsia="ru-RU"/>
        </w:rPr>
      </w:pPr>
      <w:r>
        <w:rPr>
          <w:sz w:val="24"/>
          <w:szCs w:val="24"/>
          <w:lang w:eastAsia="ru-RU"/>
        </w:rPr>
        <w:t>Пример. Организация начала работать в марте. Среднесписочная численность работников составила в марте 450 человек, в апреле - 660, в мае – 690 человек. Среднесписочная численность работников за период с начала года (за 5 месяцев) составила 360 человек (</w:t>
      </w:r>
      <w:r>
        <w:rPr>
          <w:noProof/>
          <w:position w:val="-6"/>
          <w:sz w:val="24"/>
          <w:szCs w:val="24"/>
          <w:lang w:eastAsia="ru-RU"/>
        </w:rPr>
        <mc:AlternateContent>
          <mc:Choice Requires="wpg">
            <w:drawing>
              <wp:inline distT="0" distB="0" distL="0" distR="0">
                <wp:extent cx="1455903" cy="203785"/>
                <wp:effectExtent l="0" t="0" r="0" b="0"/>
                <wp:docPr id="6" name="_x0000_i10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pic:blipFill>
                      <pic:spPr bwMode="auto">
                        <a:xfrm>
                          <a:off x="0" y="0"/>
                          <a:ext cx="1455903" cy="20378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14.64pt;height:16.05pt;mso-wrap-distance-left:0.00pt;mso-wrap-distance-top:0.00pt;mso-wrap-distance-right:0.00pt;mso-wrap-distance-bottom:0.00pt;" stroked="f">
                <v:path textboxrect="0,0,0,0"/>
                <v:imagedata r:id="rId25" o:title=""/>
              </v:shape>
            </w:pict>
          </mc:Fallback>
        </mc:AlternateContent>
      </w:r>
      <w:r>
        <w:rPr>
          <w:sz w:val="24"/>
          <w:szCs w:val="24"/>
          <w:lang w:eastAsia="ru-RU"/>
        </w:rPr>
        <w:t>).</w:t>
      </w:r>
    </w:p>
    <w:p w:rsidR="00AD460D" w:rsidRDefault="006B0C0A">
      <w:pPr>
        <w:numPr>
          <w:ilvl w:val="0"/>
          <w:numId w:val="1"/>
        </w:numPr>
        <w:spacing w:before="240"/>
        <w:jc w:val="both"/>
        <w:rPr>
          <w:sz w:val="24"/>
          <w:szCs w:val="24"/>
          <w:lang w:eastAsia="ru-RU"/>
        </w:rPr>
      </w:pPr>
      <w:r>
        <w:rPr>
          <w:b/>
          <w:sz w:val="28"/>
          <w:szCs w:val="28"/>
          <w:lang w:eastAsia="ru-RU"/>
        </w:rPr>
        <w:t>14.5.</w:t>
      </w:r>
      <w:r>
        <w:rPr>
          <w:sz w:val="24"/>
          <w:szCs w:val="24"/>
          <w:lang w:eastAsia="ru-RU"/>
        </w:rPr>
        <w:t xml:space="preserve"> 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rsidR="00AD460D" w:rsidRDefault="006B0C0A">
      <w:pPr>
        <w:numPr>
          <w:ilvl w:val="0"/>
          <w:numId w:val="1"/>
        </w:numPr>
        <w:spacing w:before="240"/>
        <w:jc w:val="both"/>
        <w:rPr>
          <w:sz w:val="24"/>
          <w:szCs w:val="24"/>
          <w:lang w:eastAsia="ru-RU"/>
        </w:rPr>
      </w:pPr>
      <w:r>
        <w:rPr>
          <w:sz w:val="24"/>
          <w:szCs w:val="24"/>
          <w:lang w:eastAsia="ru-RU"/>
        </w:rPr>
        <w:t>Пример.</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9"/>
      </w:tblGrid>
      <w:tr w:rsidR="00AD460D">
        <w:trPr>
          <w:tblHeade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Месяцы</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Среднесписочная численность работников</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Месяцы</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Среднесписочная численность работников</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Январь</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500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Июль</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560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Февраль</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496</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Август</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Март</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500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Сентябрь</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565</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Апрель</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515</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Октябрь</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Май</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530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Ноябрь</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Июнь</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518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Декабрь</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600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Сумма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AD460D">
            <w:pPr>
              <w:jc w:val="center"/>
              <w:rPr>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tcPr>
          <w:p w:rsidR="00AD460D" w:rsidRDefault="00AD460D">
            <w:pPr>
              <w:jc w:val="center"/>
              <w:rPr>
                <w:sz w:val="24"/>
                <w:szCs w:val="24"/>
                <w:lang w:eastAsia="ru-RU"/>
              </w:rPr>
            </w:pP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6504</w:t>
            </w:r>
          </w:p>
        </w:tc>
      </w:tr>
    </w:tbl>
    <w:p w:rsidR="00AD460D" w:rsidRDefault="00AD460D">
      <w:pPr>
        <w:numPr>
          <w:ilvl w:val="0"/>
          <w:numId w:val="1"/>
        </w:numPr>
        <w:jc w:val="center"/>
        <w:rPr>
          <w:sz w:val="24"/>
          <w:szCs w:val="24"/>
          <w:lang w:eastAsia="ru-RU"/>
        </w:rPr>
      </w:pPr>
    </w:p>
    <w:p w:rsidR="00AD460D" w:rsidRDefault="006B0C0A">
      <w:pPr>
        <w:numPr>
          <w:ilvl w:val="0"/>
          <w:numId w:val="1"/>
        </w:numPr>
        <w:jc w:val="both"/>
        <w:rPr>
          <w:rStyle w:val="af0"/>
          <w:color w:val="000000"/>
          <w:sz w:val="24"/>
          <w:szCs w:val="24"/>
          <w:u w:val="none"/>
          <w:lang w:eastAsia="ru-RU"/>
        </w:rPr>
      </w:pPr>
      <w:r>
        <w:rPr>
          <w:sz w:val="24"/>
          <w:szCs w:val="24"/>
          <w:lang w:eastAsia="ru-RU"/>
        </w:rPr>
        <w:t xml:space="preserve">Среднесписочная численность за год составила 542 человека </w:t>
      </w:r>
      <w:r>
        <w:rPr>
          <w:noProof/>
          <w:position w:val="-6"/>
          <w:sz w:val="24"/>
          <w:szCs w:val="24"/>
          <w:lang w:eastAsia="ru-RU"/>
        </w:rPr>
        <mc:AlternateContent>
          <mc:Choice Requires="wpg">
            <w:drawing>
              <wp:inline distT="0" distB="0" distL="0" distR="0">
                <wp:extent cx="821383" cy="198025"/>
                <wp:effectExtent l="0" t="0" r="0" b="0"/>
                <wp:docPr id="7" name="_x0000_i10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pic:blipFill>
                      <pic:spPr bwMode="auto">
                        <a:xfrm>
                          <a:off x="0" y="0"/>
                          <a:ext cx="821383" cy="1980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64.68pt;height:15.59pt;mso-wrap-distance-left:0.00pt;mso-wrap-distance-top:0.00pt;mso-wrap-distance-right:0.00pt;mso-wrap-distance-bottom:0.00pt;" stroked="f">
                <v:path textboxrect="0,0,0,0"/>
                <v:imagedata r:id="rId27" o:title=""/>
              </v:shape>
            </w:pict>
          </mc:Fallback>
        </mc:AlternateContent>
      </w:r>
      <w:r>
        <w:rPr>
          <w:sz w:val="24"/>
          <w:szCs w:val="24"/>
          <w:lang w:eastAsia="ru-RU"/>
        </w:rPr>
        <w:t xml:space="preserve">. </w:t>
      </w:r>
      <w:hyperlink w:anchor="графа2таблица1лист1" w:tooltip="назад" w:history="1">
        <w:r>
          <w:rPr>
            <w:rStyle w:val="af0"/>
            <w:sz w:val="24"/>
            <w:szCs w:val="24"/>
          </w:rPr>
          <w:t>Н</w:t>
        </w:r>
        <w:bookmarkStart w:id="359" w:name="_Hlt148696320"/>
        <w:r>
          <w:rPr>
            <w:rStyle w:val="af0"/>
            <w:sz w:val="24"/>
            <w:szCs w:val="24"/>
          </w:rPr>
          <w:t>А</w:t>
        </w:r>
        <w:bookmarkStart w:id="360" w:name="_Hlt148688737"/>
        <w:bookmarkStart w:id="361" w:name="_Hlt148688778"/>
        <w:bookmarkEnd w:id="359"/>
        <w:r>
          <w:rPr>
            <w:rStyle w:val="af0"/>
            <w:sz w:val="24"/>
            <w:szCs w:val="24"/>
          </w:rPr>
          <w:t>З</w:t>
        </w:r>
        <w:bookmarkStart w:id="362" w:name="_Hlt147412560"/>
        <w:bookmarkStart w:id="363" w:name="_Hlt151388161"/>
        <w:bookmarkEnd w:id="360"/>
        <w:bookmarkEnd w:id="361"/>
        <w:r>
          <w:rPr>
            <w:rStyle w:val="af0"/>
            <w:sz w:val="24"/>
            <w:szCs w:val="24"/>
          </w:rPr>
          <w:t>А</w:t>
        </w:r>
        <w:bookmarkStart w:id="364" w:name="_Hlt148688699"/>
        <w:bookmarkEnd w:id="362"/>
        <w:bookmarkEnd w:id="363"/>
        <w:r>
          <w:rPr>
            <w:rStyle w:val="af0"/>
            <w:sz w:val="24"/>
            <w:szCs w:val="24"/>
          </w:rPr>
          <w:t>Д</w:t>
        </w:r>
        <w:bookmarkEnd w:id="364"/>
      </w:hyperlink>
      <w:bookmarkStart w:id="365" w:name="_15._Кого_включают"/>
      <w:bookmarkEnd w:id="365"/>
    </w:p>
    <w:p w:rsidR="00AD460D" w:rsidRDefault="006B0C0A">
      <w:pPr>
        <w:pStyle w:val="12"/>
        <w:jc w:val="both"/>
        <w:rPr>
          <w:rFonts w:ascii="Times New Roman" w:hAnsi="Times New Roman" w:cs="Times New Roman"/>
          <w:szCs w:val="28"/>
        </w:rPr>
      </w:pPr>
      <w:bookmarkStart w:id="366" w:name="_15._Кого_включают_1"/>
      <w:bookmarkEnd w:id="366"/>
      <w:r>
        <w:rPr>
          <w:rStyle w:val="af0"/>
          <w:rFonts w:ascii="Times New Roman" w:hAnsi="Times New Roman" w:cs="Times New Roman"/>
          <w:iCs/>
          <w:color w:val="000000"/>
          <w:szCs w:val="28"/>
          <w:u w:val="none"/>
        </w:rPr>
        <w:lastRenderedPageBreak/>
        <w:t xml:space="preserve">15. </w:t>
      </w:r>
      <w:hyperlink w:anchor="_top" w:history="1">
        <w:r>
          <w:rPr>
            <w:rStyle w:val="af0"/>
            <w:rFonts w:ascii="Times New Roman" w:hAnsi="Times New Roman" w:cs="Times New Roman"/>
            <w:iCs/>
            <w:color w:val="000000"/>
            <w:szCs w:val="28"/>
            <w:u w:val="none"/>
          </w:rPr>
          <w:t>Кого</w:t>
        </w:r>
      </w:hyperlink>
      <w:r>
        <w:rPr>
          <w:szCs w:val="28"/>
        </w:rPr>
        <w:t xml:space="preserve"> </w:t>
      </w:r>
      <w:r>
        <w:rPr>
          <w:rFonts w:ascii="Times New Roman" w:hAnsi="Times New Roman" w:cs="Times New Roman"/>
          <w:szCs w:val="28"/>
        </w:rPr>
        <w:t xml:space="preserve">включают в списочную численность и кого не включают в </w:t>
      </w:r>
      <w:r>
        <w:rPr>
          <w:rStyle w:val="af0"/>
          <w:rFonts w:ascii="Times New Roman" w:hAnsi="Times New Roman" w:cs="Times New Roman"/>
          <w:color w:val="000000"/>
          <w:u w:val="none"/>
        </w:rPr>
        <w:t>списочную численность работников</w:t>
      </w:r>
    </w:p>
    <w:p w:rsidR="00AD460D" w:rsidRDefault="00AD460D">
      <w:pPr>
        <w:rPr>
          <w:rStyle w:val="af0"/>
          <w:iCs/>
          <w:color w:val="000000"/>
          <w:sz w:val="24"/>
          <w:szCs w:val="24"/>
        </w:rPr>
      </w:pPr>
    </w:p>
    <w:tbl>
      <w:tblPr>
        <w:tblW w:w="0" w:type="auto"/>
        <w:tblInd w:w="174" w:type="dxa"/>
        <w:tblLayout w:type="fixed"/>
        <w:tblLook w:val="04A0" w:firstRow="1" w:lastRow="0" w:firstColumn="1" w:lastColumn="0" w:noHBand="0" w:noVBand="1"/>
      </w:tblPr>
      <w:tblGrid>
        <w:gridCol w:w="7185"/>
        <w:gridCol w:w="7440"/>
      </w:tblGrid>
      <w:tr w:rsidR="00AD460D">
        <w:trPr>
          <w:trHeight w:val="340"/>
          <w:tblHeader/>
        </w:trPr>
        <w:tc>
          <w:tcPr>
            <w:tcW w:w="7185" w:type="dxa"/>
            <w:tcBorders>
              <w:top w:val="single" w:sz="4" w:space="0" w:color="000000"/>
              <w:left w:val="single" w:sz="4" w:space="0" w:color="000000"/>
              <w:bottom w:val="single" w:sz="4" w:space="0" w:color="000000"/>
              <w:right w:val="single" w:sz="4" w:space="0" w:color="000000"/>
            </w:tcBorders>
          </w:tcPr>
          <w:p w:rsidR="00AD460D" w:rsidRDefault="006B0C0A">
            <w:pPr>
              <w:widowControl w:val="0"/>
              <w:contextualSpacing/>
              <w:jc w:val="center"/>
              <w:rPr>
                <w:sz w:val="24"/>
                <w:szCs w:val="24"/>
              </w:rPr>
            </w:pPr>
            <w:r>
              <w:rPr>
                <w:rFonts w:eastAsia="Calibri"/>
                <w:b/>
                <w:sz w:val="24"/>
                <w:szCs w:val="24"/>
                <w:lang w:eastAsia="en-US"/>
              </w:rPr>
              <w:t>Включают:</w:t>
            </w:r>
          </w:p>
        </w:tc>
        <w:tc>
          <w:tcPr>
            <w:tcW w:w="7440" w:type="dxa"/>
            <w:tcBorders>
              <w:top w:val="single" w:sz="4" w:space="0" w:color="000000"/>
              <w:left w:val="single" w:sz="4" w:space="0" w:color="000000"/>
              <w:bottom w:val="single" w:sz="4" w:space="0" w:color="000000"/>
              <w:right w:val="single" w:sz="4" w:space="0" w:color="000000"/>
            </w:tcBorders>
          </w:tcPr>
          <w:p w:rsidR="00AD460D" w:rsidRDefault="006B0C0A">
            <w:pPr>
              <w:widowControl w:val="0"/>
              <w:contextualSpacing/>
              <w:jc w:val="center"/>
              <w:rPr>
                <w:sz w:val="24"/>
                <w:szCs w:val="24"/>
              </w:rPr>
            </w:pPr>
            <w:r>
              <w:rPr>
                <w:rFonts w:eastAsia="Calibri"/>
                <w:b/>
                <w:sz w:val="24"/>
                <w:szCs w:val="24"/>
                <w:lang w:eastAsia="en-US"/>
              </w:rPr>
              <w:t>Не включают:</w:t>
            </w:r>
          </w:p>
        </w:tc>
      </w:tr>
      <w:tr w:rsidR="00AD460D">
        <w:tc>
          <w:tcPr>
            <w:tcW w:w="7185" w:type="dxa"/>
            <w:tcBorders>
              <w:top w:val="single" w:sz="4" w:space="0" w:color="000000"/>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w:t>
            </w:r>
          </w:p>
          <w:p w:rsidR="00AD460D" w:rsidRDefault="006B0C0A">
            <w:pPr>
              <w:ind w:firstLine="539"/>
              <w:jc w:val="both"/>
              <w:rPr>
                <w:sz w:val="24"/>
                <w:szCs w:val="24"/>
                <w:lang w:eastAsia="ru-RU"/>
              </w:rPr>
            </w:pPr>
            <w:r>
              <w:rPr>
                <w:sz w:val="24"/>
                <w:szCs w:val="24"/>
                <w:lang w:eastAsia="ru-RU"/>
              </w:rPr>
              <w:t xml:space="preserve">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w:t>
            </w:r>
            <w:proofErr w:type="gramStart"/>
            <w:r>
              <w:rPr>
                <w:sz w:val="24"/>
                <w:szCs w:val="24"/>
                <w:lang w:eastAsia="ru-RU"/>
              </w:rPr>
              <w:t>Исходя из этого в списочную численность целыми единицами включаются</w:t>
            </w:r>
            <w:proofErr w:type="gramEnd"/>
            <w:r>
              <w:rPr>
                <w:sz w:val="24"/>
                <w:szCs w:val="24"/>
                <w:lang w:eastAsia="ru-RU"/>
              </w:rPr>
              <w:t>, в частности, работники:</w:t>
            </w:r>
          </w:p>
        </w:tc>
        <w:tc>
          <w:tcPr>
            <w:tcW w:w="7440" w:type="dxa"/>
            <w:vMerge w:val="restart"/>
            <w:tcBorders>
              <w:top w:val="single" w:sz="4" w:space="0" w:color="000000"/>
              <w:left w:val="single" w:sz="4" w:space="0" w:color="000000"/>
              <w:right w:val="single" w:sz="4" w:space="0" w:color="000000"/>
            </w:tcBorders>
          </w:tcPr>
          <w:p w:rsidR="00AD460D" w:rsidRDefault="006B0C0A">
            <w:pPr>
              <w:widowControl w:val="0"/>
              <w:contextualSpacing/>
              <w:jc w:val="both"/>
              <w:rPr>
                <w:rFonts w:eastAsia="Calibri"/>
                <w:color w:val="000000"/>
                <w:sz w:val="24"/>
                <w:szCs w:val="24"/>
                <w:lang w:eastAsia="en-US"/>
              </w:rPr>
            </w:pPr>
            <w:r>
              <w:rPr>
                <w:sz w:val="24"/>
                <w:szCs w:val="24"/>
                <w:lang w:eastAsia="ru-RU"/>
              </w:rPr>
              <w:t>Не включаются в списочную численность работники:</w:t>
            </w:r>
          </w:p>
          <w:p w:rsidR="00AD460D" w:rsidRDefault="006B0C0A">
            <w:pPr>
              <w:numPr>
                <w:ilvl w:val="0"/>
                <w:numId w:val="1"/>
              </w:numPr>
              <w:ind w:firstLine="720"/>
              <w:jc w:val="both"/>
              <w:rPr>
                <w:sz w:val="24"/>
                <w:szCs w:val="24"/>
                <w:lang w:eastAsia="ru-RU"/>
              </w:rPr>
            </w:pPr>
            <w:r>
              <w:rPr>
                <w:sz w:val="24"/>
                <w:szCs w:val="24"/>
                <w:lang w:eastAsia="ru-RU"/>
              </w:rPr>
              <w:t xml:space="preserve">1) </w:t>
            </w:r>
            <w:proofErr w:type="gramStart"/>
            <w:r>
              <w:rPr>
                <w:sz w:val="24"/>
                <w:szCs w:val="24"/>
                <w:lang w:eastAsia="ru-RU"/>
              </w:rPr>
              <w:t>принятые</w:t>
            </w:r>
            <w:proofErr w:type="gramEnd"/>
            <w:r>
              <w:rPr>
                <w:sz w:val="24"/>
                <w:szCs w:val="24"/>
                <w:lang w:eastAsia="ru-RU"/>
              </w:rPr>
              <w:t xml:space="preserve"> на работу по совместительству из других организаций;</w:t>
            </w:r>
          </w:p>
          <w:p w:rsidR="00AD460D" w:rsidRDefault="006B0C0A">
            <w:pPr>
              <w:numPr>
                <w:ilvl w:val="0"/>
                <w:numId w:val="1"/>
              </w:numPr>
              <w:ind w:firstLine="720"/>
              <w:jc w:val="both"/>
              <w:rPr>
                <w:sz w:val="24"/>
                <w:szCs w:val="24"/>
                <w:lang w:eastAsia="ru-RU"/>
              </w:rPr>
            </w:pPr>
            <w:r>
              <w:rPr>
                <w:sz w:val="24"/>
                <w:szCs w:val="24"/>
                <w:lang w:eastAsia="ru-RU"/>
              </w:rPr>
              <w:t>Учет внешних совместителей ведется отдельно.</w:t>
            </w:r>
          </w:p>
          <w:p w:rsidR="00AD460D" w:rsidRDefault="006B0C0A">
            <w:pPr>
              <w:numPr>
                <w:ilvl w:val="0"/>
                <w:numId w:val="1"/>
              </w:numPr>
              <w:ind w:firstLine="720"/>
              <w:jc w:val="both"/>
              <w:rPr>
                <w:sz w:val="24"/>
                <w:szCs w:val="24"/>
                <w:lang w:eastAsia="ru-RU"/>
              </w:rPr>
            </w:pPr>
            <w:r>
              <w:rPr>
                <w:sz w:val="24"/>
                <w:szCs w:val="24"/>
                <w:lang w:eastAsia="ru-RU"/>
              </w:rPr>
              <w:t xml:space="preserve">2) </w:t>
            </w:r>
            <w:proofErr w:type="gramStart"/>
            <w:r>
              <w:rPr>
                <w:sz w:val="24"/>
                <w:szCs w:val="24"/>
                <w:lang w:eastAsia="ru-RU"/>
              </w:rPr>
              <w:t>выполнявшие</w:t>
            </w:r>
            <w:proofErr w:type="gramEnd"/>
            <w:r>
              <w:rPr>
                <w:sz w:val="24"/>
                <w:szCs w:val="24"/>
                <w:lang w:eastAsia="ru-RU"/>
              </w:rPr>
              <w:t xml:space="preserve"> работу по договорам гражданско-правового характера.</w:t>
            </w:r>
          </w:p>
          <w:p w:rsidR="00AD460D" w:rsidRDefault="006B0C0A">
            <w:pPr>
              <w:numPr>
                <w:ilvl w:val="0"/>
                <w:numId w:val="1"/>
              </w:numPr>
              <w:ind w:firstLine="720"/>
              <w:jc w:val="both"/>
              <w:rPr>
                <w:sz w:val="24"/>
                <w:szCs w:val="24"/>
                <w:lang w:eastAsia="ru-RU"/>
              </w:rPr>
            </w:pPr>
            <w:bookmarkStart w:id="367" w:name="пункт15невключают_2"/>
            <w:bookmarkEnd w:id="367"/>
            <w:r>
              <w:rPr>
                <w:sz w:val="24"/>
                <w:szCs w:val="24"/>
                <w:lang w:eastAsia="ru-RU"/>
              </w:rPr>
              <w:t xml:space="preserve">Примечание. 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и среднесписочной численности один раз по месту основной работы, а начисленная ему заработная плата по трудовому договору и договору гражданско-правового характера – в </w:t>
            </w:r>
            <w:hyperlink w:anchor="таблица2лист1графа8" w:history="1">
              <w:r>
                <w:rPr>
                  <w:rStyle w:val="af0"/>
                  <w:sz w:val="24"/>
                  <w:szCs w:val="24"/>
                  <w:lang w:eastAsia="ru-RU"/>
                </w:rPr>
                <w:t>гра</w:t>
              </w:r>
              <w:bookmarkStart w:id="368" w:name="_Hlt147414177"/>
              <w:bookmarkStart w:id="369" w:name="_Hlt147414191"/>
              <w:bookmarkStart w:id="370" w:name="_Hlt148692725"/>
              <w:r>
                <w:rPr>
                  <w:rStyle w:val="af0"/>
                  <w:sz w:val="24"/>
                  <w:szCs w:val="24"/>
                  <w:lang w:eastAsia="ru-RU"/>
                </w:rPr>
                <w:t>ф</w:t>
              </w:r>
              <w:bookmarkStart w:id="371" w:name="_Hlt147313769"/>
              <w:bookmarkStart w:id="372" w:name="_Hlt147313855"/>
              <w:bookmarkEnd w:id="368"/>
              <w:bookmarkEnd w:id="369"/>
              <w:bookmarkEnd w:id="370"/>
              <w:r>
                <w:rPr>
                  <w:rStyle w:val="af0"/>
                  <w:sz w:val="24"/>
                  <w:szCs w:val="24"/>
                  <w:lang w:eastAsia="ru-RU"/>
                </w:rPr>
                <w:t>е</w:t>
              </w:r>
              <w:bookmarkEnd w:id="371"/>
              <w:bookmarkEnd w:id="372"/>
              <w:r>
                <w:rPr>
                  <w:rStyle w:val="af0"/>
                  <w:sz w:val="24"/>
                  <w:szCs w:val="24"/>
                  <w:lang w:eastAsia="ru-RU"/>
                </w:rPr>
                <w:t xml:space="preserve"> 8</w:t>
              </w:r>
            </w:hyperlink>
            <w:r>
              <w:rPr>
                <w:sz w:val="24"/>
                <w:szCs w:val="24"/>
                <w:lang w:eastAsia="ru-RU"/>
              </w:rPr>
              <w:t xml:space="preserve"> (фонд заработной платы работников списочного состава);</w:t>
            </w:r>
          </w:p>
          <w:p w:rsidR="00AD460D" w:rsidRDefault="006B0C0A">
            <w:pPr>
              <w:numPr>
                <w:ilvl w:val="0"/>
                <w:numId w:val="1"/>
              </w:numPr>
              <w:ind w:firstLine="720"/>
              <w:jc w:val="both"/>
              <w:rPr>
                <w:sz w:val="24"/>
                <w:szCs w:val="24"/>
                <w:lang w:eastAsia="ru-RU"/>
              </w:rPr>
            </w:pPr>
            <w:r>
              <w:rPr>
                <w:sz w:val="24"/>
                <w:szCs w:val="24"/>
                <w:lang w:eastAsia="ru-RU"/>
              </w:rPr>
              <w:t xml:space="preserve">3) привлеченные для работы согласно специальным договорам </w:t>
            </w:r>
            <w:r>
              <w:rPr>
                <w:sz w:val="24"/>
                <w:szCs w:val="24"/>
                <w:lang w:eastAsia="ru-RU"/>
              </w:rPr>
              <w:br w:type="textWrapping" w:clear="all"/>
              <w:t xml:space="preserve">с государственными организациями на предоставление рабочей силы (лица, отбывающие наказание в виде лишения свободы) </w:t>
            </w:r>
            <w:r>
              <w:rPr>
                <w:sz w:val="24"/>
                <w:szCs w:val="24"/>
                <w:lang w:eastAsia="ru-RU"/>
              </w:rPr>
              <w:br w:type="textWrapping" w:clear="all"/>
              <w:t>и учитываемые в среднесписочной численности работников;</w:t>
            </w:r>
          </w:p>
          <w:p w:rsidR="00AD460D" w:rsidRDefault="006B0C0A">
            <w:pPr>
              <w:numPr>
                <w:ilvl w:val="0"/>
                <w:numId w:val="1"/>
              </w:numPr>
              <w:ind w:firstLine="720"/>
              <w:jc w:val="both"/>
              <w:rPr>
                <w:sz w:val="24"/>
                <w:szCs w:val="24"/>
                <w:lang w:eastAsia="ru-RU"/>
              </w:rPr>
            </w:pPr>
            <w:r>
              <w:rPr>
                <w:sz w:val="24"/>
                <w:szCs w:val="24"/>
                <w:lang w:eastAsia="ru-RU"/>
              </w:rPr>
              <w:t xml:space="preserve">4) </w:t>
            </w:r>
            <w:proofErr w:type="gramStart"/>
            <w:r>
              <w:rPr>
                <w:sz w:val="24"/>
                <w:szCs w:val="24"/>
                <w:lang w:eastAsia="ru-RU"/>
              </w:rPr>
              <w:t>переведенные</w:t>
            </w:r>
            <w:proofErr w:type="gramEnd"/>
            <w:r>
              <w:rPr>
                <w:sz w:val="24"/>
                <w:szCs w:val="24"/>
                <w:lang w:eastAsia="ru-RU"/>
              </w:rPr>
              <w:t xml:space="preserve"> на работу в другую организацию, если за ними </w:t>
            </w:r>
            <w:r>
              <w:rPr>
                <w:sz w:val="24"/>
                <w:szCs w:val="24"/>
                <w:lang w:eastAsia="ru-RU"/>
              </w:rPr>
              <w:br w:type="textWrapping" w:clear="all"/>
              <w:t>не сохраняется заработная плата, а также направленные на работу за границу;</w:t>
            </w:r>
          </w:p>
          <w:p w:rsidR="00AD460D" w:rsidRDefault="006B0C0A">
            <w:pPr>
              <w:numPr>
                <w:ilvl w:val="0"/>
                <w:numId w:val="1"/>
              </w:numPr>
              <w:ind w:firstLine="720"/>
              <w:jc w:val="both"/>
              <w:rPr>
                <w:sz w:val="24"/>
                <w:szCs w:val="24"/>
                <w:lang w:eastAsia="ru-RU"/>
              </w:rPr>
            </w:pPr>
            <w:r>
              <w:rPr>
                <w:sz w:val="24"/>
                <w:szCs w:val="24"/>
                <w:lang w:eastAsia="ru-RU"/>
              </w:rPr>
              <w:t>5) направленные организацией на обучение с отрывом от работы, получающие стипендию за счет средств организации; лица, с которыми заключен ученический договор на получение образования с выплатой стипендии в период ученичества;</w:t>
            </w:r>
          </w:p>
          <w:p w:rsidR="00AD460D" w:rsidRDefault="006B0C0A">
            <w:pPr>
              <w:numPr>
                <w:ilvl w:val="0"/>
                <w:numId w:val="1"/>
              </w:numPr>
              <w:ind w:firstLine="720"/>
              <w:jc w:val="both"/>
              <w:rPr>
                <w:sz w:val="24"/>
                <w:szCs w:val="24"/>
                <w:lang w:eastAsia="ru-RU"/>
              </w:rPr>
            </w:pPr>
            <w:r>
              <w:rPr>
                <w:sz w:val="24"/>
                <w:szCs w:val="24"/>
                <w:lang w:eastAsia="ru-RU"/>
              </w:rPr>
              <w:t>6) подавшие заявление об увольнении и прекратившие работу до истечения срока предупреждения или прекратившие работу без предупреждения работодателя. Они исключаются из списочной численности работников с первого дня невыхода на работу;</w:t>
            </w:r>
          </w:p>
          <w:p w:rsidR="00AD460D" w:rsidRDefault="006B0C0A">
            <w:pPr>
              <w:numPr>
                <w:ilvl w:val="0"/>
                <w:numId w:val="1"/>
              </w:numPr>
              <w:ind w:firstLine="720"/>
              <w:jc w:val="both"/>
              <w:rPr>
                <w:sz w:val="24"/>
                <w:szCs w:val="24"/>
                <w:lang w:eastAsia="ru-RU"/>
              </w:rPr>
            </w:pPr>
            <w:r>
              <w:rPr>
                <w:sz w:val="24"/>
                <w:szCs w:val="24"/>
                <w:lang w:eastAsia="ru-RU"/>
              </w:rPr>
              <w:t>7) собственники данной организации, не получающие заработную плату;</w:t>
            </w:r>
          </w:p>
          <w:p w:rsidR="00AD460D" w:rsidRDefault="006B0C0A">
            <w:pPr>
              <w:numPr>
                <w:ilvl w:val="0"/>
                <w:numId w:val="1"/>
              </w:numPr>
              <w:ind w:firstLine="720"/>
              <w:jc w:val="both"/>
              <w:rPr>
                <w:sz w:val="24"/>
                <w:szCs w:val="24"/>
                <w:lang w:eastAsia="ru-RU"/>
              </w:rPr>
            </w:pPr>
            <w:r>
              <w:rPr>
                <w:sz w:val="24"/>
                <w:szCs w:val="24"/>
                <w:lang w:eastAsia="ru-RU"/>
              </w:rPr>
              <w:lastRenderedPageBreak/>
              <w:t>8) члены кооператива, не заключившие трудовых договоров с организацией;</w:t>
            </w:r>
          </w:p>
          <w:p w:rsidR="00AD460D" w:rsidRDefault="006B0C0A">
            <w:pPr>
              <w:numPr>
                <w:ilvl w:val="0"/>
                <w:numId w:val="1"/>
              </w:numPr>
              <w:ind w:firstLine="720"/>
              <w:jc w:val="both"/>
              <w:rPr>
                <w:sz w:val="24"/>
                <w:szCs w:val="24"/>
                <w:lang w:eastAsia="ru-RU"/>
              </w:rPr>
            </w:pPr>
            <w:r>
              <w:rPr>
                <w:sz w:val="24"/>
                <w:szCs w:val="24"/>
                <w:lang w:eastAsia="ru-RU"/>
              </w:rPr>
              <w:t>9) адвокаты;</w:t>
            </w:r>
          </w:p>
          <w:p w:rsidR="00AD460D" w:rsidRDefault="006B0C0A">
            <w:pPr>
              <w:numPr>
                <w:ilvl w:val="0"/>
                <w:numId w:val="1"/>
              </w:numPr>
              <w:ind w:firstLine="720"/>
              <w:jc w:val="both"/>
              <w:rPr>
                <w:rFonts w:eastAsia="Calibri"/>
                <w:color w:val="000000"/>
                <w:sz w:val="24"/>
                <w:szCs w:val="24"/>
                <w:lang w:eastAsia="en-US"/>
              </w:rPr>
            </w:pPr>
            <w:r>
              <w:rPr>
                <w:sz w:val="24"/>
                <w:szCs w:val="24"/>
                <w:lang w:eastAsia="ru-RU"/>
              </w:rPr>
              <w:t>10) военнослужащие при исполнении ими обязанностей военной службы.</w:t>
            </w: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1) фактически явившиеся на работу, включая и тех, которые не работали по причине простоя;</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proofErr w:type="gramStart"/>
            <w:r>
              <w:rPr>
                <w:sz w:val="24"/>
                <w:szCs w:val="24"/>
                <w:lang w:eastAsia="ru-RU"/>
              </w:rPr>
              <w:t>2) находившиеся в служебных командировках, если за ними сохраняется заработная плата в данной организации, включая работников, находившихся в краткосрочных служебных командировках за границей;</w:t>
            </w:r>
            <w:proofErr w:type="gramEnd"/>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3)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4) не явившиеся на работу в связи с выполнением государственных или общественных обязанностей (</w:t>
            </w:r>
            <w:r>
              <w:rPr>
                <w:sz w:val="24"/>
                <w:szCs w:val="24"/>
              </w:rPr>
              <w:t xml:space="preserve">например, участвующие в работе избирательных комиссий, вызванные в суд или </w:t>
            </w:r>
            <w:r>
              <w:rPr>
                <w:rFonts w:eastAsia="Calibri"/>
                <w:sz w:val="24"/>
                <w:szCs w:val="24"/>
                <w:lang w:eastAsia="en-US"/>
              </w:rPr>
              <w:t xml:space="preserve">в налоговый орган </w:t>
            </w:r>
            <w:r>
              <w:rPr>
                <w:sz w:val="24"/>
                <w:szCs w:val="24"/>
              </w:rPr>
              <w:t>в качестве свидетеля, призванные на военные сборы);</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5) принятые на работу на неполное рабочее время, а также принятые на половину ставки (оклада) в соответствии с трудовым договором или штатным расписанием.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w:t>
            </w:r>
          </w:p>
          <w:p w:rsidR="00AD460D" w:rsidRDefault="006B0C0A">
            <w:pPr>
              <w:ind w:firstLine="539"/>
              <w:jc w:val="both"/>
              <w:rPr>
                <w:sz w:val="24"/>
                <w:szCs w:val="24"/>
                <w:lang w:eastAsia="ru-RU"/>
              </w:rPr>
            </w:pPr>
            <w:r>
              <w:rPr>
                <w:sz w:val="24"/>
                <w:szCs w:val="24"/>
                <w:lang w:eastAsia="ru-RU"/>
              </w:rPr>
              <w:t xml:space="preserve">Примечание. </w:t>
            </w:r>
            <w:proofErr w:type="gramStart"/>
            <w:r>
              <w:rPr>
                <w:sz w:val="24"/>
                <w:szCs w:val="24"/>
                <w:lang w:eastAsia="ru-RU"/>
              </w:rPr>
              <w:t xml:space="preserve">К этой группе не относятся отдельные категории </w:t>
            </w:r>
            <w:r>
              <w:rPr>
                <w:sz w:val="24"/>
                <w:szCs w:val="24"/>
                <w:lang w:eastAsia="ru-RU"/>
              </w:rPr>
              <w:lastRenderedPageBreak/>
              <w:t>работников,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w:t>
            </w:r>
            <w:proofErr w:type="gramEnd"/>
            <w:r>
              <w:rPr>
                <w:sz w:val="24"/>
                <w:szCs w:val="24"/>
                <w:lang w:eastAsia="ru-RU"/>
              </w:rPr>
              <w:t xml:space="preserve"> женщины, работающие в районах Крайнего Севера и приравненных к ним местностях; работники, являющиеся инвалидами I и II групп;</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lastRenderedPageBreak/>
              <w:t xml:space="preserve">6) </w:t>
            </w:r>
            <w:proofErr w:type="gramStart"/>
            <w:r>
              <w:rPr>
                <w:sz w:val="24"/>
                <w:szCs w:val="24"/>
                <w:lang w:eastAsia="ru-RU"/>
              </w:rPr>
              <w:t>принятые</w:t>
            </w:r>
            <w:proofErr w:type="gramEnd"/>
            <w:r>
              <w:rPr>
                <w:sz w:val="24"/>
                <w:szCs w:val="24"/>
                <w:lang w:eastAsia="ru-RU"/>
              </w:rPr>
              <w:t xml:space="preserve"> на работу с испытательным сроком;</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7) заключившие трудовой договор с организацией о выполнении работы на дому (надомники). В списочной и среднесписочной численности работников надомники учитываются за каждый календарный день как целые единицы;</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8) сотрудники, имеющие специальные звания;</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9) направленные с отрывом от работы в образовательные организации для повышения квалификации или приобретения новой профессии (специальности), если за ними сохраняется заработная плата;</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widowControl w:val="0"/>
              <w:ind w:firstLine="535"/>
              <w:contextualSpacing/>
              <w:jc w:val="both"/>
              <w:rPr>
                <w:rFonts w:eastAsia="Calibri"/>
                <w:color w:val="000000"/>
                <w:sz w:val="24"/>
                <w:szCs w:val="24"/>
                <w:lang w:eastAsia="en-US"/>
              </w:rPr>
            </w:pPr>
            <w:r>
              <w:rPr>
                <w:sz w:val="24"/>
                <w:szCs w:val="24"/>
                <w:lang w:eastAsia="ru-RU"/>
              </w:rPr>
              <w:t>10) временно принятые на работу из других организаций, если за ними не сохраняется заработная плата по месту основной работы;</w:t>
            </w:r>
          </w:p>
        </w:tc>
        <w:tc>
          <w:tcPr>
            <w:tcW w:w="7440" w:type="dxa"/>
            <w:vMerge/>
            <w:tcBorders>
              <w:left w:val="single" w:sz="4" w:space="0" w:color="000000"/>
              <w:right w:val="single" w:sz="4" w:space="0" w:color="000000"/>
            </w:tcBorders>
          </w:tcPr>
          <w:p w:rsidR="00AD460D" w:rsidRDefault="00AD460D">
            <w:pPr>
              <w:numPr>
                <w:ilvl w:val="0"/>
                <w:numId w:val="1"/>
              </w:numPr>
              <w:ind w:firstLine="720"/>
              <w:jc w:val="both"/>
              <w:rPr>
                <w:sz w:val="22"/>
                <w:szCs w:val="22"/>
                <w:lang w:eastAsia="ru-RU"/>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11) работающие в организациях в период производственной практики студенты и учащиеся образовательных организаций, если они зачислены на рабочие места (должности);</w:t>
            </w:r>
          </w:p>
        </w:tc>
        <w:tc>
          <w:tcPr>
            <w:tcW w:w="7440" w:type="dxa"/>
            <w:vMerge/>
            <w:tcBorders>
              <w:left w:val="single" w:sz="4" w:space="0" w:color="000000"/>
              <w:right w:val="single" w:sz="4" w:space="0" w:color="000000"/>
            </w:tcBorders>
          </w:tcPr>
          <w:p w:rsidR="00AD460D" w:rsidRDefault="00AD460D">
            <w:pPr>
              <w:widowControl w:val="0"/>
              <w:contextualSpacing/>
              <w:jc w:val="both"/>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12) обучающиеся в образовательных организациях, аспирантурах, находящиеся в учебном отпуске с сохранением полностью или частично заработной платы;</w:t>
            </w:r>
          </w:p>
        </w:tc>
        <w:tc>
          <w:tcPr>
            <w:tcW w:w="7440" w:type="dxa"/>
            <w:vMerge/>
            <w:tcBorders>
              <w:left w:val="single" w:sz="4" w:space="0" w:color="000000"/>
              <w:right w:val="single" w:sz="4" w:space="0" w:color="000000"/>
            </w:tcBorders>
          </w:tcPr>
          <w:p w:rsidR="00AD460D" w:rsidRDefault="00AD460D">
            <w:pPr>
              <w:widowControl w:val="0"/>
              <w:contextualSpacing/>
              <w:jc w:val="both"/>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proofErr w:type="gramStart"/>
            <w:r>
              <w:rPr>
                <w:sz w:val="24"/>
                <w:szCs w:val="24"/>
                <w:lang w:eastAsia="ru-RU"/>
              </w:rPr>
              <w:t xml:space="preserve">13) обучающиеся в образовательных организациях и находившиеся в дополнительном отпуске без сохранения заработной платы, а также работники, поступающие в образовательные организации, находившиеся в отпуске без сохранения заработной платы для сдачи вступительных экзаменов </w:t>
            </w:r>
            <w:r>
              <w:rPr>
                <w:sz w:val="24"/>
                <w:szCs w:val="24"/>
                <w:lang w:eastAsia="ru-RU"/>
              </w:rPr>
              <w:lastRenderedPageBreak/>
              <w:t>в соответствии с законодательством Российской Федерации.</w:t>
            </w:r>
            <w:proofErr w:type="gramEnd"/>
          </w:p>
        </w:tc>
        <w:tc>
          <w:tcPr>
            <w:tcW w:w="7440" w:type="dxa"/>
            <w:vMerge/>
            <w:tcBorders>
              <w:left w:val="single" w:sz="4" w:space="0" w:color="000000"/>
              <w:right w:val="single" w:sz="4" w:space="0" w:color="000000"/>
            </w:tcBorders>
          </w:tcPr>
          <w:p w:rsidR="00AD460D" w:rsidRDefault="00AD460D">
            <w:pPr>
              <w:widowControl w:val="0"/>
              <w:contextualSpacing/>
              <w:jc w:val="both"/>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lastRenderedPageBreak/>
              <w:t xml:space="preserve">14) </w:t>
            </w:r>
            <w:proofErr w:type="gramStart"/>
            <w:r>
              <w:rPr>
                <w:sz w:val="24"/>
                <w:szCs w:val="24"/>
                <w:lang w:eastAsia="ru-RU"/>
              </w:rPr>
              <w:t>находившиеся</w:t>
            </w:r>
            <w:proofErr w:type="gramEnd"/>
            <w:r>
              <w:rPr>
                <w:sz w:val="24"/>
                <w:szCs w:val="24"/>
                <w:lang w:eastAsia="ru-RU"/>
              </w:rPr>
              <w:t xml:space="preserve"> в ежегодных и дополнительных отпусках, предоставляемых в соответствии с законодательством, коллективным договором и трудовым договором, включая находившихся в отпуске </w:t>
            </w:r>
            <w:r>
              <w:rPr>
                <w:sz w:val="24"/>
                <w:szCs w:val="24"/>
                <w:lang w:eastAsia="ru-RU"/>
              </w:rPr>
              <w:br w:type="textWrapping" w:clear="all"/>
              <w:t>с последующим увольнением;</w:t>
            </w:r>
          </w:p>
        </w:tc>
        <w:tc>
          <w:tcPr>
            <w:tcW w:w="7440" w:type="dxa"/>
            <w:vMerge/>
            <w:tcBorders>
              <w:left w:val="single" w:sz="4" w:space="0" w:color="000000"/>
              <w:right w:val="single" w:sz="4" w:space="0" w:color="000000"/>
            </w:tcBorders>
          </w:tcPr>
          <w:p w:rsidR="00AD460D" w:rsidRDefault="00AD460D">
            <w:pPr>
              <w:widowControl w:val="0"/>
              <w:contextualSpacing/>
              <w:jc w:val="both"/>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15) имевшие выходной день согласно графику работы организации, а также за переработку времени при суммированном учете рабочего времени;</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 xml:space="preserve">16) получившие день отдыха за работу в выходные </w:t>
            </w:r>
            <w:r>
              <w:rPr>
                <w:sz w:val="24"/>
                <w:szCs w:val="24"/>
                <w:lang w:eastAsia="ru-RU"/>
              </w:rPr>
              <w:br w:type="textWrapping" w:clear="all"/>
              <w:t>или праздничные (нерабочие) дни;</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 xml:space="preserve">17) находившиеся в отпусках по беременности и родам, </w:t>
            </w:r>
            <w:r>
              <w:rPr>
                <w:sz w:val="24"/>
                <w:szCs w:val="24"/>
                <w:lang w:eastAsia="ru-RU"/>
              </w:rPr>
              <w:br w:type="textWrapping" w:clear="all"/>
              <w:t>в отпусках в связи с усыновлением ребенка со дня рождения усыновленного ребенка, а также в отпуске по уходу за ребенком;</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18) принятые для замещения отсутствующих работников (ввиду болезни, отпуска по беременности и родам, отпуска по уходу за ребенком и другое),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19) находившиеся в отпуске без сохранения заработной платы независимо от длительности отпуска;</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 xml:space="preserve">20) </w:t>
            </w:r>
            <w:proofErr w:type="gramStart"/>
            <w:r>
              <w:rPr>
                <w:sz w:val="24"/>
                <w:szCs w:val="24"/>
                <w:lang w:eastAsia="ru-RU"/>
              </w:rPr>
              <w:t>находившиеся</w:t>
            </w:r>
            <w:proofErr w:type="gramEnd"/>
            <w:r>
              <w:rPr>
                <w:sz w:val="24"/>
                <w:szCs w:val="24"/>
                <w:lang w:eastAsia="ru-RU"/>
              </w:rPr>
              <w:t xml:space="preserve"> в простоях по инициативе работодателя и по причинам, не зависящим от работодателя и работника, а также в неоплаченных отпусках по инициативе работодателя;</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 xml:space="preserve">21) </w:t>
            </w:r>
            <w:proofErr w:type="gramStart"/>
            <w:r>
              <w:rPr>
                <w:sz w:val="24"/>
                <w:szCs w:val="24"/>
                <w:lang w:eastAsia="ru-RU"/>
              </w:rPr>
              <w:t>принимавшие</w:t>
            </w:r>
            <w:proofErr w:type="gramEnd"/>
            <w:r>
              <w:rPr>
                <w:sz w:val="24"/>
                <w:szCs w:val="24"/>
                <w:lang w:eastAsia="ru-RU"/>
              </w:rPr>
              <w:t xml:space="preserve"> участие в забастовках;</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 xml:space="preserve">22) </w:t>
            </w:r>
            <w:proofErr w:type="gramStart"/>
            <w:r>
              <w:rPr>
                <w:sz w:val="24"/>
                <w:szCs w:val="24"/>
                <w:lang w:eastAsia="ru-RU"/>
              </w:rPr>
              <w:t>работавшие</w:t>
            </w:r>
            <w:proofErr w:type="gramEnd"/>
            <w:r>
              <w:rPr>
                <w:sz w:val="24"/>
                <w:szCs w:val="24"/>
                <w:lang w:eastAsia="ru-RU"/>
              </w:rPr>
              <w:t xml:space="preserve">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 и договоры гражданско-правового характера;</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lastRenderedPageBreak/>
              <w:t>23) иностранные граждане, работавшие в организациях, расположенных на территории России;</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24) совершившие прогулы;</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25) находившиеся под следствием до решения суда;</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right w:val="single" w:sz="4" w:space="0" w:color="000000"/>
            </w:tcBorders>
          </w:tcPr>
          <w:p w:rsidR="00AD460D" w:rsidRDefault="006B0C0A">
            <w:pPr>
              <w:ind w:firstLine="539"/>
              <w:jc w:val="both"/>
              <w:rPr>
                <w:sz w:val="24"/>
                <w:szCs w:val="24"/>
                <w:lang w:eastAsia="ru-RU"/>
              </w:rPr>
            </w:pPr>
            <w:r>
              <w:rPr>
                <w:sz w:val="24"/>
                <w:szCs w:val="24"/>
                <w:lang w:eastAsia="ru-RU"/>
              </w:rPr>
              <w:t>26) беременные женщины, освобожденные от работы до предоставления другой работы, исключающей воздействие неблагоприятных производственных факторов;</w:t>
            </w:r>
          </w:p>
        </w:tc>
        <w:tc>
          <w:tcPr>
            <w:tcW w:w="7440" w:type="dxa"/>
            <w:vMerge/>
            <w:tcBorders>
              <w:left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r w:rsidR="00AD460D">
        <w:tc>
          <w:tcPr>
            <w:tcW w:w="7185" w:type="dxa"/>
            <w:tcBorders>
              <w:left w:val="single" w:sz="4" w:space="0" w:color="000000"/>
              <w:bottom w:val="single" w:sz="4" w:space="0" w:color="000000"/>
              <w:right w:val="single" w:sz="4" w:space="0" w:color="000000"/>
            </w:tcBorders>
          </w:tcPr>
          <w:p w:rsidR="00AD460D" w:rsidRDefault="006B0C0A">
            <w:pPr>
              <w:ind w:firstLine="539"/>
              <w:jc w:val="both"/>
              <w:rPr>
                <w:sz w:val="24"/>
                <w:szCs w:val="24"/>
                <w:highlight w:val="yellow"/>
                <w:lang w:eastAsia="ru-RU"/>
              </w:rPr>
            </w:pPr>
            <w:r>
              <w:rPr>
                <w:sz w:val="24"/>
                <w:szCs w:val="24"/>
                <w:lang w:eastAsia="ru-RU"/>
              </w:rPr>
              <w:t>27) освобожденные от работы в дни прохождения медицинского осмотра и диспансеризации, сдачи крови и ее компонентов и предоставленные в связи с этим дни отдыха.</w:t>
            </w:r>
          </w:p>
        </w:tc>
        <w:tc>
          <w:tcPr>
            <w:tcW w:w="7440" w:type="dxa"/>
            <w:vMerge/>
            <w:tcBorders>
              <w:left w:val="single" w:sz="4" w:space="0" w:color="000000"/>
              <w:bottom w:val="single" w:sz="4" w:space="0" w:color="000000"/>
              <w:right w:val="single" w:sz="4" w:space="0" w:color="000000"/>
            </w:tcBorders>
          </w:tcPr>
          <w:p w:rsidR="00AD460D" w:rsidRDefault="00AD460D">
            <w:pPr>
              <w:widowControl w:val="0"/>
              <w:contextualSpacing/>
              <w:jc w:val="center"/>
              <w:rPr>
                <w:rFonts w:eastAsia="Calibri"/>
                <w:color w:val="000000"/>
                <w:sz w:val="22"/>
                <w:szCs w:val="22"/>
                <w:lang w:eastAsia="en-US"/>
              </w:rPr>
            </w:pPr>
          </w:p>
        </w:tc>
      </w:tr>
    </w:tbl>
    <w:p w:rsidR="00AD460D" w:rsidRDefault="006B0C0A">
      <w:pPr>
        <w:jc w:val="center"/>
        <w:rPr>
          <w:rStyle w:val="af0"/>
          <w:iCs/>
          <w:sz w:val="24"/>
          <w:szCs w:val="24"/>
        </w:rPr>
      </w:pPr>
      <w:r>
        <w:rPr>
          <w:rStyle w:val="af0"/>
          <w:iCs/>
          <w:color w:val="000000"/>
          <w:sz w:val="24"/>
          <w:szCs w:val="24"/>
          <w:u w:val="none"/>
        </w:rPr>
        <w:fldChar w:fldCharType="begin"/>
      </w:r>
      <w:r>
        <w:rPr>
          <w:rStyle w:val="af0"/>
          <w:iCs/>
          <w:color w:val="000000"/>
          <w:sz w:val="24"/>
          <w:szCs w:val="24"/>
          <w:u w:val="none"/>
        </w:rPr>
        <w:instrText xml:space="preserve"> HYPERLINK  \l "графаАтаблица1" \o "назад" </w:instrText>
      </w:r>
      <w:r>
        <w:rPr>
          <w:rStyle w:val="af0"/>
          <w:iCs/>
          <w:color w:val="000000"/>
          <w:sz w:val="24"/>
          <w:szCs w:val="24"/>
          <w:u w:val="none"/>
        </w:rPr>
        <w:fldChar w:fldCharType="separate"/>
      </w:r>
      <w:r>
        <w:rPr>
          <w:rStyle w:val="af0"/>
          <w:iCs/>
          <w:sz w:val="24"/>
          <w:szCs w:val="24"/>
        </w:rPr>
        <w:t>Н</w:t>
      </w:r>
      <w:bookmarkStart w:id="373" w:name="_Hlt147308455"/>
      <w:bookmarkStart w:id="374" w:name="_Hlt148696333"/>
      <w:r>
        <w:rPr>
          <w:rStyle w:val="af0"/>
          <w:iCs/>
          <w:sz w:val="24"/>
          <w:szCs w:val="24"/>
        </w:rPr>
        <w:t>А</w:t>
      </w:r>
      <w:bookmarkEnd w:id="373"/>
      <w:bookmarkEnd w:id="374"/>
      <w:r>
        <w:rPr>
          <w:rStyle w:val="af0"/>
          <w:iCs/>
          <w:sz w:val="24"/>
          <w:szCs w:val="24"/>
        </w:rPr>
        <w:t>З</w:t>
      </w:r>
      <w:bookmarkStart w:id="375" w:name="_Hlt147308137"/>
      <w:bookmarkStart w:id="376" w:name="_Hlt147308408"/>
      <w:bookmarkStart w:id="377" w:name="_Hlt147308539"/>
      <w:bookmarkStart w:id="378" w:name="_Hlt147308663"/>
      <w:bookmarkStart w:id="379" w:name="_Hlt147312930"/>
      <w:bookmarkStart w:id="380" w:name="_Hlt147319270"/>
      <w:r>
        <w:rPr>
          <w:rStyle w:val="af0"/>
          <w:iCs/>
          <w:sz w:val="24"/>
          <w:szCs w:val="24"/>
        </w:rPr>
        <w:t>А</w:t>
      </w:r>
      <w:bookmarkStart w:id="381" w:name="_Hlt147412651"/>
      <w:bookmarkEnd w:id="375"/>
      <w:bookmarkEnd w:id="376"/>
      <w:bookmarkEnd w:id="377"/>
      <w:bookmarkEnd w:id="378"/>
      <w:bookmarkEnd w:id="379"/>
      <w:bookmarkEnd w:id="380"/>
      <w:r>
        <w:rPr>
          <w:rStyle w:val="af0"/>
          <w:iCs/>
          <w:sz w:val="24"/>
          <w:szCs w:val="24"/>
        </w:rPr>
        <w:t>Д</w:t>
      </w:r>
      <w:bookmarkEnd w:id="381"/>
    </w:p>
    <w:bookmarkStart w:id="382" w:name="_Не_отражаются%2525252525252525252525252"/>
    <w:bookmarkStart w:id="383" w:name="_16._Не_отражаются"/>
    <w:bookmarkStart w:id="384" w:name="_16._Кого_включают"/>
    <w:bookmarkStart w:id="385" w:name="_18.Кого_не_нужно"/>
    <w:bookmarkStart w:id="386" w:name="_16._Кого_не"/>
    <w:bookmarkEnd w:id="382"/>
    <w:bookmarkEnd w:id="383"/>
    <w:bookmarkEnd w:id="384"/>
    <w:bookmarkEnd w:id="385"/>
    <w:bookmarkEnd w:id="386"/>
    <w:p w:rsidR="00AD460D" w:rsidRDefault="006B0C0A">
      <w:pPr>
        <w:pStyle w:val="12"/>
        <w:numPr>
          <w:ilvl w:val="0"/>
          <w:numId w:val="0"/>
        </w:numPr>
        <w:jc w:val="both"/>
        <w:rPr>
          <w:iCs/>
          <w:sz w:val="24"/>
          <w:szCs w:val="24"/>
        </w:rPr>
      </w:pPr>
      <w:r>
        <w:rPr>
          <w:rStyle w:val="af0"/>
          <w:rFonts w:ascii="Times New Roman" w:hAnsi="Times New Roman" w:cs="Times New Roman"/>
          <w:iCs/>
          <w:color w:val="000000"/>
          <w:sz w:val="24"/>
          <w:szCs w:val="24"/>
          <w:u w:val="none"/>
        </w:rPr>
        <w:fldChar w:fldCharType="end"/>
      </w:r>
      <w:bookmarkStart w:id="387" w:name="пункт16"/>
      <w:bookmarkEnd w:id="387"/>
      <w:r>
        <w:rPr>
          <w:rStyle w:val="af0"/>
          <w:rFonts w:ascii="Times New Roman" w:hAnsi="Times New Roman" w:cs="Times New Roman"/>
          <w:color w:val="000000"/>
          <w:u w:val="none"/>
        </w:rPr>
        <w:t xml:space="preserve">16. </w:t>
      </w:r>
      <w:r>
        <w:rPr>
          <w:rFonts w:ascii="Times New Roman" w:hAnsi="Times New Roman" w:cs="Times New Roman"/>
          <w:color w:val="000000"/>
        </w:rPr>
        <w:t>Работники списочной численности, не включаемые в среднесписочную численность</w:t>
      </w:r>
    </w:p>
    <w:p w:rsidR="00AD460D" w:rsidRDefault="006B0C0A">
      <w:pPr>
        <w:jc w:val="both"/>
        <w:rPr>
          <w:sz w:val="24"/>
          <w:szCs w:val="24"/>
          <w:lang w:eastAsia="ru-RU"/>
        </w:rPr>
      </w:pPr>
      <w:r>
        <w:rPr>
          <w:sz w:val="24"/>
          <w:szCs w:val="24"/>
          <w:lang w:eastAsia="ru-RU"/>
        </w:rPr>
        <w:t>При определении среднесписочной численности работников следует иметь в виду следующее.</w:t>
      </w:r>
    </w:p>
    <w:p w:rsidR="00AD460D" w:rsidRDefault="006B0C0A">
      <w:pPr>
        <w:jc w:val="both"/>
        <w:rPr>
          <w:sz w:val="24"/>
          <w:szCs w:val="24"/>
          <w:lang w:eastAsia="ru-RU"/>
        </w:rPr>
      </w:pPr>
      <w:r>
        <w:rPr>
          <w:sz w:val="24"/>
          <w:szCs w:val="24"/>
          <w:lang w:eastAsia="ru-RU"/>
        </w:rPr>
        <w:t>Некоторые работники списочной численности не включаются в среднесписочную численность. К таким работникам относятся:</w:t>
      </w:r>
    </w:p>
    <w:p w:rsidR="00AD460D" w:rsidRDefault="00AD460D">
      <w:pPr>
        <w:jc w:val="both"/>
        <w:rPr>
          <w:strike/>
          <w:sz w:val="24"/>
          <w:szCs w:val="24"/>
          <w:lang w:eastAsia="ru-RU"/>
        </w:rPr>
      </w:pPr>
    </w:p>
    <w:p w:rsidR="00AD460D" w:rsidRDefault="006B0C0A">
      <w:pPr>
        <w:jc w:val="both"/>
        <w:rPr>
          <w:sz w:val="24"/>
          <w:szCs w:val="24"/>
          <w:lang w:eastAsia="ru-RU"/>
        </w:rPr>
      </w:pPr>
      <w:proofErr w:type="gramStart"/>
      <w:r>
        <w:rPr>
          <w:sz w:val="24"/>
          <w:szCs w:val="24"/>
          <w:lang w:eastAsia="ru-RU"/>
        </w:rPr>
        <w:t>1) 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roofErr w:type="gramEnd"/>
    </w:p>
    <w:p w:rsidR="00AD460D" w:rsidRDefault="00AD460D">
      <w:pPr>
        <w:jc w:val="both"/>
        <w:rPr>
          <w:sz w:val="24"/>
          <w:szCs w:val="24"/>
          <w:lang w:eastAsia="ru-RU"/>
        </w:rPr>
      </w:pPr>
    </w:p>
    <w:p w:rsidR="00AD460D" w:rsidRDefault="006B0C0A">
      <w:pPr>
        <w:jc w:val="both"/>
        <w:rPr>
          <w:iCs/>
          <w:color w:val="000000"/>
          <w:sz w:val="24"/>
          <w:szCs w:val="24"/>
        </w:rPr>
      </w:pPr>
      <w:r>
        <w:rPr>
          <w:sz w:val="24"/>
          <w:szCs w:val="24"/>
          <w:lang w:eastAsia="ru-RU"/>
        </w:rPr>
        <w:t xml:space="preserve">2)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 </w:t>
      </w:r>
      <w:hyperlink w:anchor="графаАтаблица1" w:tooltip="назад" w:history="1">
        <w:r>
          <w:rPr>
            <w:rStyle w:val="af0"/>
            <w:iCs/>
            <w:sz w:val="24"/>
            <w:szCs w:val="24"/>
          </w:rPr>
          <w:t>НА</w:t>
        </w:r>
        <w:bookmarkStart w:id="388" w:name="_Hlt147409444"/>
        <w:bookmarkStart w:id="389" w:name="_Hlt147412665"/>
        <w:r>
          <w:rPr>
            <w:rStyle w:val="af0"/>
            <w:iCs/>
            <w:sz w:val="24"/>
            <w:szCs w:val="24"/>
          </w:rPr>
          <w:t>З</w:t>
        </w:r>
        <w:bookmarkStart w:id="390" w:name="_Hlt147308818"/>
        <w:bookmarkStart w:id="391" w:name="_Hlt148688815"/>
        <w:bookmarkStart w:id="392" w:name="_Hlt148696338"/>
        <w:bookmarkStart w:id="393" w:name="_Hlt151386815"/>
        <w:bookmarkStart w:id="394" w:name="_Hlt151634036"/>
        <w:bookmarkEnd w:id="388"/>
        <w:bookmarkEnd w:id="389"/>
        <w:r>
          <w:rPr>
            <w:rStyle w:val="af0"/>
            <w:iCs/>
            <w:sz w:val="24"/>
            <w:szCs w:val="24"/>
          </w:rPr>
          <w:t>А</w:t>
        </w:r>
        <w:bookmarkEnd w:id="390"/>
        <w:bookmarkEnd w:id="391"/>
        <w:bookmarkEnd w:id="392"/>
        <w:bookmarkEnd w:id="393"/>
        <w:bookmarkEnd w:id="394"/>
        <w:r>
          <w:rPr>
            <w:rStyle w:val="af0"/>
            <w:iCs/>
            <w:sz w:val="24"/>
            <w:szCs w:val="24"/>
          </w:rPr>
          <w:t>Д</w:t>
        </w:r>
      </w:hyperlink>
    </w:p>
    <w:p w:rsidR="00AD460D" w:rsidRDefault="006B0C0A">
      <w:pPr>
        <w:pStyle w:val="12"/>
        <w:jc w:val="both"/>
        <w:rPr>
          <w:iCs/>
          <w:szCs w:val="28"/>
        </w:rPr>
      </w:pPr>
      <w:bookmarkStart w:id="395" w:name="_18.1._Как_рассчитать"/>
      <w:bookmarkStart w:id="396" w:name="_17.__Как"/>
      <w:bookmarkEnd w:id="395"/>
      <w:bookmarkEnd w:id="396"/>
      <w:r>
        <w:rPr>
          <w:rStyle w:val="af0"/>
          <w:rFonts w:ascii="Times New Roman" w:hAnsi="Times New Roman" w:cs="Times New Roman"/>
          <w:color w:val="000000"/>
          <w:u w:val="none"/>
        </w:rPr>
        <w:t>17.</w:t>
      </w:r>
      <w:r>
        <w:t xml:space="preserve"> </w:t>
      </w:r>
      <w:r>
        <w:rPr>
          <w:rFonts w:ascii="Times New Roman" w:hAnsi="Times New Roman" w:cs="Times New Roman"/>
          <w:szCs w:val="28"/>
        </w:rPr>
        <w:t>Как учитывать в среднесписочной численности работников лиц, не состоявших в списочном составе и привлеченных для работы по специальным договорам с государственными организациями</w:t>
      </w:r>
    </w:p>
    <w:p w:rsidR="00AD460D" w:rsidRDefault="006B0C0A">
      <w:pPr>
        <w:jc w:val="both"/>
        <w:rPr>
          <w:iCs/>
          <w:color w:val="000000"/>
          <w:sz w:val="24"/>
          <w:szCs w:val="24"/>
        </w:rPr>
      </w:pPr>
      <w:r>
        <w:rPr>
          <w:sz w:val="24"/>
          <w:szCs w:val="24"/>
          <w:lang w:eastAsia="ru-RU"/>
        </w:rPr>
        <w:t xml:space="preserve">Лица, не состоящие в списочном составе и привлеченные для работы по специальным договорам с государственными организациями на предоставление рабочей силы (лица, отбывающие наказание в виде лишения свободы), учитываются в среднесписочной численности как целые единицы по дням явок на работу. </w:t>
      </w:r>
      <w:hyperlink w:anchor="графа2таблица1лист2" w:tooltip="назад" w:history="1">
        <w:r>
          <w:rPr>
            <w:rStyle w:val="af0"/>
            <w:iCs/>
            <w:sz w:val="24"/>
            <w:szCs w:val="24"/>
          </w:rPr>
          <w:t>Н</w:t>
        </w:r>
        <w:bookmarkStart w:id="397" w:name="_Hlt147400671"/>
        <w:r>
          <w:rPr>
            <w:rStyle w:val="af0"/>
            <w:iCs/>
            <w:sz w:val="24"/>
            <w:szCs w:val="24"/>
          </w:rPr>
          <w:t>А</w:t>
        </w:r>
        <w:bookmarkStart w:id="398" w:name="_Hlt147400481"/>
        <w:bookmarkStart w:id="399" w:name="_Hlt151634211"/>
        <w:bookmarkEnd w:id="397"/>
        <w:r>
          <w:rPr>
            <w:rStyle w:val="af0"/>
            <w:iCs/>
            <w:sz w:val="24"/>
            <w:szCs w:val="24"/>
          </w:rPr>
          <w:t>З</w:t>
        </w:r>
        <w:bookmarkStart w:id="400" w:name="_Hlt147412699"/>
        <w:bookmarkStart w:id="401" w:name="_Hlt148696343"/>
        <w:bookmarkEnd w:id="398"/>
        <w:bookmarkEnd w:id="399"/>
        <w:r>
          <w:rPr>
            <w:rStyle w:val="af0"/>
            <w:iCs/>
            <w:sz w:val="24"/>
            <w:szCs w:val="24"/>
          </w:rPr>
          <w:t>А</w:t>
        </w:r>
        <w:bookmarkEnd w:id="400"/>
        <w:bookmarkEnd w:id="401"/>
        <w:r>
          <w:rPr>
            <w:rStyle w:val="af0"/>
            <w:iCs/>
            <w:sz w:val="24"/>
            <w:szCs w:val="24"/>
          </w:rPr>
          <w:t>Д</w:t>
        </w:r>
      </w:hyperlink>
    </w:p>
    <w:p w:rsidR="00AD460D" w:rsidRDefault="006B0C0A">
      <w:pPr>
        <w:pStyle w:val="12"/>
        <w:jc w:val="both"/>
        <w:rPr>
          <w:rFonts w:ascii="Times New Roman" w:hAnsi="Times New Roman" w:cs="Times New Roman"/>
        </w:rPr>
      </w:pPr>
      <w:bookmarkStart w:id="402" w:name="пункт18_н"/>
      <w:bookmarkStart w:id="403" w:name="_18._Как_учесть"/>
      <w:bookmarkEnd w:id="402"/>
      <w:bookmarkEnd w:id="403"/>
      <w:r>
        <w:rPr>
          <w:rFonts w:ascii="Times New Roman" w:hAnsi="Times New Roman" w:cs="Times New Roman"/>
          <w:lang w:eastAsia="ru-RU"/>
        </w:rPr>
        <w:lastRenderedPageBreak/>
        <w:t xml:space="preserve">18. </w:t>
      </w:r>
      <w:r>
        <w:rPr>
          <w:rFonts w:ascii="Times New Roman" w:hAnsi="Times New Roman" w:cs="Times New Roman"/>
        </w:rPr>
        <w:t xml:space="preserve">Как учесть в среднесписочной численности </w:t>
      </w:r>
      <w:r>
        <w:rPr>
          <w:rFonts w:ascii="Times New Roman" w:hAnsi="Times New Roman" w:cs="Times New Roman"/>
          <w:lang w:eastAsia="ru-RU"/>
        </w:rPr>
        <w:t>работников, состоящих в списочном составе организации, привлеченных на общественные работы или работы временного характера на условиях внутреннего совместительства</w:t>
      </w:r>
    </w:p>
    <w:p w:rsidR="00AD460D" w:rsidRDefault="006B0C0A">
      <w:pPr>
        <w:spacing w:before="240"/>
        <w:jc w:val="both"/>
        <w:rPr>
          <w:iCs/>
          <w:color w:val="000000"/>
          <w:sz w:val="24"/>
          <w:szCs w:val="24"/>
        </w:rPr>
      </w:pPr>
      <w:proofErr w:type="gramStart"/>
      <w:r>
        <w:rPr>
          <w:sz w:val="24"/>
          <w:szCs w:val="24"/>
          <w:lang w:eastAsia="ru-RU"/>
        </w:rPr>
        <w:t xml:space="preserve">Работники, состоящие в списочном составе организации, привлеченные на общественные работы или работы временного характера на условиях внутреннего совместительства, учитываются в среднесписочной численности один раз по месту основной работы, </w:t>
      </w:r>
      <w:r>
        <w:rPr>
          <w:sz w:val="24"/>
          <w:szCs w:val="24"/>
          <w:lang w:eastAsia="ru-RU"/>
        </w:rPr>
        <w:br w:type="textWrapping" w:clear="all"/>
        <w:t>в фонде начисленной заработной платы показывается сумма заработной платы с учетом оплаты труда на общественных работах, в числе отработанных человеко-часов часы работы этих работников отражаются с учетом часов работы на общественных работах</w:t>
      </w:r>
      <w:proofErr w:type="gramEnd"/>
      <w:r>
        <w:rPr>
          <w:sz w:val="24"/>
          <w:szCs w:val="24"/>
          <w:lang w:eastAsia="ru-RU"/>
        </w:rPr>
        <w:t xml:space="preserve"> или </w:t>
      </w:r>
      <w:proofErr w:type="gramStart"/>
      <w:r>
        <w:rPr>
          <w:sz w:val="24"/>
          <w:szCs w:val="24"/>
          <w:lang w:eastAsia="ru-RU"/>
        </w:rPr>
        <w:t>работах</w:t>
      </w:r>
      <w:proofErr w:type="gramEnd"/>
      <w:r>
        <w:rPr>
          <w:sz w:val="24"/>
          <w:szCs w:val="24"/>
          <w:lang w:eastAsia="ru-RU"/>
        </w:rPr>
        <w:t xml:space="preserve"> временного характера. </w:t>
      </w:r>
      <w:hyperlink w:anchor="графа2таблица1лист2" w:tooltip="назад" w:history="1">
        <w:r>
          <w:rPr>
            <w:rStyle w:val="af0"/>
            <w:iCs/>
            <w:sz w:val="24"/>
            <w:szCs w:val="24"/>
          </w:rPr>
          <w:t>НА</w:t>
        </w:r>
        <w:bookmarkStart w:id="404" w:name="_Hlt147401567"/>
        <w:bookmarkStart w:id="405" w:name="_Hlt147401615"/>
        <w:bookmarkStart w:id="406" w:name="_Hlt147402663"/>
        <w:bookmarkStart w:id="407" w:name="_Hlt147402664"/>
        <w:bookmarkStart w:id="408" w:name="_Hlt147412762"/>
        <w:bookmarkStart w:id="409" w:name="_Hlt148696351"/>
        <w:r>
          <w:rPr>
            <w:rStyle w:val="af0"/>
            <w:iCs/>
            <w:sz w:val="24"/>
            <w:szCs w:val="24"/>
          </w:rPr>
          <w:t>З</w:t>
        </w:r>
        <w:bookmarkStart w:id="410" w:name="_Hlt147400664"/>
        <w:bookmarkStart w:id="411" w:name="_Hlt147400768"/>
        <w:bookmarkStart w:id="412" w:name="_Hlt148690315"/>
        <w:bookmarkStart w:id="413" w:name="_Hlt148690338"/>
        <w:bookmarkEnd w:id="404"/>
        <w:bookmarkEnd w:id="405"/>
        <w:bookmarkEnd w:id="406"/>
        <w:bookmarkEnd w:id="407"/>
        <w:bookmarkEnd w:id="408"/>
        <w:bookmarkEnd w:id="409"/>
        <w:r>
          <w:rPr>
            <w:rStyle w:val="af0"/>
            <w:iCs/>
            <w:sz w:val="24"/>
            <w:szCs w:val="24"/>
          </w:rPr>
          <w:t>А</w:t>
        </w:r>
        <w:bookmarkEnd w:id="410"/>
        <w:bookmarkEnd w:id="411"/>
        <w:bookmarkEnd w:id="412"/>
        <w:bookmarkEnd w:id="413"/>
        <w:r>
          <w:rPr>
            <w:rStyle w:val="af0"/>
            <w:iCs/>
            <w:sz w:val="24"/>
            <w:szCs w:val="24"/>
          </w:rPr>
          <w:t>Д</w:t>
        </w:r>
      </w:hyperlink>
    </w:p>
    <w:p w:rsidR="00AD460D" w:rsidRDefault="006B0C0A">
      <w:pPr>
        <w:pStyle w:val="12"/>
        <w:jc w:val="both"/>
        <w:rPr>
          <w:rFonts w:ascii="Times New Roman" w:hAnsi="Times New Roman" w:cs="Times New Roman"/>
          <w:szCs w:val="28"/>
        </w:rPr>
      </w:pPr>
      <w:bookmarkStart w:id="414" w:name="_18.__Как"/>
      <w:bookmarkEnd w:id="414"/>
      <w:r>
        <w:rPr>
          <w:rStyle w:val="af0"/>
          <w:rFonts w:ascii="Times New Roman" w:hAnsi="Times New Roman" w:cs="Times New Roman"/>
          <w:color w:val="000000"/>
          <w:u w:val="none"/>
        </w:rPr>
        <w:t>19.</w:t>
      </w:r>
      <w:r>
        <w:t xml:space="preserve"> </w:t>
      </w:r>
      <w:r>
        <w:rPr>
          <w:rFonts w:ascii="Times New Roman" w:hAnsi="Times New Roman" w:cs="Times New Roman"/>
          <w:szCs w:val="28"/>
        </w:rPr>
        <w:t xml:space="preserve">Как рассчитать среднесписочную численность работников </w:t>
      </w:r>
      <w:proofErr w:type="gramStart"/>
      <w:r>
        <w:rPr>
          <w:rFonts w:ascii="Times New Roman" w:hAnsi="Times New Roman" w:cs="Times New Roman"/>
          <w:szCs w:val="28"/>
        </w:rPr>
        <w:t>организациях</w:t>
      </w:r>
      <w:proofErr w:type="gramEnd"/>
      <w:r>
        <w:rPr>
          <w:rFonts w:ascii="Times New Roman" w:hAnsi="Times New Roman" w:cs="Times New Roman"/>
          <w:szCs w:val="28"/>
        </w:rPr>
        <w:t>, работающих неполный месяц, квартал, год</w:t>
      </w:r>
    </w:p>
    <w:p w:rsidR="00AD460D" w:rsidRDefault="00AD460D">
      <w:pPr>
        <w:jc w:val="both"/>
      </w:pPr>
      <w:bookmarkStart w:id="415" w:name="пункт14_1"/>
      <w:bookmarkEnd w:id="415"/>
    </w:p>
    <w:p w:rsidR="00AD460D" w:rsidRDefault="006B0C0A">
      <w:pPr>
        <w:jc w:val="both"/>
        <w:rPr>
          <w:sz w:val="24"/>
          <w:szCs w:val="24"/>
          <w:lang w:eastAsia="ru-RU"/>
        </w:rPr>
      </w:pPr>
      <w:proofErr w:type="gramStart"/>
      <w:r>
        <w:rPr>
          <w:b/>
          <w:sz w:val="28"/>
          <w:szCs w:val="28"/>
          <w:lang w:eastAsia="ru-RU"/>
        </w:rPr>
        <w:t>19.1</w:t>
      </w:r>
      <w:r>
        <w:rPr>
          <w:sz w:val="24"/>
          <w:szCs w:val="24"/>
          <w:lang w:eastAsia="ru-RU"/>
        </w:rPr>
        <w:t xml:space="preserve"> </w:t>
      </w:r>
      <w:r>
        <w:rPr>
          <w:b/>
          <w:sz w:val="24"/>
          <w:szCs w:val="24"/>
          <w:lang w:eastAsia="ru-RU"/>
        </w:rPr>
        <w:t>Среднесписочная численность работников в организациях, работавших неполный месяц</w:t>
      </w:r>
      <w:r>
        <w:rPr>
          <w:sz w:val="24"/>
          <w:szCs w:val="24"/>
          <w:lang w:eastAsia="ru-RU"/>
        </w:rPr>
        <w:t xml:space="preserve">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roofErr w:type="gramEnd"/>
    </w:p>
    <w:p w:rsidR="00AD460D" w:rsidRDefault="006B0C0A">
      <w:pPr>
        <w:spacing w:before="240"/>
        <w:jc w:val="both"/>
        <w:rPr>
          <w:sz w:val="24"/>
          <w:szCs w:val="24"/>
          <w:lang w:eastAsia="ru-RU"/>
        </w:rPr>
      </w:pPr>
      <w:r>
        <w:rPr>
          <w:sz w:val="24"/>
          <w:szCs w:val="24"/>
          <w:lang w:eastAsia="ru-RU"/>
        </w:rPr>
        <w:t xml:space="preserve">Пример. Вновь созданная организация начала работать с 23 сентября 2021 г. Численность работников списочного состава в данной организации была следующей </w:t>
      </w:r>
      <w:hyperlink w:anchor="пункт16" w:history="1">
        <w:r>
          <w:rPr>
            <w:rStyle w:val="af0"/>
            <w:sz w:val="24"/>
            <w:szCs w:val="24"/>
            <w:lang w:eastAsia="ru-RU"/>
          </w:rPr>
          <w:t>(см. п.16: не включается в среднесписоч</w:t>
        </w:r>
        <w:bookmarkStart w:id="416" w:name="_Hlt148708228"/>
        <w:r>
          <w:rPr>
            <w:rStyle w:val="af0"/>
            <w:sz w:val="24"/>
            <w:szCs w:val="24"/>
            <w:lang w:eastAsia="ru-RU"/>
          </w:rPr>
          <w:t>н</w:t>
        </w:r>
        <w:bookmarkEnd w:id="416"/>
        <w:r>
          <w:rPr>
            <w:rStyle w:val="af0"/>
            <w:sz w:val="24"/>
            <w:szCs w:val="24"/>
            <w:lang w:eastAsia="ru-RU"/>
          </w:rPr>
          <w:t>ую численность)</w:t>
        </w:r>
      </w:hyperlink>
      <w:r>
        <w:rPr>
          <w:sz w:val="24"/>
          <w:szCs w:val="24"/>
          <w:lang w:eastAsia="ru-RU"/>
        </w:rPr>
        <w:t>:</w:t>
      </w:r>
    </w:p>
    <w:p w:rsidR="00AD460D" w:rsidRDefault="00AD460D">
      <w:pPr>
        <w:spacing w:before="240"/>
        <w:jc w:val="center"/>
        <w:rPr>
          <w:sz w:val="24"/>
          <w:szCs w:val="24"/>
          <w:lang w:eastAsia="ru-RU"/>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9"/>
      </w:tblGrid>
      <w:tr w:rsidR="00AD460D">
        <w:trPr>
          <w:tblHeade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Числа месяца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Списочная численность работников</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В том числе не включаются в среднесписочную численность</w:t>
            </w:r>
          </w:p>
          <w:p w:rsidR="00AD460D" w:rsidRDefault="006B0C0A">
            <w:pPr>
              <w:jc w:val="center"/>
              <w:rPr>
                <w:sz w:val="24"/>
                <w:szCs w:val="24"/>
                <w:lang w:eastAsia="ru-RU"/>
              </w:rPr>
            </w:pPr>
            <w:r>
              <w:rPr>
                <w:sz w:val="24"/>
                <w:szCs w:val="24"/>
                <w:lang w:eastAsia="ru-RU"/>
              </w:rPr>
              <w:t>(см. пу</w:t>
            </w:r>
            <w:bookmarkStart w:id="417" w:name="_Hlt148692769"/>
            <w:r>
              <w:rPr>
                <w:sz w:val="24"/>
                <w:szCs w:val="24"/>
                <w:lang w:eastAsia="ru-RU"/>
              </w:rPr>
              <w:t>н</w:t>
            </w:r>
            <w:bookmarkStart w:id="418" w:name="_Hlt148703705"/>
            <w:bookmarkEnd w:id="417"/>
            <w:r>
              <w:rPr>
                <w:sz w:val="24"/>
                <w:szCs w:val="24"/>
                <w:lang w:eastAsia="ru-RU"/>
              </w:rPr>
              <w:t>к</w:t>
            </w:r>
            <w:bookmarkEnd w:id="418"/>
            <w:r>
              <w:rPr>
                <w:sz w:val="24"/>
                <w:szCs w:val="24"/>
                <w:lang w:eastAsia="ru-RU"/>
              </w:rPr>
              <w:t>т16)</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Включаются в среднесписочную численность</w:t>
            </w:r>
          </w:p>
          <w:p w:rsidR="00AD460D" w:rsidRDefault="006B0C0A">
            <w:pPr>
              <w:jc w:val="center"/>
              <w:rPr>
                <w:sz w:val="24"/>
                <w:szCs w:val="24"/>
                <w:lang w:eastAsia="ru-RU"/>
              </w:rPr>
            </w:pPr>
            <w:r>
              <w:rPr>
                <w:sz w:val="24"/>
                <w:szCs w:val="24"/>
                <w:lang w:eastAsia="ru-RU"/>
              </w:rPr>
              <w:t>(гр.2 минус гр.3)</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23</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24</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25 (суббота)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lastRenderedPageBreak/>
              <w:t>26 (воскресенье)</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27</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575</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575</w:t>
            </w:r>
          </w:p>
        </w:tc>
      </w:tr>
      <w:tr w:rsidR="00AD460D">
        <w:trPr>
          <w:trHeight w:val="313"/>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28</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29</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580</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30</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583</w:t>
            </w:r>
          </w:p>
        </w:tc>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583</w:t>
            </w:r>
          </w:p>
        </w:tc>
      </w:tr>
      <w:tr w:rsidR="00AD460D">
        <w:trPr>
          <w:jc w:val="center"/>
        </w:trPr>
        <w:tc>
          <w:tcPr>
            <w:tcW w:w="2267"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Сумма</w:t>
            </w:r>
          </w:p>
        </w:tc>
        <w:tc>
          <w:tcPr>
            <w:tcW w:w="2267" w:type="dxa"/>
            <w:tcBorders>
              <w:top w:val="single" w:sz="4" w:space="0" w:color="000000"/>
              <w:left w:val="single" w:sz="4" w:space="0" w:color="000000"/>
              <w:bottom w:val="single" w:sz="4" w:space="0" w:color="000000"/>
              <w:right w:val="single" w:sz="4" w:space="0" w:color="000000"/>
            </w:tcBorders>
          </w:tcPr>
          <w:p w:rsidR="00AD460D" w:rsidRDefault="00AD460D">
            <w:pPr>
              <w:jc w:val="center"/>
              <w:rPr>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tcPr>
          <w:p w:rsidR="00AD460D" w:rsidRDefault="00AD460D">
            <w:pPr>
              <w:jc w:val="center"/>
              <w:rPr>
                <w:sz w:val="24"/>
                <w:szCs w:val="24"/>
                <w:lang w:eastAsia="ru-RU"/>
              </w:rPr>
            </w:pPr>
          </w:p>
        </w:tc>
        <w:tc>
          <w:tcPr>
            <w:tcW w:w="2269" w:type="dxa"/>
            <w:tcBorders>
              <w:top w:val="single" w:sz="4" w:space="0" w:color="000000"/>
              <w:left w:val="single" w:sz="4" w:space="0" w:color="000000"/>
              <w:bottom w:val="single" w:sz="4" w:space="0" w:color="000000"/>
              <w:right w:val="single" w:sz="4" w:space="0" w:color="000000"/>
            </w:tcBorders>
          </w:tcPr>
          <w:p w:rsidR="00AD460D" w:rsidRDefault="006B0C0A">
            <w:pPr>
              <w:jc w:val="center"/>
              <w:rPr>
                <w:sz w:val="24"/>
                <w:szCs w:val="24"/>
                <w:lang w:eastAsia="ru-RU"/>
              </w:rPr>
            </w:pPr>
            <w:r>
              <w:rPr>
                <w:sz w:val="24"/>
                <w:szCs w:val="24"/>
                <w:lang w:eastAsia="ru-RU"/>
              </w:rPr>
              <w:t>4598</w:t>
            </w:r>
          </w:p>
        </w:tc>
      </w:tr>
    </w:tbl>
    <w:p w:rsidR="00AD460D" w:rsidRDefault="00AD460D">
      <w:pPr>
        <w:jc w:val="center"/>
        <w:rPr>
          <w:sz w:val="24"/>
          <w:szCs w:val="24"/>
          <w:lang w:eastAsia="ru-RU"/>
        </w:rPr>
      </w:pPr>
    </w:p>
    <w:p w:rsidR="00AD460D" w:rsidRDefault="006B0C0A">
      <w:pPr>
        <w:jc w:val="both"/>
        <w:rPr>
          <w:sz w:val="24"/>
          <w:szCs w:val="24"/>
          <w:lang w:eastAsia="ru-RU"/>
        </w:rPr>
      </w:pPr>
      <w:r>
        <w:rPr>
          <w:sz w:val="24"/>
          <w:szCs w:val="24"/>
          <w:lang w:eastAsia="ru-RU"/>
        </w:rPr>
        <w:t xml:space="preserve">Сумма численности работников списочного состава за сентябрь, подлежащих включению в среднесписочную численность, составила 4598, число календарных дней в сентябре - 30, среднесписочная численность работников в сентябре составила 153,3 человека </w:t>
      </w:r>
      <w:r>
        <w:rPr>
          <w:noProof/>
          <w:position w:val="-6"/>
          <w:sz w:val="24"/>
          <w:szCs w:val="24"/>
          <w:lang w:eastAsia="ru-RU"/>
        </w:rPr>
        <mc:AlternateContent>
          <mc:Choice Requires="wpg">
            <w:drawing>
              <wp:inline distT="0" distB="0" distL="0" distR="0">
                <wp:extent cx="869114" cy="212187"/>
                <wp:effectExtent l="0" t="0" r="0" b="0"/>
                <wp:docPr id="8" name="_x0000_i10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pic:blipFill>
                      <pic:spPr bwMode="auto">
                        <a:xfrm>
                          <a:off x="0" y="0"/>
                          <a:ext cx="869114" cy="212187"/>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68.43pt;height:16.71pt;mso-wrap-distance-left:0.00pt;mso-wrap-distance-top:0.00pt;mso-wrap-distance-right:0.00pt;mso-wrap-distance-bottom:0.00pt;" stroked="f">
                <v:path textboxrect="0,0,0,0"/>
                <v:imagedata r:id="rId29" o:title=""/>
              </v:shape>
            </w:pict>
          </mc:Fallback>
        </mc:AlternateContent>
      </w:r>
      <w:r>
        <w:rPr>
          <w:sz w:val="24"/>
          <w:szCs w:val="24"/>
          <w:lang w:eastAsia="ru-RU"/>
        </w:rPr>
        <w:t>.</w:t>
      </w:r>
    </w:p>
    <w:p w:rsidR="00AD460D" w:rsidRDefault="006B0C0A">
      <w:pPr>
        <w:spacing w:before="240"/>
        <w:jc w:val="both"/>
        <w:rPr>
          <w:sz w:val="24"/>
          <w:szCs w:val="24"/>
          <w:lang w:eastAsia="ru-RU"/>
        </w:rPr>
      </w:pPr>
      <w:r>
        <w:rPr>
          <w:sz w:val="24"/>
          <w:szCs w:val="24"/>
          <w:lang w:eastAsia="ru-RU"/>
        </w:rPr>
        <w:t>Примечание. Организации,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AD460D" w:rsidRDefault="00AD460D">
      <w:pPr>
        <w:jc w:val="both"/>
        <w:rPr>
          <w:b/>
          <w:sz w:val="28"/>
          <w:szCs w:val="28"/>
          <w:lang w:eastAsia="ru-RU"/>
        </w:rPr>
      </w:pPr>
    </w:p>
    <w:p w:rsidR="00AD460D" w:rsidRDefault="006B0C0A">
      <w:pPr>
        <w:jc w:val="both"/>
        <w:rPr>
          <w:sz w:val="24"/>
          <w:szCs w:val="24"/>
          <w:lang w:eastAsia="ru-RU"/>
        </w:rPr>
      </w:pPr>
      <w:r>
        <w:rPr>
          <w:b/>
          <w:sz w:val="28"/>
          <w:szCs w:val="28"/>
          <w:lang w:eastAsia="ru-RU"/>
        </w:rPr>
        <w:t>19.2.</w:t>
      </w:r>
      <w:r>
        <w:rPr>
          <w:sz w:val="24"/>
          <w:szCs w:val="24"/>
          <w:lang w:eastAsia="ru-RU"/>
        </w:rPr>
        <w:t xml:space="preserve"> </w:t>
      </w:r>
      <w:r>
        <w:rPr>
          <w:b/>
          <w:sz w:val="24"/>
          <w:szCs w:val="24"/>
          <w:lang w:eastAsia="ru-RU"/>
        </w:rPr>
        <w:t>Если организация работала неполный квартал</w:t>
      </w:r>
      <w:r>
        <w:rPr>
          <w:sz w:val="24"/>
          <w:szCs w:val="24"/>
          <w:lang w:eastAsia="ru-RU"/>
        </w:rPr>
        <w:t>,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rsidR="00AD460D" w:rsidRDefault="006B0C0A">
      <w:pPr>
        <w:spacing w:before="240"/>
        <w:jc w:val="both"/>
        <w:rPr>
          <w:sz w:val="24"/>
          <w:szCs w:val="24"/>
          <w:lang w:eastAsia="ru-RU"/>
        </w:rPr>
      </w:pPr>
      <w:r>
        <w:rPr>
          <w:sz w:val="24"/>
          <w:szCs w:val="24"/>
          <w:lang w:eastAsia="ru-RU"/>
        </w:rPr>
        <w:t xml:space="preserve">Пример. Организация вновь создана и начала работать в марте. Среднесписочная численность работников за март составляла </w:t>
      </w:r>
      <w:r>
        <w:rPr>
          <w:sz w:val="24"/>
          <w:szCs w:val="24"/>
          <w:lang w:eastAsia="ru-RU"/>
        </w:rPr>
        <w:br w:type="textWrapping" w:clear="all"/>
        <w:t xml:space="preserve">720 человек. Следовательно, среднесписочная численность работников за I квартал для этой организации составила 240 человек </w:t>
      </w:r>
      <w:r>
        <w:rPr>
          <w:noProof/>
          <w:position w:val="-6"/>
          <w:sz w:val="24"/>
          <w:szCs w:val="24"/>
          <w:lang w:eastAsia="ru-RU"/>
        </w:rPr>
        <mc:AlternateContent>
          <mc:Choice Requires="wpg">
            <w:drawing>
              <wp:inline distT="0" distB="0" distL="0" distR="0">
                <wp:extent cx="811530" cy="240030"/>
                <wp:effectExtent l="0" t="0" r="0" b="0"/>
                <wp:docPr id="9" name="_x0000_i10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pic:blipFill>
                      <pic:spPr bwMode="auto">
                        <a:xfrm>
                          <a:off x="0" y="0"/>
                          <a:ext cx="811530" cy="24003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63.90pt;height:18.90pt;mso-wrap-distance-left:0.00pt;mso-wrap-distance-top:0.00pt;mso-wrap-distance-right:0.00pt;mso-wrap-distance-bottom:0.00pt;" stroked="f">
                <v:path textboxrect="0,0,0,0"/>
                <v:imagedata r:id="rId31" o:title=""/>
              </v:shape>
            </w:pict>
          </mc:Fallback>
        </mc:AlternateContent>
      </w:r>
      <w:r>
        <w:rPr>
          <w:sz w:val="24"/>
          <w:szCs w:val="24"/>
          <w:lang w:eastAsia="ru-RU"/>
        </w:rPr>
        <w:t>.</w:t>
      </w:r>
    </w:p>
    <w:p w:rsidR="00AD460D" w:rsidRDefault="006B0C0A">
      <w:pPr>
        <w:spacing w:before="240"/>
        <w:jc w:val="both"/>
        <w:rPr>
          <w:sz w:val="24"/>
          <w:szCs w:val="24"/>
          <w:lang w:eastAsia="ru-RU"/>
        </w:rPr>
      </w:pPr>
      <w:r>
        <w:rPr>
          <w:b/>
          <w:sz w:val="28"/>
          <w:szCs w:val="28"/>
          <w:lang w:eastAsia="ru-RU"/>
        </w:rPr>
        <w:t>19.3.</w:t>
      </w:r>
      <w:r>
        <w:rPr>
          <w:sz w:val="24"/>
          <w:szCs w:val="24"/>
          <w:lang w:eastAsia="ru-RU"/>
        </w:rPr>
        <w:t xml:space="preserve"> </w:t>
      </w:r>
      <w:r>
        <w:rPr>
          <w:b/>
          <w:sz w:val="24"/>
          <w:szCs w:val="24"/>
          <w:lang w:eastAsia="ru-RU"/>
        </w:rPr>
        <w:t>Если организация работала неполный год</w:t>
      </w:r>
      <w:r>
        <w:rPr>
          <w:sz w:val="24"/>
          <w:szCs w:val="24"/>
          <w:lang w:eastAsia="ru-RU"/>
        </w:rPr>
        <w:t xml:space="preserve">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w:t>
      </w:r>
    </w:p>
    <w:p w:rsidR="00AD460D" w:rsidRDefault="006B0C0A">
      <w:pPr>
        <w:spacing w:before="240"/>
        <w:ind w:firstLine="540"/>
        <w:jc w:val="both"/>
        <w:rPr>
          <w:sz w:val="24"/>
          <w:szCs w:val="24"/>
          <w:lang w:eastAsia="ru-RU"/>
        </w:rPr>
      </w:pPr>
      <w:r>
        <w:rPr>
          <w:sz w:val="24"/>
          <w:szCs w:val="24"/>
          <w:lang w:eastAsia="ru-RU"/>
        </w:rPr>
        <w:lastRenderedPageBreak/>
        <w:t>Пример. Организация с сезонным характером работы начала работать в апреле и закончила в августе. Среднесписочная численность работников составляла в апреле – 641 человек, мае – 1254, июне – 1316, июле – 820, августе – 457 человек. Среднесписочная численность работников за год составила 374 человека</w:t>
      </w:r>
      <w:proofErr w:type="gramStart"/>
      <w:r>
        <w:rPr>
          <w:sz w:val="24"/>
          <w:szCs w:val="24"/>
          <w:lang w:eastAsia="ru-RU"/>
        </w:rPr>
        <w:t xml:space="preserve"> (</w:t>
      </w:r>
      <w:r>
        <w:rPr>
          <w:noProof/>
          <w:position w:val="-6"/>
          <w:sz w:val="24"/>
          <w:szCs w:val="24"/>
          <w:lang w:eastAsia="ru-RU"/>
        </w:rPr>
        <mc:AlternateContent>
          <mc:Choice Requires="wpg">
            <w:drawing>
              <wp:inline distT="0" distB="0" distL="0" distR="0">
                <wp:extent cx="2467508" cy="207626"/>
                <wp:effectExtent l="0" t="0" r="0" b="0"/>
                <wp:docPr id="10" name="_x0000_i10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pic:blipFill>
                      <pic:spPr bwMode="auto">
                        <a:xfrm>
                          <a:off x="0" y="0"/>
                          <a:ext cx="2467508" cy="207626"/>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194.29pt;height:16.35pt;mso-wrap-distance-left:0.00pt;mso-wrap-distance-top:0.00pt;mso-wrap-distance-right:0.00pt;mso-wrap-distance-bottom:0.00pt;" stroked="f">
                <v:path textboxrect="0,0,0,0"/>
                <v:imagedata r:id="rId33" o:title=""/>
              </v:shape>
            </w:pict>
          </mc:Fallback>
        </mc:AlternateContent>
      </w:r>
      <w:r>
        <w:rPr>
          <w:sz w:val="24"/>
          <w:szCs w:val="24"/>
          <w:lang w:eastAsia="ru-RU"/>
        </w:rPr>
        <w:t xml:space="preserve">). </w:t>
      </w:r>
      <w:hyperlink w:anchor="таблицап19" w:tooltip="назад" w:history="1">
        <w:proofErr w:type="gramEnd"/>
        <w:r>
          <w:rPr>
            <w:rStyle w:val="af0"/>
            <w:sz w:val="24"/>
            <w:szCs w:val="24"/>
            <w:lang w:eastAsia="ru-RU"/>
          </w:rPr>
          <w:t>Н</w:t>
        </w:r>
        <w:bookmarkStart w:id="419" w:name="_Hlt147415971"/>
        <w:bookmarkStart w:id="420" w:name="_Hlt148696364"/>
        <w:bookmarkStart w:id="421" w:name="_Hlt151635653"/>
        <w:r>
          <w:rPr>
            <w:rStyle w:val="af0"/>
            <w:sz w:val="24"/>
            <w:szCs w:val="24"/>
            <w:lang w:eastAsia="ru-RU"/>
          </w:rPr>
          <w:t>А</w:t>
        </w:r>
        <w:bookmarkStart w:id="422" w:name="_Hlt147412846"/>
        <w:bookmarkStart w:id="423" w:name="_Hlt147415952"/>
        <w:bookmarkStart w:id="424" w:name="_Hlt151635524"/>
        <w:bookmarkEnd w:id="419"/>
        <w:bookmarkEnd w:id="420"/>
        <w:bookmarkEnd w:id="421"/>
        <w:r>
          <w:rPr>
            <w:rStyle w:val="af0"/>
            <w:sz w:val="24"/>
            <w:szCs w:val="24"/>
            <w:lang w:eastAsia="ru-RU"/>
          </w:rPr>
          <w:t>З</w:t>
        </w:r>
        <w:bookmarkStart w:id="425" w:name="_Hlt147412819"/>
        <w:bookmarkEnd w:id="422"/>
        <w:bookmarkEnd w:id="423"/>
        <w:bookmarkEnd w:id="424"/>
        <w:r>
          <w:rPr>
            <w:rStyle w:val="af0"/>
            <w:sz w:val="24"/>
            <w:szCs w:val="24"/>
            <w:lang w:eastAsia="ru-RU"/>
          </w:rPr>
          <w:t>А</w:t>
        </w:r>
        <w:bookmarkStart w:id="426" w:name="_Hlt148690355"/>
        <w:bookmarkStart w:id="427" w:name="_Hlt151635580"/>
        <w:bookmarkEnd w:id="425"/>
        <w:r>
          <w:rPr>
            <w:rStyle w:val="af0"/>
            <w:sz w:val="24"/>
            <w:szCs w:val="24"/>
            <w:lang w:eastAsia="ru-RU"/>
          </w:rPr>
          <w:t>Д</w:t>
        </w:r>
        <w:bookmarkEnd w:id="426"/>
        <w:bookmarkEnd w:id="427"/>
      </w:hyperlink>
    </w:p>
    <w:p w:rsidR="00AD460D" w:rsidRDefault="006B0C0A">
      <w:pPr>
        <w:pStyle w:val="12"/>
        <w:jc w:val="both"/>
        <w:rPr>
          <w:rStyle w:val="af0"/>
          <w:rFonts w:ascii="Times New Roman" w:hAnsi="Times New Roman" w:cs="Times New Roman"/>
          <w:color w:val="000000"/>
          <w:u w:val="none"/>
        </w:rPr>
      </w:pPr>
      <w:bookmarkStart w:id="428" w:name="_Для_некоммерческих_организаций%25252525"/>
      <w:bookmarkStart w:id="429" w:name="_18._Как_рассчитать"/>
      <w:bookmarkStart w:id="430" w:name="_17._Как_рассчитать"/>
      <w:bookmarkEnd w:id="428"/>
      <w:bookmarkEnd w:id="429"/>
      <w:bookmarkEnd w:id="430"/>
      <w:r>
        <w:rPr>
          <w:rStyle w:val="af0"/>
          <w:rFonts w:ascii="Times New Roman" w:hAnsi="Times New Roman" w:cs="Times New Roman"/>
          <w:color w:val="000000"/>
          <w:u w:val="none"/>
        </w:rPr>
        <w:t xml:space="preserve">20. </w:t>
      </w:r>
      <w:r>
        <w:rPr>
          <w:rFonts w:ascii="Times New Roman" w:hAnsi="Times New Roman" w:cs="Times New Roman"/>
        </w:rPr>
        <w:t>Как рассчитать среднюю численность внешних совместителей</w:t>
      </w:r>
      <w:r>
        <w:rPr>
          <w:rStyle w:val="af0"/>
          <w:rFonts w:ascii="Times New Roman" w:hAnsi="Times New Roman" w:cs="Times New Roman"/>
          <w:color w:val="000000"/>
          <w:u w:val="none"/>
        </w:rPr>
        <w:t>:</w:t>
      </w:r>
    </w:p>
    <w:p w:rsidR="00AD460D" w:rsidRDefault="006B0C0A">
      <w:pPr>
        <w:numPr>
          <w:ilvl w:val="0"/>
          <w:numId w:val="1"/>
        </w:numPr>
        <w:spacing w:before="240"/>
        <w:jc w:val="both"/>
        <w:rPr>
          <w:sz w:val="24"/>
          <w:szCs w:val="24"/>
          <w:lang w:eastAsia="ru-RU"/>
        </w:rPr>
      </w:pPr>
      <w:proofErr w:type="gramStart"/>
      <w:r>
        <w:rPr>
          <w:sz w:val="24"/>
          <w:szCs w:val="24"/>
          <w:lang w:eastAsia="ru-RU"/>
        </w:rPr>
        <w:t>Средняя численность внешних совместителей (</w:t>
      </w:r>
      <w:hyperlink w:anchor="таблица1лист2графа3" w:history="1">
        <w:r>
          <w:rPr>
            <w:rStyle w:val="af0"/>
            <w:sz w:val="24"/>
            <w:szCs w:val="24"/>
            <w:lang w:eastAsia="ru-RU"/>
          </w:rPr>
          <w:t>гр</w:t>
        </w:r>
        <w:bookmarkStart w:id="431" w:name="_Hlt147319250"/>
        <w:bookmarkStart w:id="432" w:name="_Hlt147319259"/>
        <w:r>
          <w:rPr>
            <w:rStyle w:val="af0"/>
            <w:sz w:val="24"/>
            <w:szCs w:val="24"/>
            <w:lang w:eastAsia="ru-RU"/>
          </w:rPr>
          <w:t>а</w:t>
        </w:r>
        <w:bookmarkStart w:id="433" w:name="_Hlt148539633"/>
        <w:bookmarkStart w:id="434" w:name="_Hlt148692789"/>
        <w:bookmarkEnd w:id="431"/>
        <w:bookmarkEnd w:id="432"/>
        <w:r>
          <w:rPr>
            <w:rStyle w:val="af0"/>
            <w:sz w:val="24"/>
            <w:szCs w:val="24"/>
            <w:lang w:eastAsia="ru-RU"/>
          </w:rPr>
          <w:t>ф</w:t>
        </w:r>
        <w:bookmarkStart w:id="435" w:name="_Hlt147414251"/>
        <w:bookmarkEnd w:id="433"/>
        <w:bookmarkEnd w:id="434"/>
        <w:r>
          <w:rPr>
            <w:rStyle w:val="af0"/>
            <w:sz w:val="24"/>
            <w:szCs w:val="24"/>
            <w:lang w:eastAsia="ru-RU"/>
          </w:rPr>
          <w:t>а</w:t>
        </w:r>
        <w:bookmarkStart w:id="436" w:name="_Hlt147319168"/>
        <w:bookmarkEnd w:id="435"/>
        <w:r>
          <w:rPr>
            <w:rStyle w:val="af0"/>
            <w:sz w:val="24"/>
            <w:szCs w:val="24"/>
            <w:lang w:eastAsia="ru-RU"/>
          </w:rPr>
          <w:t xml:space="preserve"> </w:t>
        </w:r>
        <w:bookmarkEnd w:id="436"/>
        <w:r>
          <w:rPr>
            <w:rStyle w:val="af0"/>
            <w:sz w:val="24"/>
            <w:szCs w:val="24"/>
            <w:lang w:eastAsia="ru-RU"/>
          </w:rPr>
          <w:t>3</w:t>
        </w:r>
      </w:hyperlink>
      <w:r>
        <w:rPr>
          <w:sz w:val="24"/>
          <w:szCs w:val="24"/>
          <w:lang w:eastAsia="ru-RU"/>
        </w:rPr>
        <w:t xml:space="preserve">) исчисляется в соответствии с порядком определения средней численности лиц, работавших неполное рабочее время </w:t>
      </w:r>
      <w:hyperlink w:anchor="пункт14_1_н" w:history="1">
        <w:r>
          <w:rPr>
            <w:rStyle w:val="af0"/>
            <w:sz w:val="24"/>
            <w:szCs w:val="24"/>
            <w:lang w:eastAsia="ru-RU"/>
          </w:rPr>
          <w:t>(пу</w:t>
        </w:r>
        <w:bookmarkStart w:id="437" w:name="_Hlt148539651"/>
        <w:r>
          <w:rPr>
            <w:rStyle w:val="af0"/>
            <w:sz w:val="24"/>
            <w:szCs w:val="24"/>
            <w:lang w:eastAsia="ru-RU"/>
          </w:rPr>
          <w:t>н</w:t>
        </w:r>
        <w:bookmarkEnd w:id="437"/>
        <w:r>
          <w:rPr>
            <w:rStyle w:val="af0"/>
            <w:sz w:val="24"/>
            <w:szCs w:val="24"/>
            <w:lang w:eastAsia="ru-RU"/>
          </w:rPr>
          <w:t>к</w:t>
        </w:r>
        <w:bookmarkStart w:id="438" w:name="_Hlt147319426"/>
        <w:bookmarkStart w:id="439" w:name="_Hlt147414349"/>
        <w:bookmarkStart w:id="440" w:name="_Hlt148692799"/>
        <w:r>
          <w:rPr>
            <w:rStyle w:val="af0"/>
            <w:sz w:val="24"/>
            <w:szCs w:val="24"/>
            <w:lang w:eastAsia="ru-RU"/>
          </w:rPr>
          <w:t>т</w:t>
        </w:r>
        <w:bookmarkEnd w:id="438"/>
        <w:bookmarkEnd w:id="439"/>
        <w:bookmarkEnd w:id="440"/>
        <w:r>
          <w:rPr>
            <w:rStyle w:val="af0"/>
            <w:sz w:val="24"/>
            <w:szCs w:val="24"/>
            <w:lang w:eastAsia="ru-RU"/>
          </w:rPr>
          <w:t xml:space="preserve"> </w:t>
        </w:r>
        <w:bookmarkStart w:id="441" w:name="_Hlt147319356"/>
        <w:bookmarkStart w:id="442" w:name="_Hlt147414364"/>
        <w:bookmarkStart w:id="443" w:name="_Hlt147414411"/>
        <w:bookmarkStart w:id="444" w:name="_Hlt147414506"/>
        <w:r>
          <w:rPr>
            <w:rStyle w:val="af0"/>
            <w:sz w:val="24"/>
            <w:szCs w:val="24"/>
            <w:lang w:eastAsia="ru-RU"/>
          </w:rPr>
          <w:t>1</w:t>
        </w:r>
        <w:bookmarkEnd w:id="441"/>
        <w:bookmarkEnd w:id="442"/>
        <w:bookmarkEnd w:id="443"/>
        <w:bookmarkEnd w:id="444"/>
        <w:r>
          <w:rPr>
            <w:rStyle w:val="af0"/>
            <w:sz w:val="24"/>
            <w:szCs w:val="24"/>
            <w:lang w:eastAsia="ru-RU"/>
          </w:rPr>
          <w:t>4.1</w:t>
        </w:r>
      </w:hyperlink>
      <w:r>
        <w:rPr>
          <w:sz w:val="24"/>
          <w:szCs w:val="24"/>
          <w:lang w:eastAsia="ru-RU"/>
        </w:rPr>
        <w:t>) настоящих Указаний).</w:t>
      </w:r>
      <w:proofErr w:type="gramEnd"/>
    </w:p>
    <w:p w:rsidR="00AD460D" w:rsidRDefault="006B0C0A">
      <w:pPr>
        <w:numPr>
          <w:ilvl w:val="0"/>
          <w:numId w:val="1"/>
        </w:numPr>
        <w:spacing w:before="240"/>
        <w:jc w:val="both"/>
        <w:rPr>
          <w:sz w:val="24"/>
          <w:szCs w:val="24"/>
          <w:lang w:eastAsia="ru-RU"/>
        </w:rPr>
      </w:pPr>
      <w:r>
        <w:rPr>
          <w:sz w:val="24"/>
          <w:szCs w:val="24"/>
          <w:lang w:eastAsia="ru-RU"/>
        </w:rPr>
        <w:t xml:space="preserve">Средняя численность внешних совместителей за период с начала </w:t>
      </w:r>
      <w:proofErr w:type="gramStart"/>
      <w:r>
        <w:rPr>
          <w:sz w:val="24"/>
          <w:szCs w:val="24"/>
          <w:lang w:eastAsia="ru-RU"/>
        </w:rPr>
        <w:t>года</w:t>
      </w:r>
      <w:proofErr w:type="gramEnd"/>
      <w:r>
        <w:rPr>
          <w:sz w:val="24"/>
          <w:szCs w:val="24"/>
          <w:lang w:eastAsia="ru-RU"/>
        </w:rPr>
        <w:t xml:space="preserve"> и год определяется путем суммирования средней численности </w:t>
      </w:r>
      <w:r>
        <w:rPr>
          <w:sz w:val="24"/>
          <w:szCs w:val="24"/>
          <w:lang w:eastAsia="ru-RU"/>
        </w:rPr>
        <w:br w:type="textWrapping" w:clear="all"/>
        <w:t>за все месяцы, истекшие с начала года, и деления полученной суммы на число месяцев отчетного периода.</w:t>
      </w:r>
    </w:p>
    <w:p w:rsidR="00AD460D" w:rsidRDefault="006B0C0A">
      <w:pPr>
        <w:numPr>
          <w:ilvl w:val="0"/>
          <w:numId w:val="1"/>
        </w:numPr>
        <w:spacing w:before="240"/>
        <w:jc w:val="both"/>
        <w:rPr>
          <w:sz w:val="24"/>
          <w:szCs w:val="24"/>
          <w:lang w:eastAsia="ru-RU"/>
        </w:rPr>
      </w:pPr>
      <w:r>
        <w:rPr>
          <w:sz w:val="24"/>
          <w:szCs w:val="24"/>
          <w:lang w:eastAsia="ru-RU"/>
        </w:rPr>
        <w:t xml:space="preserve">В связи с тем, что при заполнении данных о средней численности внешних совместителей по видам экономической деятельности </w:t>
      </w:r>
      <w:r>
        <w:rPr>
          <w:sz w:val="24"/>
          <w:szCs w:val="24"/>
          <w:lang w:eastAsia="ru-RU"/>
        </w:rPr>
        <w:br w:type="textWrapping" w:clear="all"/>
        <w:t xml:space="preserve">эти данные могут составлять величину менее единицы, </w:t>
      </w:r>
      <w:hyperlink w:anchor="таблица1лист2графа3" w:history="1">
        <w:r>
          <w:rPr>
            <w:rStyle w:val="af0"/>
            <w:sz w:val="24"/>
            <w:szCs w:val="24"/>
            <w:lang w:eastAsia="ru-RU"/>
          </w:rPr>
          <w:t>гра</w:t>
        </w:r>
        <w:bookmarkStart w:id="445" w:name="_Hlt147414546"/>
        <w:r>
          <w:rPr>
            <w:rStyle w:val="af0"/>
            <w:sz w:val="24"/>
            <w:szCs w:val="24"/>
            <w:lang w:eastAsia="ru-RU"/>
          </w:rPr>
          <w:t>ф</w:t>
        </w:r>
        <w:bookmarkStart w:id="446" w:name="_Hlt148692820"/>
        <w:bookmarkEnd w:id="445"/>
        <w:r>
          <w:rPr>
            <w:rStyle w:val="af0"/>
            <w:sz w:val="24"/>
            <w:szCs w:val="24"/>
            <w:lang w:eastAsia="ru-RU"/>
          </w:rPr>
          <w:t>а</w:t>
        </w:r>
        <w:bookmarkEnd w:id="446"/>
        <w:r>
          <w:rPr>
            <w:rStyle w:val="af0"/>
            <w:sz w:val="24"/>
            <w:szCs w:val="24"/>
            <w:lang w:eastAsia="ru-RU"/>
          </w:rPr>
          <w:t xml:space="preserve"> 3</w:t>
        </w:r>
      </w:hyperlink>
      <w:r>
        <w:rPr>
          <w:sz w:val="24"/>
          <w:szCs w:val="24"/>
          <w:lang w:eastAsia="ru-RU"/>
        </w:rPr>
        <w:t xml:space="preserve"> заполняется с двумя десятичными знаками.</w:t>
      </w:r>
    </w:p>
    <w:p w:rsidR="00AD460D" w:rsidRDefault="006B0C0A">
      <w:pPr>
        <w:numPr>
          <w:ilvl w:val="0"/>
          <w:numId w:val="1"/>
        </w:numPr>
        <w:spacing w:before="240"/>
        <w:jc w:val="both"/>
        <w:rPr>
          <w:iCs/>
          <w:color w:val="000000"/>
          <w:sz w:val="24"/>
          <w:szCs w:val="24"/>
        </w:rPr>
      </w:pPr>
      <w:proofErr w:type="gramStart"/>
      <w:r>
        <w:rPr>
          <w:sz w:val="24"/>
          <w:szCs w:val="24"/>
          <w:lang w:eastAsia="ru-RU"/>
        </w:rPr>
        <w:t xml:space="preserve">В </w:t>
      </w:r>
      <w:hyperlink w:anchor="таблица1лист2графа3" w:history="1">
        <w:r>
          <w:rPr>
            <w:color w:val="0000FF"/>
            <w:sz w:val="24"/>
            <w:szCs w:val="24"/>
            <w:lang w:eastAsia="ru-RU"/>
          </w:rPr>
          <w:t>гр</w:t>
        </w:r>
        <w:bookmarkStart w:id="447" w:name="_Hlt147414536"/>
        <w:r>
          <w:rPr>
            <w:color w:val="0000FF"/>
            <w:sz w:val="24"/>
            <w:szCs w:val="24"/>
            <w:lang w:eastAsia="ru-RU"/>
          </w:rPr>
          <w:t>а</w:t>
        </w:r>
        <w:bookmarkStart w:id="448" w:name="_Hlt148692812"/>
        <w:bookmarkEnd w:id="447"/>
        <w:r>
          <w:rPr>
            <w:color w:val="0000FF"/>
            <w:sz w:val="24"/>
            <w:szCs w:val="24"/>
            <w:lang w:eastAsia="ru-RU"/>
          </w:rPr>
          <w:t>ф</w:t>
        </w:r>
        <w:bookmarkStart w:id="449" w:name="_Hlt148692805"/>
        <w:bookmarkEnd w:id="448"/>
        <w:r>
          <w:rPr>
            <w:color w:val="0000FF"/>
            <w:sz w:val="24"/>
            <w:szCs w:val="24"/>
            <w:lang w:eastAsia="ru-RU"/>
          </w:rPr>
          <w:t>е</w:t>
        </w:r>
        <w:bookmarkEnd w:id="449"/>
        <w:r>
          <w:rPr>
            <w:color w:val="0000FF"/>
            <w:sz w:val="24"/>
            <w:szCs w:val="24"/>
            <w:lang w:eastAsia="ru-RU"/>
          </w:rPr>
          <w:t xml:space="preserve"> 3</w:t>
        </w:r>
      </w:hyperlink>
      <w:r>
        <w:rPr>
          <w:sz w:val="24"/>
          <w:szCs w:val="24"/>
          <w:lang w:eastAsia="ru-RU"/>
        </w:rPr>
        <w:t xml:space="preserve"> условно показываются работники, выполнявшие по трудовому договору педагогическую работу не по месту основной работы на условиях почасовой оплаты в объеме не более 300 часов в год (аналогично порядку расчета численности внешних совместителей </w:t>
      </w:r>
      <w:r>
        <w:rPr>
          <w:sz w:val="24"/>
          <w:szCs w:val="24"/>
          <w:lang w:eastAsia="ru-RU"/>
        </w:rPr>
        <w:br/>
        <w:t>с учетом фактически отработанного времени, используя продолжительность рабочей недели, установленную для специальностей педагогических работников).</w:t>
      </w:r>
      <w:proofErr w:type="gramEnd"/>
    </w:p>
    <w:p w:rsidR="00AD460D" w:rsidRDefault="006B0C0A">
      <w:pPr>
        <w:numPr>
          <w:ilvl w:val="0"/>
          <w:numId w:val="1"/>
        </w:numPr>
        <w:spacing w:before="240"/>
        <w:jc w:val="both"/>
        <w:rPr>
          <w:iCs/>
          <w:color w:val="000000"/>
          <w:sz w:val="24"/>
          <w:szCs w:val="24"/>
        </w:rPr>
      </w:pPr>
      <w:r>
        <w:rPr>
          <w:bCs/>
          <w:sz w:val="24"/>
          <w:szCs w:val="24"/>
          <w:lang w:eastAsia="ru-RU"/>
        </w:rPr>
        <w:t xml:space="preserve">Примечание. </w:t>
      </w:r>
      <w:proofErr w:type="gramStart"/>
      <w:r>
        <w:rPr>
          <w:bCs/>
          <w:sz w:val="24"/>
          <w:szCs w:val="24"/>
          <w:lang w:eastAsia="ru-RU"/>
        </w:rPr>
        <w:t xml:space="preserve">Внешний совместитель, заключивший договор гражданско-правового характера с этой же организацией, не включается в среднюю численность работников, выполнявших работы по договорам гражданско-правового характера, и учитывается в численности внешних совместителей – в </w:t>
      </w:r>
      <w:hyperlink w:anchor="таблица1лист2графа3" w:history="1">
        <w:r>
          <w:rPr>
            <w:rStyle w:val="af0"/>
            <w:bCs/>
            <w:sz w:val="24"/>
            <w:szCs w:val="24"/>
            <w:lang w:eastAsia="ru-RU"/>
          </w:rPr>
          <w:t>г</w:t>
        </w:r>
        <w:bookmarkStart w:id="450" w:name="_Hlt147414672"/>
        <w:r>
          <w:rPr>
            <w:rStyle w:val="af0"/>
            <w:bCs/>
            <w:sz w:val="24"/>
            <w:szCs w:val="24"/>
            <w:lang w:eastAsia="ru-RU"/>
          </w:rPr>
          <w:t>р</w:t>
        </w:r>
        <w:bookmarkEnd w:id="450"/>
        <w:r>
          <w:rPr>
            <w:rStyle w:val="af0"/>
            <w:bCs/>
            <w:sz w:val="24"/>
            <w:szCs w:val="24"/>
            <w:lang w:eastAsia="ru-RU"/>
          </w:rPr>
          <w:t>а</w:t>
        </w:r>
        <w:bookmarkStart w:id="451" w:name="_Hlt148692877"/>
        <w:r>
          <w:rPr>
            <w:rStyle w:val="af0"/>
            <w:bCs/>
            <w:sz w:val="24"/>
            <w:szCs w:val="24"/>
            <w:lang w:eastAsia="ru-RU"/>
          </w:rPr>
          <w:t>ф</w:t>
        </w:r>
        <w:bookmarkEnd w:id="451"/>
        <w:r>
          <w:rPr>
            <w:rStyle w:val="af0"/>
            <w:bCs/>
            <w:sz w:val="24"/>
            <w:szCs w:val="24"/>
            <w:lang w:eastAsia="ru-RU"/>
          </w:rPr>
          <w:t>е 3</w:t>
        </w:r>
      </w:hyperlink>
      <w:r>
        <w:rPr>
          <w:bCs/>
          <w:sz w:val="24"/>
          <w:szCs w:val="24"/>
          <w:lang w:eastAsia="ru-RU"/>
        </w:rPr>
        <w:t xml:space="preserve">, а начисленная ему заработная плата по трудовому договору и договору гражданско-правового характера – в </w:t>
      </w:r>
      <w:hyperlink w:anchor="графы9таблица2лист1" w:history="1">
        <w:r>
          <w:rPr>
            <w:rStyle w:val="af0"/>
            <w:bCs/>
            <w:sz w:val="24"/>
            <w:szCs w:val="24"/>
            <w:lang w:eastAsia="ru-RU"/>
          </w:rPr>
          <w:t>гра</w:t>
        </w:r>
        <w:bookmarkStart w:id="452" w:name="_Hlt148692883"/>
        <w:r>
          <w:rPr>
            <w:rStyle w:val="af0"/>
            <w:bCs/>
            <w:sz w:val="24"/>
            <w:szCs w:val="24"/>
            <w:lang w:eastAsia="ru-RU"/>
          </w:rPr>
          <w:t>ф</w:t>
        </w:r>
        <w:bookmarkEnd w:id="452"/>
        <w:r>
          <w:rPr>
            <w:rStyle w:val="af0"/>
            <w:bCs/>
            <w:sz w:val="24"/>
            <w:szCs w:val="24"/>
            <w:lang w:eastAsia="ru-RU"/>
          </w:rPr>
          <w:t>е</w:t>
        </w:r>
        <w:bookmarkStart w:id="453" w:name="_Hlt147414680"/>
        <w:r>
          <w:rPr>
            <w:rStyle w:val="af0"/>
            <w:bCs/>
            <w:sz w:val="24"/>
            <w:szCs w:val="24"/>
            <w:lang w:eastAsia="ru-RU"/>
          </w:rPr>
          <w:t xml:space="preserve"> </w:t>
        </w:r>
        <w:bookmarkEnd w:id="453"/>
        <w:r>
          <w:rPr>
            <w:rStyle w:val="af0"/>
            <w:bCs/>
            <w:sz w:val="24"/>
            <w:szCs w:val="24"/>
            <w:lang w:eastAsia="ru-RU"/>
          </w:rPr>
          <w:t>9</w:t>
        </w:r>
      </w:hyperlink>
      <w:r>
        <w:rPr>
          <w:bCs/>
          <w:sz w:val="24"/>
          <w:szCs w:val="24"/>
          <w:lang w:eastAsia="ru-RU"/>
        </w:rPr>
        <w:t xml:space="preserve"> (фонд заработной платы внешних совместителей).</w:t>
      </w:r>
      <w:proofErr w:type="gramEnd"/>
      <w:r>
        <w:rPr>
          <w:iCs/>
          <w:color w:val="000000"/>
          <w:sz w:val="24"/>
          <w:szCs w:val="24"/>
        </w:rPr>
        <w:t xml:space="preserve"> </w:t>
      </w:r>
      <w:hyperlink w:anchor="графаАтаблица1" w:tooltip="назад" w:history="1">
        <w:r>
          <w:rPr>
            <w:rStyle w:val="af0"/>
            <w:iCs/>
            <w:sz w:val="24"/>
            <w:szCs w:val="24"/>
          </w:rPr>
          <w:t>Н</w:t>
        </w:r>
        <w:bookmarkStart w:id="454" w:name="_Hlt148696372"/>
        <w:r>
          <w:rPr>
            <w:rStyle w:val="af0"/>
            <w:iCs/>
            <w:sz w:val="24"/>
            <w:szCs w:val="24"/>
          </w:rPr>
          <w:t>А</w:t>
        </w:r>
        <w:bookmarkStart w:id="455" w:name="_Hlt147412877"/>
        <w:bookmarkStart w:id="456" w:name="_Hlt147412904"/>
        <w:bookmarkEnd w:id="454"/>
        <w:r>
          <w:rPr>
            <w:rStyle w:val="af0"/>
            <w:iCs/>
            <w:sz w:val="24"/>
            <w:szCs w:val="24"/>
          </w:rPr>
          <w:t>З</w:t>
        </w:r>
        <w:bookmarkStart w:id="457" w:name="_Hlt147309004"/>
        <w:bookmarkStart w:id="458" w:name="_Hlt147412475"/>
        <w:bookmarkStart w:id="459" w:name="_Hlt147415989"/>
        <w:bookmarkEnd w:id="455"/>
        <w:bookmarkEnd w:id="456"/>
        <w:r>
          <w:rPr>
            <w:rStyle w:val="af0"/>
            <w:iCs/>
            <w:sz w:val="24"/>
            <w:szCs w:val="24"/>
          </w:rPr>
          <w:t>А</w:t>
        </w:r>
        <w:bookmarkStart w:id="460" w:name="_Hlt148688840"/>
        <w:bookmarkEnd w:id="457"/>
        <w:bookmarkEnd w:id="458"/>
        <w:bookmarkEnd w:id="459"/>
        <w:r>
          <w:rPr>
            <w:rStyle w:val="af0"/>
            <w:iCs/>
            <w:sz w:val="24"/>
            <w:szCs w:val="24"/>
          </w:rPr>
          <w:t>Д</w:t>
        </w:r>
        <w:bookmarkEnd w:id="460"/>
      </w:hyperlink>
    </w:p>
    <w:p w:rsidR="00AD460D" w:rsidRDefault="006B0C0A">
      <w:pPr>
        <w:pStyle w:val="12"/>
        <w:jc w:val="both"/>
        <w:rPr>
          <w:rFonts w:ascii="Times New Roman" w:hAnsi="Times New Roman" w:cs="Times New Roman"/>
        </w:rPr>
      </w:pPr>
      <w:bookmarkStart w:id="461" w:name="_Для_сельскохозяйственных_организаци"/>
      <w:bookmarkStart w:id="462" w:name="_20._Как_рассчитать"/>
      <w:bookmarkEnd w:id="461"/>
      <w:bookmarkEnd w:id="462"/>
      <w:r>
        <w:rPr>
          <w:rStyle w:val="af0"/>
          <w:rFonts w:ascii="Times New Roman" w:hAnsi="Times New Roman" w:cs="Times New Roman"/>
          <w:color w:val="000000"/>
          <w:u w:val="none"/>
        </w:rPr>
        <w:t xml:space="preserve">21. </w:t>
      </w:r>
      <w:r>
        <w:rPr>
          <w:rFonts w:ascii="Times New Roman" w:hAnsi="Times New Roman" w:cs="Times New Roman"/>
        </w:rPr>
        <w:t>Как рассчитать среднюю численность работников, выполнявших работу по договорам гражданско-правового характера</w:t>
      </w:r>
    </w:p>
    <w:p w:rsidR="00AD460D" w:rsidRDefault="006B0C0A">
      <w:pPr>
        <w:numPr>
          <w:ilvl w:val="0"/>
          <w:numId w:val="1"/>
        </w:numPr>
        <w:jc w:val="both"/>
        <w:rPr>
          <w:bCs/>
          <w:sz w:val="24"/>
          <w:szCs w:val="24"/>
          <w:lang w:eastAsia="ru-RU"/>
        </w:rPr>
      </w:pPr>
      <w:r>
        <w:rPr>
          <w:bCs/>
          <w:sz w:val="24"/>
          <w:szCs w:val="24"/>
          <w:lang w:eastAsia="ru-RU"/>
        </w:rPr>
        <w:t>Средняя численность работников (включая иностранных граждан, лиц без гражданства), выполнявших работу по договорам гражданско-правового характера (</w:t>
      </w:r>
      <w:hyperlink w:anchor="таблица1лист2графа4" w:history="1">
        <w:r>
          <w:rPr>
            <w:rStyle w:val="af0"/>
            <w:bCs/>
            <w:sz w:val="24"/>
            <w:szCs w:val="24"/>
            <w:lang w:eastAsia="ru-RU"/>
          </w:rPr>
          <w:t>гра</w:t>
        </w:r>
        <w:bookmarkStart w:id="463" w:name="_Hlt148692826"/>
        <w:r>
          <w:rPr>
            <w:rStyle w:val="af0"/>
            <w:bCs/>
            <w:sz w:val="24"/>
            <w:szCs w:val="24"/>
            <w:lang w:eastAsia="ru-RU"/>
          </w:rPr>
          <w:t>ф</w:t>
        </w:r>
        <w:bookmarkEnd w:id="463"/>
        <w:r>
          <w:rPr>
            <w:rStyle w:val="af0"/>
            <w:bCs/>
            <w:sz w:val="24"/>
            <w:szCs w:val="24"/>
            <w:lang w:eastAsia="ru-RU"/>
          </w:rPr>
          <w:t>а</w:t>
        </w:r>
        <w:bookmarkStart w:id="464" w:name="_Hlt147414554"/>
        <w:r>
          <w:rPr>
            <w:rStyle w:val="af0"/>
            <w:bCs/>
            <w:sz w:val="24"/>
            <w:szCs w:val="24"/>
            <w:lang w:eastAsia="ru-RU"/>
          </w:rPr>
          <w:t xml:space="preserve"> </w:t>
        </w:r>
        <w:bookmarkEnd w:id="464"/>
        <w:r>
          <w:rPr>
            <w:rStyle w:val="af0"/>
            <w:bCs/>
            <w:sz w:val="24"/>
            <w:szCs w:val="24"/>
            <w:lang w:eastAsia="ru-RU"/>
          </w:rPr>
          <w:t>4</w:t>
        </w:r>
      </w:hyperlink>
      <w:r>
        <w:rPr>
          <w:bCs/>
          <w:sz w:val="24"/>
          <w:szCs w:val="24"/>
          <w:lang w:eastAsia="ru-RU"/>
        </w:rPr>
        <w:t xml:space="preserve">), предметом которых является выполнение работ и оказание услуг, за месяц исчисляется </w:t>
      </w:r>
      <w:r>
        <w:rPr>
          <w:bCs/>
          <w:sz w:val="24"/>
          <w:szCs w:val="24"/>
          <w:lang w:eastAsia="ru-RU"/>
        </w:rPr>
        <w:br w:type="textWrapping" w:clear="all"/>
        <w:t>по методологии определения среднесписочной численности.</w:t>
      </w:r>
    </w:p>
    <w:p w:rsidR="00AD460D" w:rsidRDefault="006B0C0A">
      <w:pPr>
        <w:numPr>
          <w:ilvl w:val="0"/>
          <w:numId w:val="1"/>
        </w:numPr>
        <w:spacing w:before="280"/>
        <w:jc w:val="both"/>
        <w:rPr>
          <w:bCs/>
          <w:sz w:val="24"/>
          <w:szCs w:val="24"/>
          <w:lang w:eastAsia="ru-RU"/>
        </w:rPr>
      </w:pPr>
      <w:r>
        <w:rPr>
          <w:bCs/>
          <w:sz w:val="24"/>
          <w:szCs w:val="24"/>
          <w:lang w:eastAsia="ru-RU"/>
        </w:rPr>
        <w:t xml:space="preserve">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w:t>
      </w:r>
      <w:r>
        <w:rPr>
          <w:bCs/>
          <w:sz w:val="24"/>
          <w:szCs w:val="24"/>
          <w:lang w:eastAsia="ru-RU"/>
        </w:rPr>
        <w:br w:type="textWrapping" w:clear="all"/>
        <w:t>за предшествующий рабочий день.</w:t>
      </w:r>
    </w:p>
    <w:p w:rsidR="00AD460D" w:rsidRDefault="006B0C0A">
      <w:pPr>
        <w:numPr>
          <w:ilvl w:val="0"/>
          <w:numId w:val="1"/>
        </w:numPr>
        <w:spacing w:before="280"/>
        <w:jc w:val="both"/>
        <w:rPr>
          <w:bCs/>
          <w:sz w:val="24"/>
          <w:szCs w:val="24"/>
          <w:lang w:eastAsia="ru-RU"/>
        </w:rPr>
      </w:pPr>
      <w:r>
        <w:rPr>
          <w:bCs/>
          <w:sz w:val="24"/>
          <w:szCs w:val="24"/>
          <w:lang w:eastAsia="ru-RU"/>
        </w:rPr>
        <w:lastRenderedPageBreak/>
        <w:t>Применительно к форме договора гражданско-правового характера, в редакции которого указан конкретный период выполнения работ (оказания услуг), и дата заключения договора не совпадает с датой начала работ (оказания услуг), периодом действия считается период выполнения задач (например, проведение соревнований, тренировок), являющихся предметом договора.</w:t>
      </w:r>
    </w:p>
    <w:p w:rsidR="00AD460D" w:rsidRDefault="006B0C0A">
      <w:pPr>
        <w:numPr>
          <w:ilvl w:val="0"/>
          <w:numId w:val="1"/>
        </w:numPr>
        <w:spacing w:before="280"/>
        <w:jc w:val="both"/>
        <w:rPr>
          <w:bCs/>
          <w:sz w:val="24"/>
          <w:szCs w:val="24"/>
          <w:lang w:eastAsia="ru-RU"/>
        </w:rPr>
      </w:pPr>
      <w:r>
        <w:rPr>
          <w:bCs/>
          <w:sz w:val="24"/>
          <w:szCs w:val="24"/>
          <w:lang w:eastAsia="ru-RU"/>
        </w:rPr>
        <w:t xml:space="preserve">Средняя численность работников, выполнявших работу по договорам гражданско-правового характера, за период с начала </w:t>
      </w:r>
      <w:proofErr w:type="gramStart"/>
      <w:r>
        <w:rPr>
          <w:bCs/>
          <w:sz w:val="24"/>
          <w:szCs w:val="24"/>
          <w:lang w:eastAsia="ru-RU"/>
        </w:rPr>
        <w:t>года</w:t>
      </w:r>
      <w:proofErr w:type="gramEnd"/>
      <w:r>
        <w:rPr>
          <w:bCs/>
          <w:sz w:val="24"/>
          <w:szCs w:val="24"/>
          <w:lang w:eastAsia="ru-RU"/>
        </w:rPr>
        <w:t xml:space="preserve"> и год определяется путем суммирования средней численности за все месяцы, истекшие с начала года, и деления полученной суммы на число месяцев в отчетном периоде.</w:t>
      </w:r>
    </w:p>
    <w:p w:rsidR="00AD460D" w:rsidRDefault="006B0C0A">
      <w:pPr>
        <w:numPr>
          <w:ilvl w:val="0"/>
          <w:numId w:val="1"/>
        </w:numPr>
        <w:spacing w:before="280"/>
        <w:jc w:val="both"/>
        <w:rPr>
          <w:iCs/>
          <w:color w:val="000000"/>
          <w:sz w:val="24"/>
          <w:szCs w:val="24"/>
        </w:rPr>
      </w:pPr>
      <w:r>
        <w:rPr>
          <w:bCs/>
          <w:sz w:val="24"/>
          <w:szCs w:val="24"/>
          <w:lang w:eastAsia="ru-RU"/>
        </w:rPr>
        <w:t xml:space="preserve">Если работник, состоящий в списочном составе, заключил договор гражданско-правового характера с этой же организацией, </w:t>
      </w:r>
      <w:r>
        <w:rPr>
          <w:bCs/>
          <w:sz w:val="24"/>
          <w:szCs w:val="24"/>
          <w:lang w:eastAsia="ru-RU"/>
        </w:rPr>
        <w:br w:type="textWrapping" w:clear="all"/>
        <w:t>он не включается в среднюю численность работников, выполнявших работы по договорам гражданско-правового характера (</w:t>
      </w:r>
      <w:hyperlink w:anchor="пункт15невключают_2" w:history="1">
        <w:r>
          <w:rPr>
            <w:rStyle w:val="af0"/>
            <w:bCs/>
            <w:sz w:val="24"/>
            <w:szCs w:val="24"/>
            <w:lang w:eastAsia="ru-RU"/>
          </w:rPr>
          <w:t>п.15 наст</w:t>
        </w:r>
        <w:bookmarkStart w:id="465" w:name="_Hlt147320081"/>
        <w:bookmarkStart w:id="466" w:name="_Hlt148692836"/>
        <w:r>
          <w:rPr>
            <w:rStyle w:val="af0"/>
            <w:bCs/>
            <w:sz w:val="24"/>
            <w:szCs w:val="24"/>
            <w:lang w:eastAsia="ru-RU"/>
          </w:rPr>
          <w:t>о</w:t>
        </w:r>
        <w:bookmarkStart w:id="467" w:name="_Hlt147414576"/>
        <w:bookmarkEnd w:id="465"/>
        <w:bookmarkEnd w:id="466"/>
        <w:r>
          <w:rPr>
            <w:rStyle w:val="af0"/>
            <w:bCs/>
            <w:sz w:val="24"/>
            <w:szCs w:val="24"/>
            <w:lang w:eastAsia="ru-RU"/>
          </w:rPr>
          <w:t>я</w:t>
        </w:r>
        <w:bookmarkEnd w:id="467"/>
        <w:r>
          <w:rPr>
            <w:rStyle w:val="af0"/>
            <w:bCs/>
            <w:sz w:val="24"/>
            <w:szCs w:val="24"/>
            <w:lang w:eastAsia="ru-RU"/>
          </w:rPr>
          <w:t>щих Указаний</w:t>
        </w:r>
      </w:hyperlink>
      <w:r>
        <w:rPr>
          <w:bCs/>
          <w:sz w:val="24"/>
          <w:szCs w:val="24"/>
          <w:lang w:eastAsia="ru-RU"/>
        </w:rPr>
        <w:t>).</w:t>
      </w:r>
    </w:p>
    <w:p w:rsidR="00AD460D" w:rsidRDefault="006B0C0A">
      <w:pPr>
        <w:numPr>
          <w:ilvl w:val="0"/>
          <w:numId w:val="1"/>
        </w:numPr>
        <w:spacing w:before="280"/>
        <w:jc w:val="both"/>
        <w:rPr>
          <w:iCs/>
          <w:color w:val="000000"/>
          <w:sz w:val="24"/>
          <w:szCs w:val="24"/>
        </w:rPr>
      </w:pPr>
      <w:r>
        <w:rPr>
          <w:bCs/>
          <w:color w:val="000000"/>
          <w:sz w:val="24"/>
          <w:szCs w:val="24"/>
          <w:lang w:eastAsia="ru-RU"/>
        </w:rPr>
        <w:t xml:space="preserve">В случае заключения договора гражданско-правового характера между организацией и учебным заведением о прохождении учащимися образовательных организаций производственной практики в организации, в отчет организации включаются данные </w:t>
      </w:r>
      <w:r>
        <w:rPr>
          <w:bCs/>
          <w:color w:val="000000"/>
          <w:sz w:val="24"/>
          <w:szCs w:val="24"/>
          <w:lang w:eastAsia="ru-RU"/>
        </w:rPr>
        <w:br w:type="textWrapping" w:clear="all"/>
        <w:t xml:space="preserve">о численности и заработной плате учащихся независимо от того, как начислялась заработная плата – непосредственно учащимся или перечислялась учебному заведению. </w:t>
      </w:r>
      <w:hyperlink w:anchor="графаАтаблица1" w:tooltip="назад" w:history="1">
        <w:r>
          <w:rPr>
            <w:rStyle w:val="af0"/>
            <w:iCs/>
            <w:sz w:val="24"/>
            <w:szCs w:val="24"/>
          </w:rPr>
          <w:t>Н</w:t>
        </w:r>
        <w:bookmarkStart w:id="468" w:name="_Hlt147309035"/>
        <w:bookmarkStart w:id="469" w:name="_Hlt147412974"/>
        <w:bookmarkStart w:id="470" w:name="_Hlt148688852"/>
        <w:r>
          <w:rPr>
            <w:rStyle w:val="af0"/>
            <w:iCs/>
            <w:sz w:val="24"/>
            <w:szCs w:val="24"/>
          </w:rPr>
          <w:t>А</w:t>
        </w:r>
        <w:bookmarkEnd w:id="468"/>
        <w:bookmarkEnd w:id="469"/>
        <w:bookmarkEnd w:id="470"/>
        <w:r>
          <w:rPr>
            <w:rStyle w:val="af0"/>
            <w:iCs/>
            <w:sz w:val="24"/>
            <w:szCs w:val="24"/>
          </w:rPr>
          <w:t>З</w:t>
        </w:r>
        <w:bookmarkStart w:id="471" w:name="_Hlt147416001"/>
        <w:r>
          <w:rPr>
            <w:rStyle w:val="af0"/>
            <w:iCs/>
            <w:sz w:val="24"/>
            <w:szCs w:val="24"/>
          </w:rPr>
          <w:t>А</w:t>
        </w:r>
        <w:bookmarkEnd w:id="471"/>
        <w:r>
          <w:rPr>
            <w:rStyle w:val="af0"/>
            <w:iCs/>
            <w:sz w:val="24"/>
            <w:szCs w:val="24"/>
          </w:rPr>
          <w:t>Д</w:t>
        </w:r>
      </w:hyperlink>
    </w:p>
    <w:p w:rsidR="00AD460D" w:rsidRDefault="006B0C0A">
      <w:pPr>
        <w:pStyle w:val="12"/>
        <w:jc w:val="both"/>
        <w:rPr>
          <w:rFonts w:ascii="Times New Roman" w:hAnsi="Times New Roman" w:cs="Times New Roman"/>
          <w:iCs/>
          <w:sz w:val="24"/>
          <w:szCs w:val="24"/>
        </w:rPr>
      </w:pPr>
      <w:bookmarkStart w:id="472" w:name="_21._Кто_не"/>
      <w:bookmarkEnd w:id="472"/>
      <w:r>
        <w:rPr>
          <w:rStyle w:val="af0"/>
          <w:rFonts w:ascii="Times New Roman" w:hAnsi="Times New Roman" w:cs="Times New Roman"/>
          <w:color w:val="000000"/>
          <w:u w:val="none"/>
        </w:rPr>
        <w:t xml:space="preserve">22. </w:t>
      </w:r>
      <w:hyperlink w:anchor="_top" w:history="1">
        <w:r>
          <w:rPr>
            <w:rStyle w:val="af0"/>
            <w:rFonts w:ascii="Times New Roman" w:hAnsi="Times New Roman" w:cs="Times New Roman"/>
            <w:color w:val="000000"/>
            <w:u w:val="none"/>
          </w:rPr>
          <w:t>Кто</w:t>
        </w:r>
      </w:hyperlink>
      <w:r>
        <w:rPr>
          <w:rFonts w:ascii="Times New Roman" w:hAnsi="Times New Roman" w:cs="Times New Roman"/>
        </w:rPr>
        <w:t xml:space="preserve"> не включается в среднюю численность работников, выполнявших работу по договорам гражданско-правого характера</w:t>
      </w:r>
      <w:r>
        <w:rPr>
          <w:rStyle w:val="af0"/>
          <w:rFonts w:ascii="Times New Roman" w:hAnsi="Times New Roman" w:cs="Times New Roman"/>
          <w:color w:val="000000"/>
          <w:u w:val="none"/>
        </w:rPr>
        <w:t>:</w:t>
      </w:r>
    </w:p>
    <w:p w:rsidR="00AD460D" w:rsidRDefault="006B0C0A">
      <w:pPr>
        <w:jc w:val="both"/>
        <w:rPr>
          <w:rStyle w:val="af0"/>
          <w:iCs/>
          <w:color w:val="000000"/>
          <w:sz w:val="24"/>
          <w:szCs w:val="24"/>
          <w:u w:val="none"/>
        </w:rPr>
      </w:pPr>
      <w:r>
        <w:rPr>
          <w:bCs/>
          <w:sz w:val="24"/>
          <w:szCs w:val="24"/>
          <w:lang w:eastAsia="ru-RU"/>
        </w:rPr>
        <w:t>В среднюю численность работников, выполнявших работу по договорам гражданско-правового характера, не включаются: физические лица, применяющие специальный налоговый режим «Налог на профессиональный доход» (</w:t>
      </w:r>
      <w:proofErr w:type="spellStart"/>
      <w:r>
        <w:rPr>
          <w:bCs/>
          <w:sz w:val="24"/>
          <w:szCs w:val="24"/>
          <w:lang w:eastAsia="ru-RU"/>
        </w:rPr>
        <w:t>самозанятые</w:t>
      </w:r>
      <w:proofErr w:type="spellEnd"/>
      <w:r>
        <w:rPr>
          <w:bCs/>
          <w:sz w:val="24"/>
          <w:szCs w:val="24"/>
          <w:lang w:eastAsia="ru-RU"/>
        </w:rPr>
        <w:t xml:space="preserve">),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 лица </w:t>
      </w:r>
      <w:proofErr w:type="spellStart"/>
      <w:r>
        <w:rPr>
          <w:bCs/>
          <w:sz w:val="24"/>
          <w:szCs w:val="24"/>
          <w:lang w:eastAsia="ru-RU"/>
        </w:rPr>
        <w:t>несписочного</w:t>
      </w:r>
      <w:proofErr w:type="spellEnd"/>
      <w:r>
        <w:rPr>
          <w:bCs/>
          <w:sz w:val="24"/>
          <w:szCs w:val="24"/>
          <w:lang w:eastAsia="ru-RU"/>
        </w:rPr>
        <w:t xml:space="preserve"> состава, не имеющие с организацией договоров гражданско-правового характера; лица, с которыми заключены авторские договоры на передачу имущественных прав. </w:t>
      </w:r>
      <w:hyperlink w:anchor="графаАтаблица1" w:tooltip="назад" w:history="1">
        <w:r>
          <w:rPr>
            <w:rStyle w:val="af0"/>
            <w:iCs/>
            <w:sz w:val="24"/>
            <w:szCs w:val="24"/>
          </w:rPr>
          <w:t>НА</w:t>
        </w:r>
        <w:bookmarkStart w:id="473" w:name="_Hlt147413010"/>
        <w:r>
          <w:rPr>
            <w:rStyle w:val="af0"/>
            <w:iCs/>
            <w:sz w:val="24"/>
            <w:szCs w:val="24"/>
          </w:rPr>
          <w:t>З</w:t>
        </w:r>
        <w:bookmarkStart w:id="474" w:name="_Hlt147413030"/>
        <w:bookmarkEnd w:id="473"/>
        <w:r>
          <w:rPr>
            <w:rStyle w:val="af0"/>
            <w:iCs/>
            <w:sz w:val="24"/>
            <w:szCs w:val="24"/>
          </w:rPr>
          <w:t>А</w:t>
        </w:r>
        <w:bookmarkStart w:id="475" w:name="_Hlt147309049"/>
        <w:bookmarkStart w:id="476" w:name="_Hlt147416016"/>
        <w:bookmarkEnd w:id="474"/>
        <w:r>
          <w:rPr>
            <w:rStyle w:val="af0"/>
            <w:iCs/>
            <w:sz w:val="24"/>
            <w:szCs w:val="24"/>
          </w:rPr>
          <w:t>Д</w:t>
        </w:r>
        <w:bookmarkEnd w:id="475"/>
        <w:bookmarkEnd w:id="476"/>
      </w:hyperlink>
    </w:p>
    <w:p w:rsidR="00AD460D" w:rsidRDefault="00AD460D">
      <w:pPr>
        <w:jc w:val="both"/>
        <w:rPr>
          <w:iCs/>
          <w:color w:val="000000"/>
          <w:sz w:val="24"/>
          <w:szCs w:val="24"/>
        </w:rPr>
      </w:pPr>
    </w:p>
    <w:p w:rsidR="00AD460D" w:rsidRDefault="006B0C0A">
      <w:pPr>
        <w:pStyle w:val="12"/>
        <w:jc w:val="both"/>
        <w:rPr>
          <w:rFonts w:ascii="Times New Roman" w:hAnsi="Times New Roman" w:cs="Times New Roman"/>
          <w:iCs/>
          <w:sz w:val="24"/>
          <w:szCs w:val="24"/>
        </w:rPr>
      </w:pPr>
      <w:bookmarkStart w:id="477" w:name="_20._В_количество"/>
      <w:bookmarkEnd w:id="477"/>
      <w:r>
        <w:rPr>
          <w:rStyle w:val="af0"/>
          <w:rFonts w:ascii="Times New Roman" w:hAnsi="Times New Roman" w:cs="Times New Roman"/>
          <w:color w:val="000000"/>
          <w:u w:val="none"/>
        </w:rPr>
        <w:t xml:space="preserve">23. </w:t>
      </w:r>
      <w:hyperlink w:anchor="_top" w:history="1">
        <w:r>
          <w:rPr>
            <w:rStyle w:val="af0"/>
            <w:rFonts w:ascii="Times New Roman" w:hAnsi="Times New Roman" w:cs="Times New Roman"/>
            <w:color w:val="000000"/>
            <w:u w:val="none"/>
          </w:rPr>
          <w:t>В</w:t>
        </w:r>
      </w:hyperlink>
      <w:r>
        <w:rPr>
          <w:rFonts w:ascii="Times New Roman" w:hAnsi="Times New Roman" w:cs="Times New Roman"/>
        </w:rPr>
        <w:t xml:space="preserve"> количество отработанных человеко-часов включаются</w:t>
      </w:r>
      <w:r>
        <w:rPr>
          <w:rStyle w:val="af0"/>
          <w:rFonts w:ascii="Times New Roman" w:hAnsi="Times New Roman" w:cs="Times New Roman"/>
          <w:color w:val="000000"/>
          <w:u w:val="none"/>
        </w:rPr>
        <w:t>:</w:t>
      </w:r>
    </w:p>
    <w:p w:rsidR="00AD460D" w:rsidRDefault="00AD460D">
      <w:pPr>
        <w:numPr>
          <w:ilvl w:val="0"/>
          <w:numId w:val="1"/>
        </w:numPr>
        <w:jc w:val="both"/>
        <w:rPr>
          <w:lang w:eastAsia="ru-RU"/>
        </w:rPr>
      </w:pPr>
    </w:p>
    <w:p w:rsidR="00AD460D" w:rsidRDefault="006B0C0A">
      <w:pPr>
        <w:jc w:val="both"/>
        <w:rPr>
          <w:iCs/>
          <w:color w:val="000000"/>
          <w:sz w:val="24"/>
          <w:szCs w:val="24"/>
        </w:rPr>
      </w:pPr>
      <w:r>
        <w:rPr>
          <w:sz w:val="24"/>
          <w:szCs w:val="24"/>
          <w:lang w:eastAsia="ru-RU"/>
        </w:rPr>
        <w:t>В количество отработанных человеко-часов (</w:t>
      </w:r>
      <w:hyperlink w:anchor="графы56таблица2лист2" w:history="1">
        <w:r>
          <w:rPr>
            <w:rStyle w:val="af0"/>
            <w:sz w:val="24"/>
            <w:szCs w:val="24"/>
            <w:lang w:eastAsia="ru-RU"/>
          </w:rPr>
          <w:t>графы 5 и 6</w:t>
        </w:r>
        <w:bookmarkStart w:id="478" w:name="_Hlt148692973"/>
        <w:r>
          <w:rPr>
            <w:rStyle w:val="af0"/>
            <w:sz w:val="24"/>
            <w:szCs w:val="24"/>
            <w:lang w:eastAsia="ru-RU"/>
          </w:rPr>
          <w:t>,</w:t>
        </w:r>
        <w:bookmarkEnd w:id="478"/>
        <w:r>
          <w:rPr>
            <w:rStyle w:val="af0"/>
            <w:sz w:val="24"/>
            <w:szCs w:val="24"/>
            <w:lang w:eastAsia="ru-RU"/>
          </w:rPr>
          <w:t xml:space="preserve"> строки с 01 п</w:t>
        </w:r>
        <w:bookmarkStart w:id="479" w:name="_Hlt148692891"/>
        <w:bookmarkStart w:id="480" w:name="_Hlt148692932"/>
        <w:r>
          <w:rPr>
            <w:rStyle w:val="af0"/>
            <w:sz w:val="24"/>
            <w:szCs w:val="24"/>
            <w:lang w:eastAsia="ru-RU"/>
          </w:rPr>
          <w:t>о</w:t>
        </w:r>
        <w:bookmarkStart w:id="481" w:name="_Hlt147320291"/>
        <w:bookmarkStart w:id="482" w:name="_Hlt147414691"/>
        <w:bookmarkEnd w:id="479"/>
        <w:bookmarkEnd w:id="480"/>
        <w:r>
          <w:rPr>
            <w:rStyle w:val="af0"/>
            <w:sz w:val="24"/>
            <w:szCs w:val="24"/>
            <w:lang w:eastAsia="ru-RU"/>
          </w:rPr>
          <w:t xml:space="preserve"> </w:t>
        </w:r>
        <w:bookmarkEnd w:id="481"/>
        <w:bookmarkEnd w:id="482"/>
        <w:r>
          <w:rPr>
            <w:rStyle w:val="af0"/>
            <w:sz w:val="24"/>
            <w:szCs w:val="24"/>
            <w:lang w:eastAsia="ru-RU"/>
          </w:rPr>
          <w:t>11</w:t>
        </w:r>
      </w:hyperlink>
      <w:r>
        <w:rPr>
          <w:sz w:val="24"/>
          <w:szCs w:val="24"/>
          <w:lang w:eastAsia="ru-RU"/>
        </w:rPr>
        <w:t xml:space="preserve">) включаются фактически отработанные работниками часы </w:t>
      </w:r>
      <w:r>
        <w:rPr>
          <w:sz w:val="24"/>
          <w:szCs w:val="24"/>
          <w:lang w:eastAsia="ru-RU"/>
        </w:rPr>
        <w:br w:type="textWrapping" w:clear="all"/>
        <w:t xml:space="preserve">с учетом сверхурочных и отработанных в праздничные (нерабочие) и выходные (по графику) дни, как по основной работе (должности), </w:t>
      </w:r>
      <w:r>
        <w:rPr>
          <w:sz w:val="24"/>
          <w:szCs w:val="24"/>
          <w:lang w:eastAsia="ru-RU"/>
        </w:rPr>
        <w:br w:type="textWrapping" w:clear="all"/>
        <w:t xml:space="preserve">так и по совмещаемой в этой же организации, включая часы работы в служебных командировках. </w:t>
      </w:r>
      <w:hyperlink w:anchor="графы56таблица2лист2" w:tooltip="назад" w:history="1">
        <w:r>
          <w:rPr>
            <w:rStyle w:val="af0"/>
            <w:iCs/>
            <w:sz w:val="24"/>
            <w:szCs w:val="24"/>
          </w:rPr>
          <w:t>НА</w:t>
        </w:r>
        <w:bookmarkStart w:id="483" w:name="_Hlt147413052"/>
        <w:bookmarkStart w:id="484" w:name="_Hlt147416036"/>
        <w:bookmarkStart w:id="485" w:name="_Hlt148690376"/>
        <w:r>
          <w:rPr>
            <w:rStyle w:val="af0"/>
            <w:iCs/>
            <w:sz w:val="24"/>
            <w:szCs w:val="24"/>
          </w:rPr>
          <w:t>З</w:t>
        </w:r>
        <w:bookmarkStart w:id="486" w:name="_Hlt147310509"/>
        <w:bookmarkStart w:id="487" w:name="_Hlt147310619"/>
        <w:bookmarkStart w:id="488" w:name="_Hlt147310645"/>
        <w:bookmarkEnd w:id="483"/>
        <w:bookmarkEnd w:id="484"/>
        <w:bookmarkEnd w:id="485"/>
        <w:r>
          <w:rPr>
            <w:rStyle w:val="af0"/>
            <w:iCs/>
            <w:sz w:val="24"/>
            <w:szCs w:val="24"/>
          </w:rPr>
          <w:t>А</w:t>
        </w:r>
        <w:bookmarkEnd w:id="486"/>
        <w:bookmarkEnd w:id="487"/>
        <w:bookmarkEnd w:id="488"/>
        <w:r>
          <w:rPr>
            <w:rStyle w:val="af0"/>
            <w:iCs/>
            <w:sz w:val="24"/>
            <w:szCs w:val="24"/>
          </w:rPr>
          <w:t>Д</w:t>
        </w:r>
      </w:hyperlink>
    </w:p>
    <w:p w:rsidR="00AD460D" w:rsidRDefault="006B0C0A">
      <w:pPr>
        <w:pStyle w:val="12"/>
        <w:jc w:val="both"/>
        <w:rPr>
          <w:rFonts w:ascii="Times New Roman" w:hAnsi="Times New Roman" w:cs="Times New Roman"/>
          <w:iCs/>
          <w:sz w:val="24"/>
          <w:szCs w:val="24"/>
        </w:rPr>
      </w:pPr>
      <w:bookmarkStart w:id="489" w:name="_23._В_отработанные"/>
      <w:bookmarkEnd w:id="489"/>
      <w:r>
        <w:rPr>
          <w:rStyle w:val="af0"/>
          <w:rFonts w:ascii="Times New Roman" w:hAnsi="Times New Roman" w:cs="Times New Roman"/>
          <w:color w:val="000000"/>
          <w:u w:val="none"/>
        </w:rPr>
        <w:t xml:space="preserve">24. </w:t>
      </w:r>
      <w:hyperlink w:anchor="_top" w:history="1">
        <w:r>
          <w:rPr>
            <w:rStyle w:val="af0"/>
            <w:rFonts w:ascii="Times New Roman" w:hAnsi="Times New Roman" w:cs="Times New Roman"/>
            <w:color w:val="000000"/>
            <w:u w:val="none"/>
          </w:rPr>
          <w:t>В</w:t>
        </w:r>
      </w:hyperlink>
      <w:r>
        <w:rPr>
          <w:rFonts w:ascii="Times New Roman" w:hAnsi="Times New Roman" w:cs="Times New Roman"/>
        </w:rPr>
        <w:t xml:space="preserve"> отработанные человеко-часы не включаются</w:t>
      </w:r>
      <w:r>
        <w:rPr>
          <w:rStyle w:val="af0"/>
          <w:rFonts w:ascii="Times New Roman" w:hAnsi="Times New Roman" w:cs="Times New Roman"/>
          <w:color w:val="000000"/>
          <w:u w:val="none"/>
        </w:rPr>
        <w:t>:</w:t>
      </w:r>
    </w:p>
    <w:p w:rsidR="00AD460D" w:rsidRDefault="006B0C0A">
      <w:pPr>
        <w:numPr>
          <w:ilvl w:val="0"/>
          <w:numId w:val="1"/>
        </w:numPr>
        <w:jc w:val="both"/>
        <w:rPr>
          <w:sz w:val="24"/>
          <w:szCs w:val="24"/>
          <w:lang w:eastAsia="ru-RU"/>
        </w:rPr>
      </w:pPr>
      <w:r>
        <w:rPr>
          <w:sz w:val="24"/>
          <w:szCs w:val="24"/>
          <w:lang w:eastAsia="ru-RU"/>
        </w:rPr>
        <w:t>время нахождения работников в ежегодных, дополнительных, учебных отпусках, отпусках по инициативе работодателя;</w:t>
      </w:r>
    </w:p>
    <w:p w:rsidR="00AD460D" w:rsidRDefault="006B0C0A">
      <w:pPr>
        <w:numPr>
          <w:ilvl w:val="0"/>
          <w:numId w:val="1"/>
        </w:numPr>
        <w:jc w:val="both"/>
        <w:rPr>
          <w:sz w:val="24"/>
          <w:szCs w:val="24"/>
          <w:lang w:eastAsia="ru-RU"/>
        </w:rPr>
      </w:pPr>
      <w:r>
        <w:rPr>
          <w:sz w:val="24"/>
          <w:szCs w:val="24"/>
          <w:lang w:eastAsia="ru-RU"/>
        </w:rPr>
        <w:lastRenderedPageBreak/>
        <w:t>время повышения квалификации работников с отрывом от работы;</w:t>
      </w:r>
    </w:p>
    <w:p w:rsidR="00AD460D" w:rsidRDefault="006B0C0A">
      <w:pPr>
        <w:numPr>
          <w:ilvl w:val="0"/>
          <w:numId w:val="1"/>
        </w:numPr>
        <w:jc w:val="both"/>
        <w:rPr>
          <w:sz w:val="24"/>
          <w:szCs w:val="24"/>
          <w:lang w:eastAsia="ru-RU"/>
        </w:rPr>
      </w:pPr>
      <w:r>
        <w:rPr>
          <w:sz w:val="24"/>
          <w:szCs w:val="24"/>
          <w:lang w:eastAsia="ru-RU"/>
        </w:rPr>
        <w:t>время болезни;</w:t>
      </w:r>
    </w:p>
    <w:p w:rsidR="00AD460D" w:rsidRDefault="006B0C0A">
      <w:pPr>
        <w:numPr>
          <w:ilvl w:val="0"/>
          <w:numId w:val="1"/>
        </w:numPr>
        <w:jc w:val="both"/>
        <w:rPr>
          <w:sz w:val="24"/>
          <w:szCs w:val="24"/>
          <w:lang w:eastAsia="ru-RU"/>
        </w:rPr>
      </w:pPr>
      <w:r>
        <w:rPr>
          <w:sz w:val="24"/>
          <w:szCs w:val="24"/>
          <w:lang w:eastAsia="ru-RU"/>
        </w:rPr>
        <w:t>время простоя;</w:t>
      </w:r>
    </w:p>
    <w:p w:rsidR="00AD460D" w:rsidRDefault="006B0C0A">
      <w:pPr>
        <w:numPr>
          <w:ilvl w:val="0"/>
          <w:numId w:val="1"/>
        </w:numPr>
        <w:jc w:val="both"/>
        <w:rPr>
          <w:sz w:val="24"/>
          <w:szCs w:val="24"/>
          <w:lang w:eastAsia="ru-RU"/>
        </w:rPr>
      </w:pPr>
      <w:r>
        <w:rPr>
          <w:sz w:val="24"/>
          <w:szCs w:val="24"/>
          <w:lang w:eastAsia="ru-RU"/>
        </w:rPr>
        <w:t>часы перерывов в работе матерей для кормления ребенка;</w:t>
      </w:r>
    </w:p>
    <w:p w:rsidR="00AD460D" w:rsidRDefault="006B0C0A">
      <w:pPr>
        <w:numPr>
          <w:ilvl w:val="0"/>
          <w:numId w:val="1"/>
        </w:numPr>
        <w:jc w:val="both"/>
        <w:rPr>
          <w:sz w:val="24"/>
          <w:szCs w:val="24"/>
          <w:lang w:eastAsia="ru-RU"/>
        </w:rPr>
      </w:pPr>
      <w:r>
        <w:rPr>
          <w:sz w:val="24"/>
          <w:szCs w:val="24"/>
          <w:lang w:eastAsia="ru-RU"/>
        </w:rPr>
        <w:t>часы сокращения продолжительности работы отдельных категорий работников, которым в соответствии с законодательством Российской  Федерации установлена сокращенная продолжительность рабочего времени;</w:t>
      </w:r>
    </w:p>
    <w:p w:rsidR="00AD460D" w:rsidRDefault="006B0C0A">
      <w:pPr>
        <w:numPr>
          <w:ilvl w:val="0"/>
          <w:numId w:val="1"/>
        </w:numPr>
        <w:jc w:val="both"/>
        <w:rPr>
          <w:sz w:val="24"/>
          <w:szCs w:val="24"/>
          <w:lang w:eastAsia="ru-RU"/>
        </w:rPr>
      </w:pPr>
      <w:r>
        <w:rPr>
          <w:sz w:val="24"/>
          <w:szCs w:val="24"/>
          <w:lang w:eastAsia="ru-RU"/>
        </w:rPr>
        <w:t>время участия в забастовках;</w:t>
      </w:r>
    </w:p>
    <w:p w:rsidR="00AD460D" w:rsidRDefault="006B0C0A">
      <w:pPr>
        <w:numPr>
          <w:ilvl w:val="0"/>
          <w:numId w:val="1"/>
        </w:numPr>
        <w:jc w:val="both"/>
        <w:rPr>
          <w:sz w:val="24"/>
          <w:szCs w:val="24"/>
          <w:lang w:eastAsia="ru-RU"/>
        </w:rPr>
      </w:pPr>
      <w:r>
        <w:rPr>
          <w:sz w:val="24"/>
          <w:szCs w:val="24"/>
          <w:lang w:eastAsia="ru-RU"/>
        </w:rPr>
        <w:t>другие случаи отсутствия работников на работе независимо от того, сохранялась за ними заработная плата или нет.</w:t>
      </w:r>
      <w:r>
        <w:rPr>
          <w:rStyle w:val="af0"/>
          <w:iCs/>
          <w:color w:val="000000"/>
          <w:sz w:val="24"/>
          <w:szCs w:val="24"/>
          <w:u w:val="none"/>
        </w:rPr>
        <w:t xml:space="preserve"> </w:t>
      </w:r>
      <w:hyperlink w:anchor="графы56таблица2лист2" w:tooltip="назад" w:history="1">
        <w:r>
          <w:rPr>
            <w:rStyle w:val="af0"/>
            <w:iCs/>
            <w:sz w:val="24"/>
            <w:szCs w:val="24"/>
          </w:rPr>
          <w:t>НА</w:t>
        </w:r>
        <w:bookmarkStart w:id="490" w:name="_Hlt147310683"/>
        <w:bookmarkStart w:id="491" w:name="_Hlt147413105"/>
        <w:r>
          <w:rPr>
            <w:rStyle w:val="af0"/>
            <w:iCs/>
            <w:sz w:val="24"/>
            <w:szCs w:val="24"/>
          </w:rPr>
          <w:t>З</w:t>
        </w:r>
        <w:bookmarkStart w:id="492" w:name="_Hlt148690384"/>
        <w:bookmarkEnd w:id="490"/>
        <w:bookmarkEnd w:id="491"/>
        <w:r>
          <w:rPr>
            <w:rStyle w:val="af0"/>
            <w:iCs/>
            <w:sz w:val="24"/>
            <w:szCs w:val="24"/>
          </w:rPr>
          <w:t>А</w:t>
        </w:r>
        <w:bookmarkStart w:id="493" w:name="_Hlt147413125"/>
        <w:bookmarkEnd w:id="492"/>
        <w:r>
          <w:rPr>
            <w:rStyle w:val="af0"/>
            <w:iCs/>
            <w:sz w:val="24"/>
            <w:szCs w:val="24"/>
          </w:rPr>
          <w:t>Д</w:t>
        </w:r>
        <w:bookmarkEnd w:id="493"/>
      </w:hyperlink>
    </w:p>
    <w:bookmarkStart w:id="494" w:name="_Для_ресурсоснабжающих_организаций%25252"/>
    <w:bookmarkStart w:id="495" w:name="_24._Как_заполнить"/>
    <w:bookmarkStart w:id="496" w:name="_22._Как_заполнить"/>
    <w:bookmarkEnd w:id="494"/>
    <w:bookmarkEnd w:id="495"/>
    <w:bookmarkEnd w:id="496"/>
    <w:p w:rsidR="00AD460D" w:rsidRDefault="006B0C0A">
      <w:pPr>
        <w:pStyle w:val="12"/>
        <w:numPr>
          <w:ilvl w:val="0"/>
          <w:numId w:val="0"/>
        </w:numPr>
        <w:jc w:val="both"/>
        <w:rPr>
          <w:rStyle w:val="af0"/>
          <w:rFonts w:ascii="Times New Roman" w:hAnsi="Times New Roman" w:cs="Times New Roman"/>
          <w:iCs/>
          <w:color w:val="000000"/>
          <w:szCs w:val="28"/>
          <w:u w:val="none"/>
        </w:rPr>
      </w:pPr>
      <w:r>
        <w:rPr>
          <w:rStyle w:val="af0"/>
          <w:rFonts w:ascii="Times New Roman" w:hAnsi="Times New Roman" w:cs="Times New Roman"/>
          <w:color w:val="000000"/>
          <w:szCs w:val="28"/>
          <w:u w:val="none"/>
        </w:rPr>
        <w:fldChar w:fldCharType="begin"/>
      </w:r>
      <w:r>
        <w:rPr>
          <w:rStyle w:val="af0"/>
          <w:rFonts w:ascii="Times New Roman" w:hAnsi="Times New Roman" w:cs="Times New Roman"/>
          <w:color w:val="000000"/>
          <w:szCs w:val="28"/>
          <w:u w:val="none"/>
        </w:rPr>
        <w:instrText xml:space="preserve"> HYPERLINK  \l "_Для_ресурсоснабжающих_организаций%25252" </w:instrText>
      </w:r>
      <w:r>
        <w:rPr>
          <w:rStyle w:val="af0"/>
          <w:rFonts w:ascii="Times New Roman" w:hAnsi="Times New Roman" w:cs="Times New Roman"/>
          <w:color w:val="000000"/>
          <w:szCs w:val="28"/>
          <w:u w:val="none"/>
        </w:rPr>
        <w:fldChar w:fldCharType="separate"/>
      </w:r>
      <w:r>
        <w:rPr>
          <w:rStyle w:val="af0"/>
          <w:rFonts w:ascii="Times New Roman" w:hAnsi="Times New Roman" w:cs="Times New Roman"/>
          <w:color w:val="000000"/>
          <w:szCs w:val="28"/>
          <w:u w:val="none"/>
        </w:rPr>
        <w:t>25. Как заполнить данные о фонде заработной платы</w:t>
      </w:r>
      <w:bookmarkStart w:id="497" w:name="_Hlt145336593"/>
      <w:bookmarkStart w:id="498" w:name="_Hlt145336598"/>
      <w:bookmarkEnd w:id="497"/>
      <w:bookmarkEnd w:id="498"/>
    </w:p>
    <w:p w:rsidR="00AD460D" w:rsidRDefault="006B0C0A">
      <w:pPr>
        <w:jc w:val="both"/>
        <w:rPr>
          <w:sz w:val="24"/>
          <w:szCs w:val="24"/>
          <w:lang w:eastAsia="ru-RU"/>
        </w:rPr>
      </w:pPr>
      <w:r>
        <w:rPr>
          <w:rStyle w:val="af0"/>
          <w:color w:val="000000"/>
          <w:sz w:val="28"/>
          <w:szCs w:val="28"/>
          <w:u w:val="none"/>
        </w:rPr>
        <w:fldChar w:fldCharType="end"/>
      </w:r>
      <w:r>
        <w:rPr>
          <w:sz w:val="24"/>
          <w:szCs w:val="24"/>
          <w:lang w:eastAsia="ru-RU"/>
        </w:rPr>
        <w:t>При заполнении данных о фонде заработной платы (</w:t>
      </w:r>
      <w:hyperlink w:anchor="графы7таблица2лист2" w:history="1">
        <w:r>
          <w:rPr>
            <w:rStyle w:val="af0"/>
            <w:sz w:val="24"/>
            <w:szCs w:val="24"/>
            <w:lang w:eastAsia="ru-RU"/>
          </w:rPr>
          <w:t xml:space="preserve">графа 7, строки с </w:t>
        </w:r>
        <w:bookmarkStart w:id="499" w:name="_Hlt148693009"/>
        <w:r>
          <w:rPr>
            <w:rStyle w:val="af0"/>
            <w:sz w:val="24"/>
            <w:szCs w:val="24"/>
            <w:lang w:eastAsia="ru-RU"/>
          </w:rPr>
          <w:t>0</w:t>
        </w:r>
        <w:bookmarkEnd w:id="499"/>
        <w:r>
          <w:rPr>
            <w:rStyle w:val="af0"/>
            <w:sz w:val="24"/>
            <w:szCs w:val="24"/>
            <w:lang w:eastAsia="ru-RU"/>
          </w:rPr>
          <w:t xml:space="preserve">1 </w:t>
        </w:r>
        <w:bookmarkStart w:id="500" w:name="_Hlt147414702"/>
        <w:bookmarkStart w:id="501" w:name="_Hlt148692902"/>
        <w:r>
          <w:rPr>
            <w:rStyle w:val="af0"/>
            <w:sz w:val="24"/>
            <w:szCs w:val="24"/>
            <w:lang w:eastAsia="ru-RU"/>
          </w:rPr>
          <w:t>п</w:t>
        </w:r>
        <w:bookmarkStart w:id="502" w:name="_Hlt147320410"/>
        <w:bookmarkEnd w:id="500"/>
        <w:bookmarkEnd w:id="501"/>
        <w:r>
          <w:rPr>
            <w:rStyle w:val="af0"/>
            <w:sz w:val="24"/>
            <w:szCs w:val="24"/>
            <w:lang w:eastAsia="ru-RU"/>
          </w:rPr>
          <w:t>о</w:t>
        </w:r>
        <w:bookmarkEnd w:id="502"/>
        <w:r>
          <w:rPr>
            <w:rStyle w:val="af0"/>
            <w:sz w:val="24"/>
            <w:szCs w:val="24"/>
            <w:lang w:eastAsia="ru-RU"/>
          </w:rPr>
          <w:t xml:space="preserve"> </w:t>
        </w:r>
        <w:bookmarkStart w:id="503" w:name="_Hlt147414710"/>
        <w:r>
          <w:rPr>
            <w:rStyle w:val="af0"/>
            <w:sz w:val="24"/>
            <w:szCs w:val="24"/>
            <w:lang w:eastAsia="ru-RU"/>
          </w:rPr>
          <w:t>1</w:t>
        </w:r>
        <w:bookmarkEnd w:id="503"/>
        <w:r>
          <w:rPr>
            <w:rStyle w:val="af0"/>
            <w:sz w:val="24"/>
            <w:szCs w:val="24"/>
            <w:lang w:eastAsia="ru-RU"/>
          </w:rPr>
          <w:t>1</w:t>
        </w:r>
      </w:hyperlink>
      <w:r>
        <w:rPr>
          <w:sz w:val="24"/>
          <w:szCs w:val="24"/>
          <w:lang w:eastAsia="ru-RU"/>
        </w:rPr>
        <w:t>) следует иметь в виду следующее.</w:t>
      </w:r>
    </w:p>
    <w:p w:rsidR="00AD460D" w:rsidRDefault="006B0C0A">
      <w:pPr>
        <w:spacing w:before="240"/>
        <w:jc w:val="both"/>
        <w:rPr>
          <w:sz w:val="24"/>
          <w:szCs w:val="24"/>
          <w:lang w:eastAsia="ru-RU"/>
        </w:rPr>
      </w:pPr>
      <w:proofErr w:type="gramStart"/>
      <w:r>
        <w:rPr>
          <w:sz w:val="24"/>
          <w:szCs w:val="24"/>
          <w:lang w:eastAsia="ru-RU"/>
        </w:rPr>
        <w:t xml:space="preserve">В целях обеспечения сопоставимости данных о заработной плате по видам экономической деятельности, а также международных сопоставлений при заполнении статистической отчетности по труду в фонд заработной платы включаются начисленные организациями суммы оплаты труда в денежной и </w:t>
      </w:r>
      <w:proofErr w:type="spellStart"/>
      <w:r>
        <w:rPr>
          <w:sz w:val="24"/>
          <w:szCs w:val="24"/>
          <w:lang w:eastAsia="ru-RU"/>
        </w:rPr>
        <w:t>неденежной</w:t>
      </w:r>
      <w:proofErr w:type="spellEnd"/>
      <w:r>
        <w:rPr>
          <w:sz w:val="24"/>
          <w:szCs w:val="24"/>
          <w:lang w:eastAsia="ru-RU"/>
        </w:rPr>
        <w:t xml:space="preserve">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w:t>
      </w:r>
      <w:proofErr w:type="gramEnd"/>
      <w:r>
        <w:rPr>
          <w:sz w:val="24"/>
          <w:szCs w:val="24"/>
          <w:lang w:eastAsia="ru-RU"/>
        </w:rPr>
        <w:t xml:space="preserve"> оплата питания и проживания, имеющая систематический характер.</w:t>
      </w:r>
    </w:p>
    <w:p w:rsidR="00AD460D" w:rsidRDefault="006B0C0A">
      <w:pPr>
        <w:spacing w:before="240"/>
        <w:jc w:val="both"/>
        <w:rPr>
          <w:sz w:val="24"/>
          <w:szCs w:val="24"/>
          <w:lang w:eastAsia="ru-RU"/>
        </w:rPr>
      </w:pPr>
      <w:proofErr w:type="gramStart"/>
      <w:r>
        <w:rPr>
          <w:sz w:val="24"/>
          <w:szCs w:val="24"/>
          <w:lang w:eastAsia="ru-RU"/>
        </w:rPr>
        <w:t>В форме П-4 показываются начисленные работникам денежные суммы оплаты труда за отчетный период (с учетом налога на доходы физических лиц и других удержаний в соответствии с законодательством Российской Федерации) независимо от источников их выплаты, статей бюджетов и предоставленных налоговых льгот в соответствии с платежными документами, по которым с работниками производятся расчеты по заработной плате, премиям и так далее, независимо от</w:t>
      </w:r>
      <w:proofErr w:type="gramEnd"/>
      <w:r>
        <w:rPr>
          <w:sz w:val="24"/>
          <w:szCs w:val="24"/>
          <w:lang w:eastAsia="ru-RU"/>
        </w:rPr>
        <w:t xml:space="preserve"> срока их фактической выплаты.</w:t>
      </w:r>
    </w:p>
    <w:p w:rsidR="00AD460D" w:rsidRDefault="006B0C0A">
      <w:pPr>
        <w:spacing w:before="240"/>
        <w:jc w:val="both"/>
        <w:rPr>
          <w:sz w:val="24"/>
          <w:szCs w:val="24"/>
          <w:lang w:eastAsia="ru-RU"/>
        </w:rPr>
      </w:pPr>
      <w:r>
        <w:rPr>
          <w:sz w:val="24"/>
          <w:szCs w:val="24"/>
          <w:lang w:eastAsia="ru-RU"/>
        </w:rPr>
        <w:t>Начисленные работникам суммы за весь период отпуска включаются в фонд заработной платы отчетного месяца.</w:t>
      </w:r>
    </w:p>
    <w:p w:rsidR="00AD460D" w:rsidRDefault="006B0C0A">
      <w:pPr>
        <w:spacing w:before="240"/>
        <w:jc w:val="both"/>
        <w:rPr>
          <w:sz w:val="24"/>
          <w:szCs w:val="24"/>
          <w:lang w:eastAsia="ru-RU"/>
        </w:rPr>
      </w:pPr>
      <w:r>
        <w:rPr>
          <w:sz w:val="24"/>
          <w:szCs w:val="24"/>
          <w:lang w:eastAsia="ru-RU"/>
        </w:rPr>
        <w:t xml:space="preserve">Для целей статистики труда выплаты в </w:t>
      </w:r>
      <w:proofErr w:type="spellStart"/>
      <w:r>
        <w:rPr>
          <w:sz w:val="24"/>
          <w:szCs w:val="24"/>
          <w:lang w:eastAsia="ru-RU"/>
        </w:rPr>
        <w:t>неденежной</w:t>
      </w:r>
      <w:proofErr w:type="spellEnd"/>
      <w:r>
        <w:rPr>
          <w:sz w:val="24"/>
          <w:szCs w:val="24"/>
          <w:lang w:eastAsia="ru-RU"/>
        </w:rPr>
        <w:t xml:space="preserve"> форме в виде товаров (услуг) учитываются по стоимости этих товаров (услуг) исходя из их рыночных цен (тарифов) на дату начисления, а при государственном регулировании цен (тарифов) на эти товары (услуги) исходя из государственных регулируемых розничных цен.</w:t>
      </w:r>
      <w:r>
        <w:rPr>
          <w:rStyle w:val="af0"/>
          <w:iCs/>
          <w:color w:val="000000"/>
          <w:sz w:val="24"/>
          <w:szCs w:val="24"/>
          <w:u w:val="none"/>
        </w:rPr>
        <w:t xml:space="preserve"> </w:t>
      </w:r>
      <w:hyperlink w:anchor="графа7таблица2лист2" w:history="1">
        <w:r>
          <w:rPr>
            <w:rStyle w:val="af0"/>
            <w:iCs/>
            <w:sz w:val="24"/>
            <w:szCs w:val="24"/>
          </w:rPr>
          <w:t>НА</w:t>
        </w:r>
        <w:bookmarkStart w:id="504" w:name="_Hlt147311218"/>
        <w:bookmarkStart w:id="505" w:name="_Hlt147311247"/>
        <w:bookmarkStart w:id="506" w:name="_Hlt147311345"/>
        <w:bookmarkStart w:id="507" w:name="_Hlt148694308"/>
        <w:bookmarkStart w:id="508" w:name="_Hlt148694461"/>
        <w:bookmarkStart w:id="509" w:name="_Hlt148694831"/>
        <w:r>
          <w:rPr>
            <w:rStyle w:val="af0"/>
            <w:iCs/>
            <w:sz w:val="24"/>
            <w:szCs w:val="24"/>
          </w:rPr>
          <w:t>З</w:t>
        </w:r>
        <w:bookmarkStart w:id="510" w:name="_Hlt147311194"/>
        <w:bookmarkStart w:id="511" w:name="_Hlt147311383"/>
        <w:bookmarkStart w:id="512" w:name="_Hlt148694352"/>
        <w:bookmarkStart w:id="513" w:name="_Hlt148694426"/>
        <w:bookmarkStart w:id="514" w:name="_Hlt148694440"/>
        <w:bookmarkStart w:id="515" w:name="_Hlt148705231"/>
        <w:bookmarkEnd w:id="504"/>
        <w:bookmarkEnd w:id="505"/>
        <w:bookmarkEnd w:id="506"/>
        <w:bookmarkEnd w:id="507"/>
        <w:bookmarkEnd w:id="508"/>
        <w:bookmarkEnd w:id="509"/>
        <w:r>
          <w:rPr>
            <w:rStyle w:val="af0"/>
            <w:iCs/>
            <w:sz w:val="24"/>
            <w:szCs w:val="24"/>
          </w:rPr>
          <w:t>А</w:t>
        </w:r>
        <w:bookmarkStart w:id="516" w:name="_Hlt148694758"/>
        <w:bookmarkStart w:id="517" w:name="_Hlt148694807"/>
        <w:bookmarkEnd w:id="510"/>
        <w:bookmarkEnd w:id="511"/>
        <w:bookmarkEnd w:id="512"/>
        <w:bookmarkEnd w:id="513"/>
        <w:bookmarkEnd w:id="514"/>
        <w:bookmarkEnd w:id="515"/>
        <w:r>
          <w:rPr>
            <w:rStyle w:val="af0"/>
            <w:iCs/>
            <w:sz w:val="24"/>
            <w:szCs w:val="24"/>
          </w:rPr>
          <w:t>Д</w:t>
        </w:r>
        <w:bookmarkEnd w:id="516"/>
        <w:bookmarkEnd w:id="517"/>
      </w:hyperlink>
    </w:p>
    <w:bookmarkStart w:id="518" w:name="_25._В_случае,"/>
    <w:bookmarkEnd w:id="518"/>
    <w:p w:rsidR="00AD460D" w:rsidRDefault="006B0C0A">
      <w:pPr>
        <w:pStyle w:val="12"/>
        <w:numPr>
          <w:ilvl w:val="0"/>
          <w:numId w:val="0"/>
        </w:numPr>
        <w:jc w:val="both"/>
        <w:rPr>
          <w:rStyle w:val="af0"/>
          <w:rFonts w:ascii="Times New Roman" w:hAnsi="Times New Roman" w:cs="Times New Roman"/>
          <w:iCs/>
          <w:color w:val="000000"/>
          <w:szCs w:val="28"/>
          <w:u w:val="none"/>
        </w:rPr>
      </w:pPr>
      <w:r>
        <w:rPr>
          <w:rStyle w:val="af0"/>
          <w:rFonts w:ascii="Times New Roman" w:hAnsi="Times New Roman" w:cs="Times New Roman"/>
          <w:color w:val="000000"/>
          <w:szCs w:val="28"/>
          <w:u w:val="none"/>
        </w:rPr>
        <w:fldChar w:fldCharType="begin"/>
      </w:r>
      <w:r>
        <w:rPr>
          <w:rStyle w:val="af0"/>
          <w:rFonts w:ascii="Times New Roman" w:hAnsi="Times New Roman" w:cs="Times New Roman"/>
          <w:color w:val="000000"/>
          <w:szCs w:val="28"/>
          <w:u w:val="none"/>
        </w:rPr>
        <w:instrText xml:space="preserve"> HYPERLINK  \l "_Для_ресурсоснабжающих_организаций%25252" </w:instrText>
      </w:r>
      <w:r>
        <w:rPr>
          <w:rStyle w:val="af0"/>
          <w:rFonts w:ascii="Times New Roman" w:hAnsi="Times New Roman" w:cs="Times New Roman"/>
          <w:color w:val="000000"/>
          <w:szCs w:val="28"/>
          <w:u w:val="none"/>
        </w:rPr>
        <w:fldChar w:fldCharType="separate"/>
      </w:r>
      <w:r>
        <w:rPr>
          <w:rStyle w:val="af0"/>
          <w:rFonts w:ascii="Times New Roman" w:hAnsi="Times New Roman" w:cs="Times New Roman"/>
          <w:color w:val="000000"/>
          <w:szCs w:val="28"/>
          <w:u w:val="none"/>
        </w:rPr>
        <w:t>26. В случае</w:t>
      </w:r>
      <w:proofErr w:type="gramStart"/>
      <w:r>
        <w:rPr>
          <w:rStyle w:val="af0"/>
          <w:rFonts w:ascii="Times New Roman" w:hAnsi="Times New Roman" w:cs="Times New Roman"/>
          <w:color w:val="000000"/>
          <w:szCs w:val="28"/>
          <w:u w:val="none"/>
        </w:rPr>
        <w:t>,</w:t>
      </w:r>
      <w:proofErr w:type="gramEnd"/>
      <w:r>
        <w:rPr>
          <w:rStyle w:val="af0"/>
          <w:rFonts w:ascii="Times New Roman" w:hAnsi="Times New Roman" w:cs="Times New Roman"/>
          <w:color w:val="000000"/>
          <w:szCs w:val="28"/>
          <w:u w:val="none"/>
        </w:rPr>
        <w:t xml:space="preserve"> если</w:t>
      </w:r>
      <w:r>
        <w:rPr>
          <w:rStyle w:val="af0"/>
          <w:rFonts w:ascii="Times New Roman" w:hAnsi="Times New Roman" w:cs="Times New Roman"/>
          <w:iCs/>
          <w:color w:val="000000"/>
          <w:szCs w:val="28"/>
          <w:u w:val="none"/>
        </w:rPr>
        <w:t xml:space="preserve"> товары, продукты, питание, услуги предоставлялись по ценам (тарифам) ниже рыночных</w:t>
      </w:r>
    </w:p>
    <w:p w:rsidR="00AD460D" w:rsidRDefault="006B0C0A">
      <w:pPr>
        <w:jc w:val="both"/>
        <w:rPr>
          <w:sz w:val="24"/>
          <w:szCs w:val="24"/>
          <w:lang w:eastAsia="ru-RU"/>
        </w:rPr>
      </w:pPr>
      <w:r>
        <w:rPr>
          <w:rStyle w:val="af0"/>
          <w:color w:val="000000"/>
          <w:sz w:val="28"/>
          <w:szCs w:val="28"/>
          <w:u w:val="none"/>
        </w:rPr>
        <w:fldChar w:fldCharType="end"/>
      </w:r>
      <w:r>
        <w:rPr>
          <w:sz w:val="24"/>
          <w:szCs w:val="24"/>
          <w:lang w:eastAsia="ru-RU"/>
        </w:rPr>
        <w:t>В случае</w:t>
      </w:r>
      <w:proofErr w:type="gramStart"/>
      <w:r>
        <w:rPr>
          <w:sz w:val="24"/>
          <w:szCs w:val="24"/>
          <w:lang w:eastAsia="ru-RU"/>
        </w:rPr>
        <w:t>,</w:t>
      </w:r>
      <w:proofErr w:type="gramEnd"/>
      <w:r>
        <w:rPr>
          <w:sz w:val="24"/>
          <w:szCs w:val="24"/>
          <w:lang w:eastAsia="ru-RU"/>
        </w:rPr>
        <w:t xml:space="preserve"> если товары, продукты, питание, услуги предоставлялись по ценам (тарифам) ниже рыночных, то в фонде заработной платы или выплатах социального характера учитывается дополнительная материальная выгода, полученная работниками в виде разницы между рыночной стоимостью товаров, продуктов, питания, услуг и суммой, фактически уплаченной работниками. </w:t>
      </w:r>
      <w:hyperlink w:anchor="пункт23" w:tooltip="назад" w:history="1">
        <w:r>
          <w:rPr>
            <w:rStyle w:val="af0"/>
            <w:iCs/>
            <w:sz w:val="24"/>
            <w:szCs w:val="24"/>
          </w:rPr>
          <w:t>НА</w:t>
        </w:r>
        <w:bookmarkStart w:id="519" w:name="_Hlt147311482"/>
        <w:bookmarkStart w:id="520" w:name="_Hlt147413150"/>
        <w:r>
          <w:rPr>
            <w:rStyle w:val="af0"/>
            <w:iCs/>
            <w:sz w:val="24"/>
            <w:szCs w:val="24"/>
          </w:rPr>
          <w:t>З</w:t>
        </w:r>
        <w:bookmarkStart w:id="521" w:name="_Hlt147311425"/>
        <w:bookmarkStart w:id="522" w:name="_Hlt148690396"/>
        <w:bookmarkEnd w:id="519"/>
        <w:bookmarkEnd w:id="520"/>
        <w:r>
          <w:rPr>
            <w:rStyle w:val="af0"/>
            <w:iCs/>
            <w:sz w:val="24"/>
            <w:szCs w:val="24"/>
          </w:rPr>
          <w:t>А</w:t>
        </w:r>
        <w:bookmarkEnd w:id="521"/>
        <w:bookmarkEnd w:id="522"/>
        <w:r>
          <w:rPr>
            <w:rStyle w:val="af0"/>
            <w:iCs/>
            <w:sz w:val="24"/>
            <w:szCs w:val="24"/>
          </w:rPr>
          <w:t>Д</w:t>
        </w:r>
      </w:hyperlink>
    </w:p>
    <w:p w:rsidR="00AD460D" w:rsidRDefault="006B0C0A">
      <w:pPr>
        <w:pStyle w:val="12"/>
        <w:jc w:val="both"/>
        <w:rPr>
          <w:iCs/>
          <w:sz w:val="24"/>
          <w:szCs w:val="24"/>
        </w:rPr>
      </w:pPr>
      <w:bookmarkStart w:id="523" w:name="_24.2__Плата"/>
      <w:bookmarkEnd w:id="523"/>
      <w:r>
        <w:rPr>
          <w:rStyle w:val="af0"/>
          <w:rFonts w:ascii="Times New Roman" w:hAnsi="Times New Roman" w:cs="Times New Roman"/>
          <w:color w:val="000000"/>
          <w:u w:val="none"/>
        </w:rPr>
        <w:lastRenderedPageBreak/>
        <w:t xml:space="preserve">27. </w:t>
      </w:r>
      <w:hyperlink w:anchor="_top" w:history="1">
        <w:r>
          <w:rPr>
            <w:rStyle w:val="af0"/>
            <w:rFonts w:ascii="Times New Roman" w:hAnsi="Times New Roman" w:cs="Times New Roman"/>
            <w:color w:val="000000"/>
            <w:u w:val="none"/>
          </w:rPr>
          <w:t>Плата за отработанное время:</w:t>
        </w:r>
      </w:hyperlink>
    </w:p>
    <w:p w:rsidR="00AD460D" w:rsidRDefault="006B0C0A">
      <w:pPr>
        <w:numPr>
          <w:ilvl w:val="0"/>
          <w:numId w:val="1"/>
        </w:numPr>
        <w:ind w:firstLine="720"/>
        <w:jc w:val="both"/>
        <w:rPr>
          <w:sz w:val="24"/>
          <w:szCs w:val="24"/>
          <w:lang w:eastAsia="ru-RU"/>
        </w:rPr>
      </w:pPr>
      <w:r>
        <w:rPr>
          <w:rFonts w:ascii="Calibri" w:hAnsi="Calibri" w:cs="Calibri"/>
          <w:sz w:val="24"/>
          <w:szCs w:val="24"/>
          <w:lang w:eastAsia="ru-RU"/>
        </w:rPr>
        <w:t xml:space="preserve">1) </w:t>
      </w:r>
      <w:r>
        <w:rPr>
          <w:sz w:val="24"/>
          <w:szCs w:val="24"/>
          <w:lang w:eastAsia="ru-RU"/>
        </w:rPr>
        <w:t>заработная плата, начисленная работникам по тарифным ставкам (должностным окладам) за отработанное время, по среднему заработку, по почасовой оплате;</w:t>
      </w:r>
    </w:p>
    <w:p w:rsidR="00AD460D" w:rsidRDefault="006B0C0A">
      <w:pPr>
        <w:numPr>
          <w:ilvl w:val="0"/>
          <w:numId w:val="1"/>
        </w:numPr>
        <w:ind w:firstLine="720"/>
        <w:jc w:val="both"/>
        <w:rPr>
          <w:sz w:val="24"/>
          <w:szCs w:val="24"/>
          <w:lang w:eastAsia="ru-RU"/>
        </w:rPr>
      </w:pPr>
      <w:r>
        <w:rPr>
          <w:sz w:val="24"/>
          <w:szCs w:val="24"/>
          <w:lang w:eastAsia="ru-RU"/>
        </w:rPr>
        <w:t>2) заработная плата, начисленная за выполненную работу работникам по сдельным расценкам, в процентах от выручки от реализации продукции (выполнения работ, оказания услуг), в долях от прибыли;</w:t>
      </w:r>
    </w:p>
    <w:p w:rsidR="00AD460D" w:rsidRDefault="006B0C0A">
      <w:pPr>
        <w:numPr>
          <w:ilvl w:val="0"/>
          <w:numId w:val="1"/>
        </w:numPr>
        <w:ind w:firstLine="720"/>
        <w:jc w:val="both"/>
        <w:rPr>
          <w:sz w:val="24"/>
          <w:szCs w:val="24"/>
          <w:lang w:eastAsia="ru-RU"/>
        </w:rPr>
      </w:pPr>
      <w:r>
        <w:rPr>
          <w:sz w:val="24"/>
          <w:szCs w:val="24"/>
          <w:lang w:eastAsia="ru-RU"/>
        </w:rPr>
        <w:t>3) комиссионное вознаграждение, в частности, брокерам, агентам и тому подобное;</w:t>
      </w:r>
    </w:p>
    <w:p w:rsidR="00AD460D" w:rsidRDefault="006B0C0A">
      <w:pPr>
        <w:numPr>
          <w:ilvl w:val="0"/>
          <w:numId w:val="1"/>
        </w:numPr>
        <w:ind w:firstLine="720"/>
        <w:jc w:val="both"/>
        <w:rPr>
          <w:sz w:val="24"/>
          <w:szCs w:val="24"/>
          <w:lang w:eastAsia="ru-RU"/>
        </w:rPr>
      </w:pPr>
      <w:r>
        <w:rPr>
          <w:sz w:val="24"/>
          <w:szCs w:val="24"/>
          <w:lang w:eastAsia="ru-RU"/>
        </w:rPr>
        <w:t xml:space="preserve">4) заработная плата, выданная в </w:t>
      </w:r>
      <w:proofErr w:type="spellStart"/>
      <w:r>
        <w:rPr>
          <w:sz w:val="24"/>
          <w:szCs w:val="24"/>
          <w:lang w:eastAsia="ru-RU"/>
        </w:rPr>
        <w:t>неденежной</w:t>
      </w:r>
      <w:proofErr w:type="spellEnd"/>
      <w:r>
        <w:rPr>
          <w:sz w:val="24"/>
          <w:szCs w:val="24"/>
          <w:lang w:eastAsia="ru-RU"/>
        </w:rPr>
        <w:t xml:space="preserve"> форме;</w:t>
      </w:r>
    </w:p>
    <w:p w:rsidR="00AD460D" w:rsidRDefault="006B0C0A">
      <w:pPr>
        <w:numPr>
          <w:ilvl w:val="0"/>
          <w:numId w:val="1"/>
        </w:numPr>
        <w:ind w:firstLine="720"/>
        <w:jc w:val="both"/>
        <w:rPr>
          <w:sz w:val="24"/>
          <w:szCs w:val="24"/>
          <w:lang w:eastAsia="ru-RU"/>
        </w:rPr>
      </w:pPr>
      <w:r>
        <w:rPr>
          <w:sz w:val="24"/>
          <w:szCs w:val="24"/>
          <w:lang w:eastAsia="ru-RU"/>
        </w:rPr>
        <w:t>5) гонорар работников, состоящих в списочном составе работников редакций средств массовой информации и организаций искусства;</w:t>
      </w:r>
    </w:p>
    <w:p w:rsidR="00AD460D" w:rsidRDefault="006B0C0A">
      <w:pPr>
        <w:numPr>
          <w:ilvl w:val="0"/>
          <w:numId w:val="1"/>
        </w:numPr>
        <w:ind w:firstLine="720"/>
        <w:jc w:val="both"/>
        <w:rPr>
          <w:sz w:val="24"/>
          <w:szCs w:val="24"/>
          <w:lang w:eastAsia="ru-RU"/>
        </w:rPr>
      </w:pPr>
      <w:r>
        <w:rPr>
          <w:sz w:val="24"/>
          <w:szCs w:val="24"/>
          <w:lang w:eastAsia="ru-RU"/>
        </w:rPr>
        <w:t>6) заработная плата, начисленная медицинским и другим работникам за счет средств государственных внебюджетных фондов;</w:t>
      </w:r>
    </w:p>
    <w:p w:rsidR="00AD460D" w:rsidRDefault="006B0C0A">
      <w:pPr>
        <w:numPr>
          <w:ilvl w:val="0"/>
          <w:numId w:val="1"/>
        </w:numPr>
        <w:ind w:firstLine="720"/>
        <w:jc w:val="both"/>
        <w:rPr>
          <w:sz w:val="24"/>
          <w:szCs w:val="24"/>
          <w:lang w:eastAsia="ru-RU"/>
        </w:rPr>
      </w:pPr>
      <w:r>
        <w:rPr>
          <w:sz w:val="24"/>
          <w:szCs w:val="24"/>
          <w:lang w:eastAsia="ru-RU"/>
        </w:rPr>
        <w:t>7)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AD460D" w:rsidRDefault="006B0C0A">
      <w:pPr>
        <w:numPr>
          <w:ilvl w:val="0"/>
          <w:numId w:val="1"/>
        </w:numPr>
        <w:ind w:firstLine="720"/>
        <w:jc w:val="both"/>
        <w:rPr>
          <w:sz w:val="24"/>
          <w:szCs w:val="24"/>
          <w:lang w:eastAsia="ru-RU"/>
        </w:rPr>
      </w:pPr>
      <w:r>
        <w:rPr>
          <w:sz w:val="24"/>
          <w:szCs w:val="24"/>
          <w:lang w:eastAsia="ru-RU"/>
        </w:rPr>
        <w:t>8) разница в окладах при временном заместительстве;</w:t>
      </w:r>
    </w:p>
    <w:p w:rsidR="00AD460D" w:rsidRDefault="006B0C0A">
      <w:pPr>
        <w:numPr>
          <w:ilvl w:val="0"/>
          <w:numId w:val="1"/>
        </w:numPr>
        <w:ind w:firstLine="720"/>
        <w:jc w:val="both"/>
        <w:rPr>
          <w:sz w:val="24"/>
          <w:szCs w:val="24"/>
          <w:lang w:eastAsia="ru-RU"/>
        </w:rPr>
      </w:pPr>
      <w:proofErr w:type="gramStart"/>
      <w:r>
        <w:rPr>
          <w:sz w:val="24"/>
          <w:szCs w:val="24"/>
          <w:lang w:eastAsia="ru-RU"/>
        </w:rPr>
        <w:t>9) доплаты и надбавки к тарифным ставкам (должностным окладам) за сложность, напряженность, специальный режим работы, классность, квалификационный разряд (классный чин, дипломатический ранг), специальное звание,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шифровальную работу, совмещение профессий (должностей), расширение зон обслуживания, увеличения объема выполняемых работ, классное руководство (кураторство</w:t>
      </w:r>
      <w:proofErr w:type="gramEnd"/>
      <w:r>
        <w:rPr>
          <w:sz w:val="24"/>
          <w:szCs w:val="24"/>
          <w:lang w:eastAsia="ru-RU"/>
        </w:rPr>
        <w:t>), исполнение обязанностей временно отсутствующего работника без освобождения от работы, определенной трудовым договором, ежемесячная надбавка к заработной плате судьям в размере 50 процентов ежемесячного пожизненного содержания;</w:t>
      </w:r>
    </w:p>
    <w:p w:rsidR="00AD460D" w:rsidRDefault="006B0C0A">
      <w:pPr>
        <w:numPr>
          <w:ilvl w:val="0"/>
          <w:numId w:val="1"/>
        </w:numPr>
        <w:ind w:firstLine="720"/>
        <w:jc w:val="both"/>
        <w:rPr>
          <w:sz w:val="24"/>
          <w:szCs w:val="24"/>
          <w:lang w:eastAsia="ru-RU"/>
        </w:rPr>
      </w:pPr>
      <w:r>
        <w:rPr>
          <w:sz w:val="24"/>
          <w:szCs w:val="24"/>
          <w:lang w:eastAsia="ru-RU"/>
        </w:rPr>
        <w:t>10) повышенная оплата труда на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AD460D" w:rsidRDefault="006B0C0A">
      <w:pPr>
        <w:numPr>
          <w:ilvl w:val="0"/>
          <w:numId w:val="1"/>
        </w:numPr>
        <w:ind w:firstLine="720"/>
        <w:jc w:val="both"/>
        <w:rPr>
          <w:sz w:val="24"/>
          <w:szCs w:val="24"/>
          <w:lang w:eastAsia="ru-RU"/>
        </w:rPr>
      </w:pPr>
      <w:r>
        <w:rPr>
          <w:sz w:val="24"/>
          <w:szCs w:val="24"/>
          <w:lang w:eastAsia="ru-RU"/>
        </w:rPr>
        <w:t>11) 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и процентным надбавкам к заработной плате лиц, работающих в районах Крайнего Севера, приравненных к ним местностях, в южных районах Восточной Сибири и Дальнего Востока;</w:t>
      </w:r>
    </w:p>
    <w:p w:rsidR="00AD460D" w:rsidRDefault="006B0C0A">
      <w:pPr>
        <w:numPr>
          <w:ilvl w:val="0"/>
          <w:numId w:val="1"/>
        </w:numPr>
        <w:ind w:firstLine="720"/>
        <w:jc w:val="both"/>
        <w:rPr>
          <w:sz w:val="24"/>
          <w:szCs w:val="24"/>
          <w:lang w:eastAsia="ru-RU"/>
        </w:rPr>
      </w:pPr>
      <w:r>
        <w:rPr>
          <w:sz w:val="24"/>
          <w:szCs w:val="24"/>
          <w:lang w:eastAsia="ru-RU"/>
        </w:rPr>
        <w:t>12) стимулирующие выплаты (доплаты и надбавки стимулирующего характера, премии, вознаграждения и иные поощрительные выплаты, включая натуральные выплаты), имеющие систематический характер, независимо от источников их выплаты;</w:t>
      </w:r>
    </w:p>
    <w:p w:rsidR="00AD460D" w:rsidRDefault="006B0C0A">
      <w:pPr>
        <w:numPr>
          <w:ilvl w:val="0"/>
          <w:numId w:val="1"/>
        </w:numPr>
        <w:ind w:firstLine="720"/>
        <w:jc w:val="both"/>
        <w:rPr>
          <w:sz w:val="24"/>
          <w:szCs w:val="24"/>
          <w:lang w:eastAsia="ru-RU"/>
        </w:rPr>
      </w:pPr>
      <w:r>
        <w:rPr>
          <w:sz w:val="24"/>
          <w:szCs w:val="24"/>
          <w:lang w:eastAsia="ru-RU"/>
        </w:rPr>
        <w:t>13) оплата женщинам, имеющим детей в возрасте до полутора лет, дополнительных перерывов в работе для кормления ребенка (детей), а также других специальных перерывов в работе в соответствии с законодательством Российской Федерации;</w:t>
      </w:r>
    </w:p>
    <w:p w:rsidR="00AD460D" w:rsidRDefault="006B0C0A">
      <w:pPr>
        <w:numPr>
          <w:ilvl w:val="0"/>
          <w:numId w:val="1"/>
        </w:numPr>
        <w:ind w:firstLine="720"/>
        <w:jc w:val="both"/>
        <w:rPr>
          <w:sz w:val="24"/>
          <w:szCs w:val="24"/>
          <w:lang w:eastAsia="ru-RU"/>
        </w:rPr>
      </w:pPr>
      <w:r>
        <w:rPr>
          <w:sz w:val="24"/>
          <w:szCs w:val="24"/>
          <w:lang w:eastAsia="ru-RU"/>
        </w:rPr>
        <w:t>14) 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AD460D" w:rsidRDefault="006B0C0A">
      <w:pPr>
        <w:numPr>
          <w:ilvl w:val="0"/>
          <w:numId w:val="1"/>
        </w:numPr>
        <w:ind w:firstLine="720"/>
        <w:jc w:val="both"/>
        <w:rPr>
          <w:sz w:val="24"/>
          <w:szCs w:val="24"/>
          <w:lang w:eastAsia="ru-RU"/>
        </w:rPr>
      </w:pPr>
      <w:r>
        <w:rPr>
          <w:sz w:val="24"/>
          <w:szCs w:val="24"/>
          <w:lang w:eastAsia="ru-RU"/>
        </w:rPr>
        <w:t>15) доплаты за время передвижения работников, постоянно занятых на подземных работах, в шахтах (рудниках) от ствола к месту работы и обратно;</w:t>
      </w:r>
    </w:p>
    <w:p w:rsidR="00AD460D" w:rsidRDefault="006B0C0A">
      <w:pPr>
        <w:numPr>
          <w:ilvl w:val="0"/>
          <w:numId w:val="1"/>
        </w:numPr>
        <w:ind w:firstLine="720"/>
        <w:jc w:val="both"/>
        <w:rPr>
          <w:sz w:val="24"/>
          <w:szCs w:val="24"/>
          <w:lang w:eastAsia="ru-RU"/>
        </w:rPr>
      </w:pPr>
      <w:r>
        <w:rPr>
          <w:sz w:val="24"/>
          <w:szCs w:val="24"/>
          <w:lang w:eastAsia="ru-RU"/>
        </w:rPr>
        <w:t>16) надбавки за вахтовый метод работы за каждый календарный день пребывания в местах производства работ в период вахты, а также за фактические дни нахождения в пути от места нахождения организации (пункта сбора) до места выполнения работы и обратно;</w:t>
      </w:r>
    </w:p>
    <w:p w:rsidR="00AD460D" w:rsidRDefault="006B0C0A">
      <w:pPr>
        <w:numPr>
          <w:ilvl w:val="0"/>
          <w:numId w:val="1"/>
        </w:numPr>
        <w:ind w:firstLine="720"/>
        <w:jc w:val="both"/>
        <w:rPr>
          <w:sz w:val="24"/>
          <w:szCs w:val="24"/>
          <w:lang w:eastAsia="ru-RU"/>
        </w:rPr>
      </w:pPr>
      <w:r>
        <w:rPr>
          <w:sz w:val="24"/>
          <w:szCs w:val="24"/>
          <w:lang w:eastAsia="ru-RU"/>
        </w:rPr>
        <w:lastRenderedPageBreak/>
        <w:t>17) надбавки к заработной плате, начисленные работникам в связи с разъездным характером работы;</w:t>
      </w:r>
    </w:p>
    <w:p w:rsidR="00AD460D" w:rsidRDefault="006B0C0A">
      <w:pPr>
        <w:numPr>
          <w:ilvl w:val="0"/>
          <w:numId w:val="1"/>
        </w:numPr>
        <w:ind w:firstLine="720"/>
        <w:jc w:val="both"/>
        <w:rPr>
          <w:sz w:val="24"/>
          <w:szCs w:val="24"/>
          <w:lang w:eastAsia="ru-RU"/>
        </w:rPr>
      </w:pPr>
      <w:r>
        <w:rPr>
          <w:sz w:val="24"/>
          <w:szCs w:val="24"/>
          <w:lang w:eastAsia="ru-RU"/>
        </w:rPr>
        <w:t>18) надбавки работникам, направленным для выполнения монтажных, наладочных и строительных работ, выплаченные за каждый календарный день пребывания на месте производства работ;</w:t>
      </w:r>
    </w:p>
    <w:p w:rsidR="00AD460D" w:rsidRDefault="006B0C0A">
      <w:pPr>
        <w:numPr>
          <w:ilvl w:val="0"/>
          <w:numId w:val="1"/>
        </w:numPr>
        <w:ind w:firstLine="720"/>
        <w:jc w:val="both"/>
        <w:rPr>
          <w:sz w:val="24"/>
          <w:szCs w:val="24"/>
          <w:lang w:eastAsia="ru-RU"/>
        </w:rPr>
      </w:pPr>
      <w:r>
        <w:rPr>
          <w:sz w:val="24"/>
          <w:szCs w:val="24"/>
          <w:lang w:eastAsia="ru-RU"/>
        </w:rPr>
        <w:t>19) оплата работникам дней отдыха, предоставленных в связи с переработкой рабочего времени при вахтовом методе работ, и в других случаях в соответствии с законодательством Российской Федерации;</w:t>
      </w:r>
    </w:p>
    <w:p w:rsidR="00AD460D" w:rsidRDefault="006B0C0A">
      <w:pPr>
        <w:numPr>
          <w:ilvl w:val="0"/>
          <w:numId w:val="1"/>
        </w:numPr>
        <w:ind w:firstLine="720"/>
        <w:jc w:val="both"/>
        <w:rPr>
          <w:sz w:val="24"/>
          <w:szCs w:val="24"/>
          <w:lang w:eastAsia="ru-RU"/>
        </w:rPr>
      </w:pPr>
      <w:proofErr w:type="gramStart"/>
      <w:r>
        <w:rPr>
          <w:sz w:val="24"/>
          <w:szCs w:val="24"/>
          <w:lang w:eastAsia="ru-RU"/>
        </w:rPr>
        <w:t>20) суммы, начисленные работникам в размере дневной тарифной ставки (части оклада за день работы) при выполнении работ вахтовым методом, за каждый день нахождения в пути от места нахождения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w:t>
      </w:r>
      <w:proofErr w:type="gramEnd"/>
    </w:p>
    <w:p w:rsidR="00AD460D" w:rsidRDefault="006B0C0A">
      <w:pPr>
        <w:numPr>
          <w:ilvl w:val="0"/>
          <w:numId w:val="1"/>
        </w:numPr>
        <w:ind w:firstLine="720"/>
        <w:jc w:val="both"/>
        <w:rPr>
          <w:sz w:val="24"/>
          <w:szCs w:val="24"/>
          <w:lang w:eastAsia="ru-RU"/>
        </w:rPr>
      </w:pPr>
      <w:r>
        <w:rPr>
          <w:sz w:val="24"/>
          <w:szCs w:val="24"/>
          <w:lang w:eastAsia="ru-RU"/>
        </w:rPr>
        <w:t>21) суммы индексации (компенсации) заработной платы в связи с ростом потребительских цен на товары и услуги;</w:t>
      </w:r>
    </w:p>
    <w:p w:rsidR="00AD460D" w:rsidRDefault="006B0C0A">
      <w:pPr>
        <w:numPr>
          <w:ilvl w:val="0"/>
          <w:numId w:val="1"/>
        </w:numPr>
        <w:ind w:firstLine="720"/>
        <w:jc w:val="both"/>
        <w:rPr>
          <w:sz w:val="24"/>
          <w:szCs w:val="24"/>
          <w:lang w:eastAsia="ru-RU"/>
        </w:rPr>
      </w:pPr>
      <w:r>
        <w:rPr>
          <w:sz w:val="24"/>
          <w:szCs w:val="24"/>
          <w:lang w:eastAsia="ru-RU"/>
        </w:rPr>
        <w:t>22) денежная компенсация за нарушение установленных сроков выплаты заработной платы;</w:t>
      </w:r>
    </w:p>
    <w:p w:rsidR="00AD460D" w:rsidRDefault="006B0C0A">
      <w:pPr>
        <w:numPr>
          <w:ilvl w:val="0"/>
          <w:numId w:val="1"/>
        </w:numPr>
        <w:ind w:firstLine="720"/>
        <w:jc w:val="both"/>
        <w:rPr>
          <w:sz w:val="24"/>
          <w:szCs w:val="24"/>
          <w:lang w:eastAsia="ru-RU"/>
        </w:rPr>
      </w:pPr>
      <w:r>
        <w:rPr>
          <w:sz w:val="24"/>
          <w:szCs w:val="24"/>
          <w:lang w:eastAsia="ru-RU"/>
        </w:rPr>
        <w:t>23) денежное довольствие сотрудников, имеющих специальные звания;</w:t>
      </w:r>
      <w:bookmarkStart w:id="524" w:name="пункт23_1_23"/>
      <w:bookmarkEnd w:id="524"/>
      <w:r>
        <w:rPr>
          <w:sz w:val="24"/>
          <w:szCs w:val="24"/>
          <w:lang w:eastAsia="ru-RU"/>
        </w:rPr>
        <w:t xml:space="preserve"> </w:t>
      </w:r>
      <w:hyperlink w:anchor="пункт28_19" w:tooltip="пункт 35" w:history="1">
        <w:r>
          <w:rPr>
            <w:rStyle w:val="af0"/>
            <w:sz w:val="24"/>
            <w:szCs w:val="24"/>
            <w:lang w:eastAsia="ru-RU"/>
          </w:rPr>
          <w:t>НА</w:t>
        </w:r>
        <w:bookmarkStart w:id="525" w:name="_Hlt147415323"/>
        <w:bookmarkStart w:id="526" w:name="_Hlt147415509"/>
        <w:r>
          <w:rPr>
            <w:rStyle w:val="af0"/>
            <w:sz w:val="24"/>
            <w:szCs w:val="24"/>
            <w:lang w:eastAsia="ru-RU"/>
          </w:rPr>
          <w:t>З</w:t>
        </w:r>
        <w:bookmarkStart w:id="527" w:name="_Hlt147325055"/>
        <w:bookmarkStart w:id="528" w:name="_Hlt147415343"/>
        <w:bookmarkStart w:id="529" w:name="_Hlt147415539"/>
        <w:bookmarkStart w:id="530" w:name="_Hlt148693572"/>
        <w:bookmarkEnd w:id="525"/>
        <w:bookmarkEnd w:id="526"/>
        <w:r>
          <w:rPr>
            <w:rStyle w:val="af0"/>
            <w:sz w:val="24"/>
            <w:szCs w:val="24"/>
            <w:lang w:eastAsia="ru-RU"/>
          </w:rPr>
          <w:t>А</w:t>
        </w:r>
        <w:bookmarkStart w:id="531" w:name="_Hlt147415408"/>
        <w:bookmarkEnd w:id="527"/>
        <w:bookmarkEnd w:id="528"/>
        <w:bookmarkEnd w:id="529"/>
        <w:bookmarkEnd w:id="530"/>
        <w:r>
          <w:rPr>
            <w:rStyle w:val="af0"/>
            <w:sz w:val="24"/>
            <w:szCs w:val="24"/>
            <w:lang w:eastAsia="ru-RU"/>
          </w:rPr>
          <w:t>Д</w:t>
        </w:r>
        <w:bookmarkEnd w:id="531"/>
      </w:hyperlink>
    </w:p>
    <w:p w:rsidR="00AD460D" w:rsidRDefault="006B0C0A">
      <w:pPr>
        <w:numPr>
          <w:ilvl w:val="0"/>
          <w:numId w:val="1"/>
        </w:numPr>
        <w:ind w:firstLine="720"/>
        <w:jc w:val="both"/>
        <w:rPr>
          <w:sz w:val="24"/>
          <w:szCs w:val="24"/>
          <w:lang w:eastAsia="ru-RU"/>
        </w:rPr>
      </w:pPr>
      <w:r>
        <w:rPr>
          <w:sz w:val="24"/>
          <w:szCs w:val="24"/>
          <w:lang w:eastAsia="ru-RU"/>
        </w:rPr>
        <w:t>24) суммы, начисленные за выполненную работу лицам, привлеченным для работы в данную организацию, согласно специальным договорам с государственными организациями на предоставление рабочей силы (лиц, отбывающих наказание в виде лишения свободы) как выданные непосредственно этим лицам, так и перечисленные государственным организациям;</w:t>
      </w:r>
    </w:p>
    <w:p w:rsidR="00AD460D" w:rsidRDefault="006B0C0A">
      <w:pPr>
        <w:numPr>
          <w:ilvl w:val="0"/>
          <w:numId w:val="1"/>
        </w:numPr>
        <w:ind w:firstLine="720"/>
        <w:jc w:val="both"/>
        <w:rPr>
          <w:sz w:val="24"/>
          <w:szCs w:val="24"/>
          <w:lang w:eastAsia="ru-RU"/>
        </w:rPr>
      </w:pPr>
      <w:r>
        <w:rPr>
          <w:sz w:val="24"/>
          <w:szCs w:val="24"/>
          <w:lang w:eastAsia="ru-RU"/>
        </w:rPr>
        <w:t>25) оплата труда лиц, работающих в организации в порядке внутреннего совместительства;</w:t>
      </w:r>
    </w:p>
    <w:p w:rsidR="00AD460D" w:rsidRDefault="006B0C0A">
      <w:pPr>
        <w:numPr>
          <w:ilvl w:val="0"/>
          <w:numId w:val="1"/>
        </w:numPr>
        <w:ind w:firstLine="720"/>
        <w:jc w:val="both"/>
        <w:rPr>
          <w:sz w:val="24"/>
          <w:szCs w:val="24"/>
          <w:lang w:eastAsia="ru-RU"/>
        </w:rPr>
      </w:pPr>
      <w:r>
        <w:rPr>
          <w:sz w:val="24"/>
          <w:szCs w:val="24"/>
          <w:lang w:eastAsia="ru-RU"/>
        </w:rPr>
        <w:t>26) компенсация педагогическим работникам образовательных организаций на обеспечение книгоиздательской продукцией и периодическими изданиями.</w:t>
      </w:r>
      <w:r>
        <w:rPr>
          <w:rStyle w:val="af0"/>
          <w:iCs/>
          <w:color w:val="000000"/>
          <w:sz w:val="24"/>
          <w:szCs w:val="24"/>
          <w:u w:val="none"/>
        </w:rPr>
        <w:t xml:space="preserve"> </w:t>
      </w:r>
      <w:hyperlink w:anchor="пункт23_1" w:tooltip="назад" w:history="1">
        <w:r>
          <w:rPr>
            <w:rStyle w:val="af0"/>
            <w:iCs/>
            <w:sz w:val="24"/>
            <w:szCs w:val="24"/>
          </w:rPr>
          <w:t>Н</w:t>
        </w:r>
        <w:bookmarkStart w:id="532" w:name="_Hlt148690407"/>
        <w:r>
          <w:rPr>
            <w:rStyle w:val="af0"/>
            <w:iCs/>
            <w:sz w:val="24"/>
            <w:szCs w:val="24"/>
          </w:rPr>
          <w:t>А</w:t>
        </w:r>
        <w:bookmarkStart w:id="533" w:name="_Hlt147311547"/>
        <w:bookmarkStart w:id="534" w:name="_Hlt147311570"/>
        <w:bookmarkEnd w:id="532"/>
        <w:r>
          <w:rPr>
            <w:rStyle w:val="af0"/>
            <w:iCs/>
            <w:sz w:val="24"/>
            <w:szCs w:val="24"/>
          </w:rPr>
          <w:t>З</w:t>
        </w:r>
        <w:bookmarkStart w:id="535" w:name="_Hlt147311637"/>
        <w:bookmarkStart w:id="536" w:name="_Hlt147311720"/>
        <w:bookmarkEnd w:id="533"/>
        <w:bookmarkEnd w:id="534"/>
        <w:r>
          <w:rPr>
            <w:rStyle w:val="af0"/>
            <w:iCs/>
            <w:sz w:val="24"/>
            <w:szCs w:val="24"/>
          </w:rPr>
          <w:t>А</w:t>
        </w:r>
        <w:bookmarkEnd w:id="535"/>
        <w:bookmarkEnd w:id="536"/>
        <w:r>
          <w:rPr>
            <w:rStyle w:val="af0"/>
            <w:iCs/>
            <w:sz w:val="24"/>
            <w:szCs w:val="24"/>
          </w:rPr>
          <w:t>Д</w:t>
        </w:r>
      </w:hyperlink>
    </w:p>
    <w:p w:rsidR="00AD460D" w:rsidRDefault="006B0C0A">
      <w:pPr>
        <w:pStyle w:val="12"/>
        <w:jc w:val="both"/>
        <w:rPr>
          <w:rFonts w:ascii="Times New Roman" w:hAnsi="Times New Roman" w:cs="Times New Roman"/>
          <w:iCs/>
          <w:szCs w:val="28"/>
        </w:rPr>
      </w:pPr>
      <w:bookmarkStart w:id="537" w:name="_24.3__Плата"/>
      <w:bookmarkStart w:id="538" w:name="_28.__Плата"/>
      <w:bookmarkEnd w:id="537"/>
      <w:bookmarkEnd w:id="538"/>
      <w:r>
        <w:rPr>
          <w:rStyle w:val="af0"/>
          <w:rFonts w:ascii="Times New Roman" w:hAnsi="Times New Roman" w:cs="Times New Roman"/>
          <w:color w:val="000000"/>
          <w:szCs w:val="28"/>
          <w:u w:val="none"/>
        </w:rPr>
        <w:t xml:space="preserve">28.  </w:t>
      </w:r>
      <w:hyperlink w:anchor="_top" w:history="1">
        <w:r>
          <w:rPr>
            <w:rStyle w:val="af0"/>
            <w:rFonts w:ascii="Times New Roman" w:hAnsi="Times New Roman" w:cs="Times New Roman"/>
            <w:color w:val="000000"/>
            <w:szCs w:val="28"/>
            <w:u w:val="none"/>
          </w:rPr>
          <w:t>Плата за неотработанное время:</w:t>
        </w:r>
      </w:hyperlink>
    </w:p>
    <w:p w:rsidR="00AD460D" w:rsidRDefault="006B0C0A">
      <w:pPr>
        <w:ind w:firstLine="540"/>
        <w:jc w:val="both"/>
        <w:rPr>
          <w:sz w:val="24"/>
          <w:szCs w:val="24"/>
          <w:lang w:eastAsia="ru-RU"/>
        </w:rPr>
      </w:pPr>
      <w:r>
        <w:rPr>
          <w:sz w:val="24"/>
          <w:szCs w:val="24"/>
          <w:lang w:eastAsia="ru-RU"/>
        </w:rPr>
        <w:t xml:space="preserve">1)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 указанной в </w:t>
      </w:r>
      <w:hyperlink w:anchor="_29._Единовременные_поощрительные" w:history="1">
        <w:r>
          <w:rPr>
            <w:rStyle w:val="af0"/>
            <w:sz w:val="24"/>
            <w:szCs w:val="24"/>
            <w:lang w:eastAsia="ru-RU"/>
          </w:rPr>
          <w:t>пунк</w:t>
        </w:r>
        <w:bookmarkStart w:id="539" w:name="_Hlt147414725"/>
        <w:bookmarkStart w:id="540" w:name="_Hlt147414755"/>
        <w:bookmarkStart w:id="541" w:name="_Hlt147414874"/>
        <w:r>
          <w:rPr>
            <w:rStyle w:val="af0"/>
            <w:sz w:val="24"/>
            <w:szCs w:val="24"/>
            <w:lang w:eastAsia="ru-RU"/>
          </w:rPr>
          <w:t>т</w:t>
        </w:r>
        <w:bookmarkStart w:id="542" w:name="_Hlt147414795"/>
        <w:bookmarkEnd w:id="539"/>
        <w:bookmarkEnd w:id="540"/>
        <w:bookmarkEnd w:id="541"/>
        <w:r>
          <w:rPr>
            <w:rStyle w:val="af0"/>
            <w:sz w:val="24"/>
            <w:szCs w:val="24"/>
            <w:lang w:eastAsia="ru-RU"/>
          </w:rPr>
          <w:t>е</w:t>
        </w:r>
        <w:bookmarkStart w:id="543" w:name="_Hlt148694870"/>
        <w:bookmarkEnd w:id="542"/>
        <w:r>
          <w:rPr>
            <w:rStyle w:val="af0"/>
            <w:sz w:val="24"/>
            <w:szCs w:val="24"/>
            <w:lang w:eastAsia="ru-RU"/>
          </w:rPr>
          <w:t xml:space="preserve"> </w:t>
        </w:r>
        <w:bookmarkStart w:id="544" w:name="_Hlt148693022"/>
        <w:bookmarkEnd w:id="543"/>
        <w:r>
          <w:rPr>
            <w:rStyle w:val="af0"/>
            <w:sz w:val="24"/>
            <w:szCs w:val="24"/>
            <w:lang w:eastAsia="ru-RU"/>
          </w:rPr>
          <w:t>2</w:t>
        </w:r>
        <w:bookmarkEnd w:id="544"/>
        <w:r>
          <w:rPr>
            <w:rStyle w:val="af0"/>
            <w:sz w:val="24"/>
            <w:szCs w:val="24"/>
            <w:lang w:eastAsia="ru-RU"/>
          </w:rPr>
          <w:t>9.4</w:t>
        </w:r>
      </w:hyperlink>
      <w:r>
        <w:rPr>
          <w:sz w:val="24"/>
          <w:szCs w:val="24"/>
          <w:lang w:eastAsia="ru-RU"/>
        </w:rPr>
        <w:t xml:space="preserve"> настоящих Указаний);</w:t>
      </w:r>
    </w:p>
    <w:p w:rsidR="00AD460D" w:rsidRDefault="006B0C0A">
      <w:pPr>
        <w:ind w:firstLine="540"/>
        <w:jc w:val="both"/>
        <w:rPr>
          <w:sz w:val="24"/>
          <w:szCs w:val="24"/>
          <w:lang w:eastAsia="ru-RU"/>
        </w:rPr>
      </w:pPr>
      <w:r>
        <w:rPr>
          <w:sz w:val="24"/>
          <w:szCs w:val="24"/>
          <w:lang w:eastAsia="ru-RU"/>
        </w:rPr>
        <w:t>2) оплата дополнительных отпусков, предоставленных работникам в соответствии с коллективными договорами, соглашениями, трудовыми договорами;</w:t>
      </w:r>
    </w:p>
    <w:p w:rsidR="00AD460D" w:rsidRDefault="006B0C0A">
      <w:pPr>
        <w:ind w:firstLine="540"/>
        <w:jc w:val="both"/>
        <w:rPr>
          <w:sz w:val="24"/>
          <w:szCs w:val="24"/>
          <w:lang w:eastAsia="ru-RU"/>
        </w:rPr>
      </w:pPr>
      <w:r>
        <w:rPr>
          <w:sz w:val="24"/>
          <w:szCs w:val="24"/>
          <w:lang w:eastAsia="ru-RU"/>
        </w:rPr>
        <w:t>3) оплата труда при сокращенной продолжительности работы работников в возрасте до восемнадцати лет, инвалидов I и II групп, женщин, работающих в сельской местности, женщин, работающих в районах Крайнего Севера и приравненных к ним местностях;</w:t>
      </w:r>
    </w:p>
    <w:p w:rsidR="00AD460D" w:rsidRDefault="006B0C0A">
      <w:pPr>
        <w:ind w:firstLine="540"/>
        <w:jc w:val="both"/>
        <w:rPr>
          <w:sz w:val="24"/>
          <w:szCs w:val="24"/>
          <w:lang w:eastAsia="ru-RU"/>
        </w:rPr>
      </w:pPr>
      <w:r>
        <w:rPr>
          <w:sz w:val="24"/>
          <w:szCs w:val="24"/>
          <w:lang w:eastAsia="ru-RU"/>
        </w:rPr>
        <w:t>4) оплата учебных отпусков, предоставленных работникам, обучающимся в образовательных организациях;</w:t>
      </w:r>
    </w:p>
    <w:p w:rsidR="00AD460D" w:rsidRDefault="006B0C0A">
      <w:pPr>
        <w:ind w:firstLine="540"/>
        <w:jc w:val="both"/>
        <w:rPr>
          <w:sz w:val="24"/>
          <w:szCs w:val="24"/>
          <w:lang w:eastAsia="ru-RU"/>
        </w:rPr>
      </w:pPr>
      <w:r>
        <w:rPr>
          <w:sz w:val="24"/>
          <w:szCs w:val="24"/>
          <w:lang w:eastAsia="ru-RU"/>
        </w:rPr>
        <w:t>5) оплата (кроме стипендии) на период обучения работников, направленных на профессиональную подготовку, переподготовку, повышение квалификации или обучение вторым профессиям с отрывом от работы;</w:t>
      </w:r>
    </w:p>
    <w:p w:rsidR="00AD460D" w:rsidRDefault="006B0C0A">
      <w:pPr>
        <w:ind w:firstLine="540"/>
        <w:jc w:val="both"/>
        <w:rPr>
          <w:sz w:val="24"/>
          <w:szCs w:val="24"/>
          <w:lang w:eastAsia="ru-RU"/>
        </w:rPr>
      </w:pPr>
      <w:r>
        <w:rPr>
          <w:sz w:val="24"/>
          <w:szCs w:val="24"/>
          <w:lang w:eastAsia="ru-RU"/>
        </w:rPr>
        <w:t>6) оплата (компенсация) работникам, привлекаемым к исполнению государственных или общественных обязанностей (включая выплату среднего заработка, начисленного за период нахождения на военных сборах);</w:t>
      </w:r>
    </w:p>
    <w:p w:rsidR="00AD460D" w:rsidRDefault="006B0C0A">
      <w:pPr>
        <w:ind w:firstLine="540"/>
        <w:jc w:val="both"/>
        <w:rPr>
          <w:sz w:val="24"/>
          <w:szCs w:val="24"/>
          <w:lang w:eastAsia="ru-RU"/>
        </w:rPr>
      </w:pPr>
      <w:r>
        <w:rPr>
          <w:sz w:val="24"/>
          <w:szCs w:val="24"/>
          <w:lang w:eastAsia="ru-RU"/>
        </w:rPr>
        <w:t>7) оплата, сохраняемая по месту основной работы за работниками, привлекаемыми на уборку сельскохозяйственных культур и заготовку кормов;</w:t>
      </w:r>
    </w:p>
    <w:p w:rsidR="00AD460D" w:rsidRDefault="006B0C0A">
      <w:pPr>
        <w:ind w:firstLine="540"/>
        <w:jc w:val="both"/>
        <w:rPr>
          <w:sz w:val="24"/>
          <w:szCs w:val="24"/>
          <w:lang w:eastAsia="ru-RU"/>
        </w:rPr>
      </w:pPr>
      <w:r>
        <w:rPr>
          <w:sz w:val="24"/>
          <w:szCs w:val="24"/>
          <w:lang w:eastAsia="ru-RU"/>
        </w:rPr>
        <w:lastRenderedPageBreak/>
        <w:t>8) оплата работникам дней медицинского обследования, прохождения диспансеризации, сдачи крови и ее компонентов и предоставленных в связи с этим дней отдыха;</w:t>
      </w:r>
    </w:p>
    <w:p w:rsidR="00AD460D" w:rsidRDefault="006B0C0A">
      <w:pPr>
        <w:ind w:firstLine="540"/>
        <w:jc w:val="both"/>
        <w:rPr>
          <w:sz w:val="24"/>
          <w:szCs w:val="24"/>
          <w:lang w:eastAsia="ru-RU"/>
        </w:rPr>
      </w:pPr>
      <w:r>
        <w:rPr>
          <w:sz w:val="24"/>
          <w:szCs w:val="24"/>
          <w:lang w:eastAsia="ru-RU"/>
        </w:rPr>
        <w:t>9) оплата времени простоя по вине работодателя, оплата времени простоя по причинам, не зависящим от работодателя и работника;</w:t>
      </w:r>
    </w:p>
    <w:p w:rsidR="00AD460D" w:rsidRDefault="006B0C0A">
      <w:pPr>
        <w:ind w:firstLine="540"/>
        <w:jc w:val="both"/>
        <w:rPr>
          <w:sz w:val="24"/>
          <w:szCs w:val="24"/>
          <w:lang w:eastAsia="ru-RU"/>
        </w:rPr>
      </w:pPr>
      <w:r>
        <w:rPr>
          <w:sz w:val="24"/>
          <w:szCs w:val="24"/>
          <w:lang w:eastAsia="ru-RU"/>
        </w:rPr>
        <w:t>10) оплата за время приостановки работы из-за нарушения норм охраны труда не по вине работника;</w:t>
      </w:r>
    </w:p>
    <w:p w:rsidR="00AD460D" w:rsidRDefault="006B0C0A">
      <w:pPr>
        <w:ind w:firstLine="540"/>
        <w:jc w:val="both"/>
        <w:rPr>
          <w:sz w:val="24"/>
          <w:szCs w:val="24"/>
          <w:lang w:eastAsia="ru-RU"/>
        </w:rPr>
      </w:pPr>
      <w:r>
        <w:rPr>
          <w:sz w:val="24"/>
          <w:szCs w:val="24"/>
          <w:lang w:eastAsia="ru-RU"/>
        </w:rPr>
        <w:t>11) оплата времени вынужденного прогула;</w:t>
      </w:r>
    </w:p>
    <w:p w:rsidR="00AD460D" w:rsidRDefault="006B0C0A">
      <w:pPr>
        <w:ind w:firstLine="540"/>
        <w:jc w:val="both"/>
        <w:rPr>
          <w:sz w:val="24"/>
          <w:szCs w:val="24"/>
          <w:lang w:eastAsia="ru-RU"/>
        </w:rPr>
      </w:pPr>
      <w:r>
        <w:rPr>
          <w:sz w:val="24"/>
          <w:szCs w:val="24"/>
          <w:lang w:eastAsia="ru-RU"/>
        </w:rPr>
        <w:t>12) оплата дней невыхода на работу по болезни за счет средств организации, не оформленных листками временной нетрудоспособности;</w:t>
      </w:r>
    </w:p>
    <w:p w:rsidR="00AD460D" w:rsidRDefault="006B0C0A">
      <w:pPr>
        <w:ind w:firstLine="540"/>
        <w:jc w:val="both"/>
        <w:rPr>
          <w:sz w:val="24"/>
          <w:szCs w:val="24"/>
          <w:lang w:eastAsia="ru-RU"/>
        </w:rPr>
      </w:pPr>
      <w:r>
        <w:rPr>
          <w:sz w:val="24"/>
          <w:szCs w:val="24"/>
          <w:lang w:eastAsia="ru-RU"/>
        </w:rPr>
        <w:t xml:space="preserve">13) доплаты до среднего заработка, начисленные сверх сумм пособий по временной нетрудоспособности. </w:t>
      </w:r>
      <w:hyperlink w:anchor="пункт23_1" w:tooltip="назад" w:history="1">
        <w:r>
          <w:rPr>
            <w:rStyle w:val="af0"/>
            <w:iCs/>
            <w:sz w:val="24"/>
            <w:szCs w:val="24"/>
          </w:rPr>
          <w:t>Н</w:t>
        </w:r>
        <w:bookmarkStart w:id="545" w:name="_Hlt147311771"/>
        <w:r>
          <w:rPr>
            <w:rStyle w:val="af0"/>
            <w:iCs/>
            <w:sz w:val="24"/>
            <w:szCs w:val="24"/>
          </w:rPr>
          <w:t>А</w:t>
        </w:r>
        <w:bookmarkStart w:id="546" w:name="_Hlt147413239"/>
        <w:bookmarkStart w:id="547" w:name="_Hlt147415269"/>
        <w:bookmarkStart w:id="548" w:name="_Hlt148690416"/>
        <w:bookmarkEnd w:id="545"/>
        <w:r>
          <w:rPr>
            <w:rStyle w:val="af0"/>
            <w:iCs/>
            <w:sz w:val="24"/>
            <w:szCs w:val="24"/>
          </w:rPr>
          <w:t>З</w:t>
        </w:r>
        <w:bookmarkStart w:id="549" w:name="_Hlt147413215"/>
        <w:bookmarkEnd w:id="546"/>
        <w:bookmarkEnd w:id="547"/>
        <w:bookmarkEnd w:id="548"/>
        <w:r>
          <w:rPr>
            <w:rStyle w:val="af0"/>
            <w:iCs/>
            <w:sz w:val="24"/>
            <w:szCs w:val="24"/>
          </w:rPr>
          <w:t>А</w:t>
        </w:r>
        <w:bookmarkEnd w:id="549"/>
        <w:r>
          <w:rPr>
            <w:rStyle w:val="af0"/>
            <w:iCs/>
            <w:sz w:val="24"/>
            <w:szCs w:val="24"/>
          </w:rPr>
          <w:t>Д</w:t>
        </w:r>
      </w:hyperlink>
    </w:p>
    <w:p w:rsidR="00AD460D" w:rsidRDefault="006B0C0A">
      <w:pPr>
        <w:pStyle w:val="12"/>
        <w:jc w:val="both"/>
        <w:rPr>
          <w:iCs/>
          <w:szCs w:val="28"/>
        </w:rPr>
      </w:pPr>
      <w:bookmarkStart w:id="550" w:name="_24.4__Единовременные"/>
      <w:bookmarkStart w:id="551" w:name="_23.3__Единовременные"/>
      <w:bookmarkStart w:id="552" w:name="_29._Единовременные_поощрительные"/>
      <w:bookmarkEnd w:id="550"/>
      <w:bookmarkEnd w:id="551"/>
      <w:bookmarkEnd w:id="552"/>
      <w:r>
        <w:rPr>
          <w:rStyle w:val="af0"/>
          <w:rFonts w:ascii="Times New Roman" w:hAnsi="Times New Roman" w:cs="Times New Roman"/>
          <w:color w:val="000000"/>
          <w:szCs w:val="28"/>
          <w:u w:val="none"/>
        </w:rPr>
        <w:t>29. Единовременные поощрительные и другие выплаты:</w:t>
      </w:r>
      <w:bookmarkStart w:id="553" w:name="пункт23_3"/>
      <w:bookmarkEnd w:id="553"/>
    </w:p>
    <w:p w:rsidR="00AD460D" w:rsidRDefault="006B0C0A">
      <w:pPr>
        <w:numPr>
          <w:ilvl w:val="0"/>
          <w:numId w:val="1"/>
        </w:numPr>
        <w:ind w:firstLine="720"/>
        <w:jc w:val="both"/>
        <w:rPr>
          <w:sz w:val="24"/>
          <w:szCs w:val="24"/>
          <w:lang w:eastAsia="ru-RU"/>
        </w:rPr>
      </w:pPr>
      <w:r>
        <w:rPr>
          <w:sz w:val="24"/>
          <w:szCs w:val="24"/>
          <w:lang w:eastAsia="ru-RU"/>
        </w:rPr>
        <w:t>1) единовременные премии и вознаграждения независимо от источников их выплаты, включая премии за содействие изобретательству и рационализаторству;</w:t>
      </w:r>
    </w:p>
    <w:p w:rsidR="00AD460D" w:rsidRDefault="006B0C0A">
      <w:pPr>
        <w:numPr>
          <w:ilvl w:val="0"/>
          <w:numId w:val="1"/>
        </w:numPr>
        <w:ind w:firstLine="720"/>
        <w:jc w:val="both"/>
        <w:rPr>
          <w:sz w:val="24"/>
          <w:szCs w:val="24"/>
          <w:lang w:eastAsia="ru-RU"/>
        </w:rPr>
      </w:pPr>
      <w:r>
        <w:rPr>
          <w:sz w:val="24"/>
          <w:szCs w:val="24"/>
          <w:lang w:eastAsia="ru-RU"/>
        </w:rPr>
        <w:t>2) единовременное вознаграждение за выслугу лет;</w:t>
      </w:r>
    </w:p>
    <w:p w:rsidR="00AD460D" w:rsidRDefault="006B0C0A">
      <w:pPr>
        <w:numPr>
          <w:ilvl w:val="0"/>
          <w:numId w:val="1"/>
        </w:numPr>
        <w:ind w:firstLine="720"/>
        <w:jc w:val="both"/>
        <w:rPr>
          <w:sz w:val="24"/>
          <w:szCs w:val="24"/>
          <w:lang w:eastAsia="ru-RU"/>
        </w:rPr>
      </w:pPr>
      <w:r>
        <w:rPr>
          <w:sz w:val="24"/>
          <w:szCs w:val="24"/>
          <w:lang w:eastAsia="ru-RU"/>
        </w:rPr>
        <w:t>3) вознаграждение по итогам работы за год;</w:t>
      </w:r>
    </w:p>
    <w:p w:rsidR="00AD460D" w:rsidRDefault="006B0C0A">
      <w:pPr>
        <w:numPr>
          <w:ilvl w:val="0"/>
          <w:numId w:val="1"/>
        </w:numPr>
        <w:ind w:firstLine="720"/>
        <w:jc w:val="both"/>
        <w:rPr>
          <w:sz w:val="24"/>
          <w:szCs w:val="24"/>
          <w:lang w:eastAsia="ru-RU"/>
        </w:rPr>
      </w:pPr>
      <w:r>
        <w:rPr>
          <w:sz w:val="24"/>
          <w:szCs w:val="24"/>
          <w:lang w:eastAsia="ru-RU"/>
        </w:rPr>
        <w:t xml:space="preserve">4) денежная компенсация за неиспользованный отпуск; </w:t>
      </w:r>
      <w:hyperlink w:anchor="_28.__Плата" w:history="1">
        <w:r>
          <w:rPr>
            <w:rStyle w:val="af0"/>
            <w:sz w:val="24"/>
            <w:szCs w:val="24"/>
            <w:lang w:eastAsia="ru-RU"/>
          </w:rPr>
          <w:t>Н</w:t>
        </w:r>
        <w:bookmarkStart w:id="554" w:name="_Hlt147414842"/>
        <w:r>
          <w:rPr>
            <w:rStyle w:val="af0"/>
            <w:sz w:val="24"/>
            <w:szCs w:val="24"/>
            <w:lang w:eastAsia="ru-RU"/>
          </w:rPr>
          <w:t>А</w:t>
        </w:r>
        <w:bookmarkStart w:id="555" w:name="_Hlt148693027"/>
        <w:bookmarkStart w:id="556" w:name="_Hlt148694873"/>
        <w:bookmarkEnd w:id="554"/>
        <w:r>
          <w:rPr>
            <w:rStyle w:val="af0"/>
            <w:sz w:val="24"/>
            <w:szCs w:val="24"/>
            <w:lang w:eastAsia="ru-RU"/>
          </w:rPr>
          <w:t>З</w:t>
        </w:r>
        <w:bookmarkStart w:id="557" w:name="_Hlt147414879"/>
        <w:bookmarkStart w:id="558" w:name="_Hlt148694319"/>
        <w:bookmarkEnd w:id="555"/>
        <w:bookmarkEnd w:id="556"/>
        <w:r>
          <w:rPr>
            <w:rStyle w:val="af0"/>
            <w:sz w:val="24"/>
            <w:szCs w:val="24"/>
            <w:lang w:eastAsia="ru-RU"/>
          </w:rPr>
          <w:t>А</w:t>
        </w:r>
        <w:bookmarkEnd w:id="557"/>
        <w:bookmarkEnd w:id="558"/>
        <w:r>
          <w:rPr>
            <w:rStyle w:val="af0"/>
            <w:sz w:val="24"/>
            <w:szCs w:val="24"/>
            <w:lang w:eastAsia="ru-RU"/>
          </w:rPr>
          <w:t>Д</w:t>
        </w:r>
      </w:hyperlink>
    </w:p>
    <w:p w:rsidR="00AD460D" w:rsidRDefault="006B0C0A">
      <w:pPr>
        <w:numPr>
          <w:ilvl w:val="0"/>
          <w:numId w:val="1"/>
        </w:numPr>
        <w:ind w:firstLine="720"/>
        <w:jc w:val="both"/>
        <w:rPr>
          <w:sz w:val="24"/>
          <w:szCs w:val="24"/>
          <w:lang w:eastAsia="ru-RU"/>
        </w:rPr>
      </w:pPr>
      <w:r>
        <w:rPr>
          <w:sz w:val="24"/>
          <w:szCs w:val="24"/>
          <w:lang w:eastAsia="ru-RU"/>
        </w:rPr>
        <w:t>5) материальная помощь, предоставленная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w:t>
      </w:r>
    </w:p>
    <w:p w:rsidR="00AD460D" w:rsidRDefault="006B0C0A">
      <w:pPr>
        <w:numPr>
          <w:ilvl w:val="0"/>
          <w:numId w:val="1"/>
        </w:numPr>
        <w:ind w:firstLine="720"/>
        <w:jc w:val="both"/>
        <w:rPr>
          <w:sz w:val="24"/>
          <w:szCs w:val="24"/>
          <w:lang w:eastAsia="ru-RU"/>
        </w:rPr>
      </w:pPr>
      <w:r>
        <w:rPr>
          <w:sz w:val="24"/>
          <w:szCs w:val="24"/>
          <w:lang w:eastAsia="ru-RU"/>
        </w:rPr>
        <w:t>6) дополнительные денежные суммы при предоставлении работникам ежегодного отпуска, включая материальную помощь, предусмотренную положением об оплате труда, трудовым или коллективным договором (кроме отпускных сумм в соответствии с законодательством Российской Федерации);</w:t>
      </w:r>
    </w:p>
    <w:p w:rsidR="00AD460D" w:rsidRDefault="006B0C0A">
      <w:pPr>
        <w:numPr>
          <w:ilvl w:val="0"/>
          <w:numId w:val="1"/>
        </w:numPr>
        <w:ind w:firstLine="720"/>
        <w:jc w:val="both"/>
        <w:rPr>
          <w:sz w:val="24"/>
          <w:szCs w:val="24"/>
          <w:lang w:eastAsia="ru-RU"/>
        </w:rPr>
      </w:pPr>
      <w:r>
        <w:rPr>
          <w:sz w:val="24"/>
          <w:szCs w:val="24"/>
          <w:lang w:eastAsia="ru-RU"/>
        </w:rPr>
        <w:t>7) выплаты за счет сре</w:t>
      </w:r>
      <w:proofErr w:type="gramStart"/>
      <w:r>
        <w:rPr>
          <w:sz w:val="24"/>
          <w:szCs w:val="24"/>
          <w:lang w:eastAsia="ru-RU"/>
        </w:rPr>
        <w:t>дств гр</w:t>
      </w:r>
      <w:proofErr w:type="gramEnd"/>
      <w:r>
        <w:rPr>
          <w:sz w:val="24"/>
          <w:szCs w:val="24"/>
          <w:lang w:eastAsia="ru-RU"/>
        </w:rPr>
        <w:t>антов, направленные на оплату труда работникам, состоящим с организацией в трудовых отношениях, в соответствии с трудовыми договорами;</w:t>
      </w:r>
    </w:p>
    <w:p w:rsidR="00AD460D" w:rsidRDefault="006B0C0A">
      <w:pPr>
        <w:numPr>
          <w:ilvl w:val="0"/>
          <w:numId w:val="1"/>
        </w:numPr>
        <w:ind w:firstLine="720"/>
        <w:jc w:val="both"/>
        <w:rPr>
          <w:sz w:val="24"/>
          <w:szCs w:val="24"/>
          <w:lang w:eastAsia="ru-RU"/>
        </w:rPr>
      </w:pPr>
      <w:bookmarkStart w:id="559" w:name="пункт23_3_8"/>
      <w:bookmarkEnd w:id="559"/>
      <w:r>
        <w:rPr>
          <w:sz w:val="24"/>
          <w:szCs w:val="24"/>
          <w:lang w:eastAsia="ru-RU"/>
        </w:rPr>
        <w:t xml:space="preserve">8) другие единовременные поощрения (в связи с праздничными днями и юбилейными датами, стоимость подарков работникам и другое), кроме сумм, указанных в </w:t>
      </w:r>
      <w:hyperlink w:anchor="_34._Что_относится" w:history="1">
        <w:r>
          <w:rPr>
            <w:rStyle w:val="af0"/>
            <w:sz w:val="24"/>
            <w:szCs w:val="24"/>
            <w:lang w:eastAsia="ru-RU"/>
          </w:rPr>
          <w:t>подпун</w:t>
        </w:r>
        <w:bookmarkStart w:id="560" w:name="_Hlt147321260"/>
        <w:r>
          <w:rPr>
            <w:rStyle w:val="af0"/>
            <w:sz w:val="24"/>
            <w:szCs w:val="24"/>
            <w:lang w:eastAsia="ru-RU"/>
          </w:rPr>
          <w:t>к</w:t>
        </w:r>
        <w:bookmarkEnd w:id="560"/>
        <w:r>
          <w:rPr>
            <w:rStyle w:val="af0"/>
            <w:sz w:val="24"/>
            <w:szCs w:val="24"/>
            <w:lang w:eastAsia="ru-RU"/>
          </w:rPr>
          <w:t>те "4</w:t>
        </w:r>
        <w:bookmarkStart w:id="561" w:name="_Hlt147414897"/>
        <w:r>
          <w:rPr>
            <w:rStyle w:val="af0"/>
            <w:sz w:val="24"/>
            <w:szCs w:val="24"/>
            <w:lang w:eastAsia="ru-RU"/>
          </w:rPr>
          <w:t>"</w:t>
        </w:r>
        <w:bookmarkEnd w:id="561"/>
        <w:r>
          <w:rPr>
            <w:rStyle w:val="af0"/>
            <w:sz w:val="24"/>
            <w:szCs w:val="24"/>
            <w:lang w:eastAsia="ru-RU"/>
          </w:rPr>
          <w:t xml:space="preserve"> </w:t>
        </w:r>
        <w:bookmarkStart w:id="562" w:name="_Hlt147414949"/>
        <w:bookmarkStart w:id="563" w:name="_Hlt148693042"/>
        <w:r>
          <w:rPr>
            <w:rStyle w:val="af0"/>
            <w:sz w:val="24"/>
            <w:szCs w:val="24"/>
            <w:lang w:eastAsia="ru-RU"/>
          </w:rPr>
          <w:t>п</w:t>
        </w:r>
        <w:bookmarkStart w:id="564" w:name="_Hlt147414920"/>
        <w:bookmarkEnd w:id="562"/>
        <w:bookmarkEnd w:id="563"/>
        <w:r>
          <w:rPr>
            <w:rStyle w:val="af0"/>
            <w:sz w:val="24"/>
            <w:szCs w:val="24"/>
            <w:lang w:eastAsia="ru-RU"/>
          </w:rPr>
          <w:t>у</w:t>
        </w:r>
        <w:bookmarkStart w:id="565" w:name="_Hlt148693078"/>
        <w:bookmarkStart w:id="566" w:name="_Hlt148694908"/>
        <w:bookmarkStart w:id="567" w:name="_Hlt148695085"/>
        <w:bookmarkEnd w:id="564"/>
        <w:r>
          <w:rPr>
            <w:rStyle w:val="af0"/>
            <w:sz w:val="24"/>
            <w:szCs w:val="24"/>
            <w:lang w:eastAsia="ru-RU"/>
          </w:rPr>
          <w:t>н</w:t>
        </w:r>
        <w:bookmarkStart w:id="568" w:name="_Hlt148694925"/>
        <w:bookmarkEnd w:id="565"/>
        <w:bookmarkEnd w:id="566"/>
        <w:bookmarkEnd w:id="567"/>
        <w:r>
          <w:rPr>
            <w:rStyle w:val="af0"/>
            <w:sz w:val="24"/>
            <w:szCs w:val="24"/>
            <w:lang w:eastAsia="ru-RU"/>
          </w:rPr>
          <w:t>к</w:t>
        </w:r>
        <w:bookmarkEnd w:id="568"/>
        <w:r>
          <w:rPr>
            <w:rStyle w:val="af0"/>
            <w:sz w:val="24"/>
            <w:szCs w:val="24"/>
            <w:lang w:eastAsia="ru-RU"/>
          </w:rPr>
          <w:t>та 34</w:t>
        </w:r>
      </w:hyperlink>
      <w:r>
        <w:rPr>
          <w:sz w:val="24"/>
          <w:szCs w:val="24"/>
          <w:lang w:eastAsia="ru-RU"/>
        </w:rPr>
        <w:t xml:space="preserve"> настоящих Указаний. </w:t>
      </w:r>
      <w:hyperlink w:anchor="пункт23_1" w:tooltip="назад" w:history="1">
        <w:r>
          <w:rPr>
            <w:rStyle w:val="af0"/>
            <w:iCs/>
            <w:sz w:val="24"/>
            <w:szCs w:val="24"/>
          </w:rPr>
          <w:t>НА</w:t>
        </w:r>
        <w:bookmarkStart w:id="569" w:name="_Hlt147311792"/>
        <w:r>
          <w:rPr>
            <w:rStyle w:val="af0"/>
            <w:iCs/>
            <w:sz w:val="24"/>
            <w:szCs w:val="24"/>
          </w:rPr>
          <w:t>З</w:t>
        </w:r>
        <w:bookmarkStart w:id="570" w:name="_Hlt147413248"/>
        <w:bookmarkStart w:id="571" w:name="_Hlt148694981"/>
        <w:bookmarkEnd w:id="569"/>
        <w:r>
          <w:rPr>
            <w:rStyle w:val="af0"/>
            <w:iCs/>
            <w:sz w:val="24"/>
            <w:szCs w:val="24"/>
          </w:rPr>
          <w:t>А</w:t>
        </w:r>
        <w:bookmarkStart w:id="572" w:name="_Hlt148690430"/>
        <w:bookmarkEnd w:id="570"/>
        <w:bookmarkEnd w:id="571"/>
        <w:r>
          <w:rPr>
            <w:rStyle w:val="af0"/>
            <w:iCs/>
            <w:sz w:val="24"/>
            <w:szCs w:val="24"/>
          </w:rPr>
          <w:t>Д</w:t>
        </w:r>
        <w:bookmarkEnd w:id="572"/>
      </w:hyperlink>
    </w:p>
    <w:p w:rsidR="00AD460D" w:rsidRDefault="006B0C0A">
      <w:pPr>
        <w:pStyle w:val="12"/>
        <w:jc w:val="both"/>
        <w:rPr>
          <w:iCs/>
          <w:szCs w:val="28"/>
        </w:rPr>
      </w:pPr>
      <w:bookmarkStart w:id="573" w:name="_24.5._Оплата_питания"/>
      <w:bookmarkEnd w:id="573"/>
      <w:r>
        <w:rPr>
          <w:rStyle w:val="af0"/>
          <w:rFonts w:ascii="Times New Roman" w:hAnsi="Times New Roman" w:cs="Times New Roman"/>
          <w:color w:val="000000"/>
          <w:szCs w:val="28"/>
          <w:u w:val="none"/>
        </w:rPr>
        <w:t>30. Оплата питания и проживания, имеющая систематический характер:</w:t>
      </w:r>
    </w:p>
    <w:p w:rsidR="00AD460D" w:rsidRDefault="006B0C0A">
      <w:pPr>
        <w:numPr>
          <w:ilvl w:val="0"/>
          <w:numId w:val="1"/>
        </w:numPr>
        <w:ind w:firstLine="720"/>
        <w:jc w:val="both"/>
        <w:rPr>
          <w:sz w:val="24"/>
          <w:szCs w:val="24"/>
          <w:lang w:eastAsia="ru-RU"/>
        </w:rPr>
      </w:pPr>
      <w:r>
        <w:rPr>
          <w:sz w:val="24"/>
          <w:szCs w:val="24"/>
          <w:lang w:eastAsia="ru-RU"/>
        </w:rPr>
        <w:t>1) оплата стоимости бесплатно предоставленных питания и продуктов работникам в соответствии с законодательством Российской Федерации или суммы соответствующего денежного возмещения (продовольственной компенсации);</w:t>
      </w:r>
    </w:p>
    <w:p w:rsidR="00AD460D" w:rsidRDefault="006B0C0A">
      <w:pPr>
        <w:numPr>
          <w:ilvl w:val="0"/>
          <w:numId w:val="1"/>
        </w:numPr>
        <w:ind w:firstLine="720"/>
        <w:jc w:val="both"/>
        <w:rPr>
          <w:sz w:val="24"/>
          <w:szCs w:val="24"/>
          <w:lang w:eastAsia="ru-RU"/>
        </w:rPr>
      </w:pPr>
      <w:proofErr w:type="gramStart"/>
      <w:r>
        <w:rPr>
          <w:sz w:val="24"/>
          <w:szCs w:val="24"/>
          <w:lang w:eastAsia="ru-RU"/>
        </w:rPr>
        <w:t xml:space="preserve">2) оплата (полностью или частично) организацией стоимости питания работников в денежной или </w:t>
      </w:r>
      <w:proofErr w:type="spellStart"/>
      <w:r>
        <w:rPr>
          <w:sz w:val="24"/>
          <w:szCs w:val="24"/>
          <w:lang w:eastAsia="ru-RU"/>
        </w:rPr>
        <w:t>неденежной</w:t>
      </w:r>
      <w:proofErr w:type="spellEnd"/>
      <w:r>
        <w:rPr>
          <w:sz w:val="24"/>
          <w:szCs w:val="24"/>
          <w:lang w:eastAsia="ru-RU"/>
        </w:rPr>
        <w:t xml:space="preserve"> формах </w:t>
      </w:r>
      <w:r>
        <w:rPr>
          <w:sz w:val="24"/>
          <w:szCs w:val="24"/>
          <w:lang w:eastAsia="ru-RU"/>
        </w:rPr>
        <w:br w:type="textWrapping" w:clear="all"/>
        <w:t>(не предусмотренная законодательством Российской Федерации), в том числе в столовых, буфетах, в виде талонов;</w:t>
      </w:r>
      <w:proofErr w:type="gramEnd"/>
    </w:p>
    <w:p w:rsidR="00AD460D" w:rsidRDefault="006B0C0A">
      <w:pPr>
        <w:numPr>
          <w:ilvl w:val="0"/>
          <w:numId w:val="1"/>
        </w:numPr>
        <w:ind w:firstLine="720"/>
        <w:jc w:val="both"/>
        <w:rPr>
          <w:sz w:val="24"/>
          <w:szCs w:val="24"/>
          <w:lang w:eastAsia="ru-RU"/>
        </w:rPr>
      </w:pPr>
      <w:r>
        <w:rPr>
          <w:sz w:val="24"/>
          <w:szCs w:val="24"/>
          <w:lang w:eastAsia="ru-RU"/>
        </w:rPr>
        <w:t xml:space="preserve">3) оплата стоимости бесплатно предоставленных работникам (полностью или частично) в соответствии с законодательством Российской Федерации жилых помещений и коммунальных услуг или суммы исходя из фиксированной величины, утвержденной нормативным документом субъекта Российской Федерации, или </w:t>
      </w:r>
      <w:proofErr w:type="spellStart"/>
      <w:r>
        <w:rPr>
          <w:sz w:val="24"/>
          <w:szCs w:val="24"/>
          <w:lang w:eastAsia="ru-RU"/>
        </w:rPr>
        <w:t>расчетно</w:t>
      </w:r>
      <w:proofErr w:type="spellEnd"/>
      <w:r>
        <w:rPr>
          <w:sz w:val="24"/>
          <w:szCs w:val="24"/>
          <w:lang w:eastAsia="ru-RU"/>
        </w:rPr>
        <w:t xml:space="preserve"> на основании документов, предоставленных работниками об оплате жилья и коммунальных услуг, для их денежного возмещения (компенсации);</w:t>
      </w:r>
    </w:p>
    <w:p w:rsidR="00AD460D" w:rsidRDefault="006B0C0A">
      <w:pPr>
        <w:numPr>
          <w:ilvl w:val="0"/>
          <w:numId w:val="1"/>
        </w:numPr>
        <w:ind w:firstLine="720"/>
        <w:jc w:val="both"/>
        <w:rPr>
          <w:sz w:val="24"/>
          <w:szCs w:val="24"/>
          <w:lang w:eastAsia="ru-RU"/>
        </w:rPr>
      </w:pPr>
      <w:r>
        <w:rPr>
          <w:sz w:val="24"/>
          <w:szCs w:val="24"/>
          <w:lang w:eastAsia="ru-RU"/>
        </w:rPr>
        <w:lastRenderedPageBreak/>
        <w:t>4) суммы, оплаченные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AD460D" w:rsidRDefault="006B0C0A">
      <w:pPr>
        <w:numPr>
          <w:ilvl w:val="0"/>
          <w:numId w:val="1"/>
        </w:numPr>
        <w:jc w:val="both"/>
        <w:rPr>
          <w:rFonts w:ascii="Calibri" w:hAnsi="Calibri" w:cs="Calibri"/>
          <w:sz w:val="24"/>
          <w:szCs w:val="24"/>
          <w:lang w:eastAsia="ru-RU"/>
        </w:rPr>
      </w:pPr>
      <w:r>
        <w:rPr>
          <w:sz w:val="24"/>
          <w:szCs w:val="24"/>
          <w:lang w:eastAsia="ru-RU"/>
        </w:rPr>
        <w:t xml:space="preserve">5) оплата стоимости (полностью или частично) предоставленного работникам топлива или суммы соответствующего денежного возмещения (компенсации). </w:t>
      </w:r>
      <w:hyperlink w:anchor="пункт23_4" w:tooltip="таблица 2 графа 8" w:history="1">
        <w:r>
          <w:rPr>
            <w:rStyle w:val="af0"/>
            <w:iCs/>
            <w:sz w:val="24"/>
            <w:szCs w:val="24"/>
          </w:rPr>
          <w:t>Н</w:t>
        </w:r>
        <w:bookmarkStart w:id="574" w:name="_Hlt147311849"/>
        <w:r>
          <w:rPr>
            <w:rStyle w:val="af0"/>
            <w:iCs/>
            <w:sz w:val="24"/>
            <w:szCs w:val="24"/>
          </w:rPr>
          <w:t>А</w:t>
        </w:r>
        <w:bookmarkStart w:id="575" w:name="_Hlt148695623"/>
        <w:bookmarkEnd w:id="574"/>
        <w:r>
          <w:rPr>
            <w:rStyle w:val="af0"/>
            <w:iCs/>
            <w:sz w:val="24"/>
            <w:szCs w:val="24"/>
          </w:rPr>
          <w:t>З</w:t>
        </w:r>
        <w:bookmarkStart w:id="576" w:name="_Hlt147311877"/>
        <w:bookmarkStart w:id="577" w:name="_Hlt148689752"/>
        <w:bookmarkStart w:id="578" w:name="_Hlt148690440"/>
        <w:bookmarkStart w:id="579" w:name="_Hlt148695641"/>
        <w:bookmarkStart w:id="580" w:name="_Hlt148695850"/>
        <w:bookmarkEnd w:id="575"/>
        <w:r>
          <w:rPr>
            <w:rStyle w:val="af0"/>
            <w:iCs/>
            <w:sz w:val="24"/>
            <w:szCs w:val="24"/>
          </w:rPr>
          <w:t>А</w:t>
        </w:r>
        <w:bookmarkEnd w:id="576"/>
        <w:bookmarkEnd w:id="577"/>
        <w:bookmarkEnd w:id="578"/>
        <w:bookmarkEnd w:id="579"/>
        <w:bookmarkEnd w:id="580"/>
        <w:r>
          <w:rPr>
            <w:rStyle w:val="af0"/>
            <w:iCs/>
            <w:sz w:val="24"/>
            <w:szCs w:val="24"/>
          </w:rPr>
          <w:t>Д</w:t>
        </w:r>
      </w:hyperlink>
    </w:p>
    <w:p w:rsidR="00AD460D" w:rsidRDefault="00AD460D">
      <w:pPr>
        <w:numPr>
          <w:ilvl w:val="0"/>
          <w:numId w:val="1"/>
        </w:numPr>
        <w:jc w:val="both"/>
        <w:rPr>
          <w:rFonts w:ascii="Calibri" w:hAnsi="Calibri" w:cs="Calibri"/>
          <w:sz w:val="24"/>
          <w:szCs w:val="24"/>
          <w:lang w:eastAsia="ru-RU"/>
        </w:rPr>
      </w:pPr>
    </w:p>
    <w:p w:rsidR="00AD460D" w:rsidRDefault="006B0C0A">
      <w:pPr>
        <w:numPr>
          <w:ilvl w:val="0"/>
          <w:numId w:val="1"/>
        </w:numPr>
        <w:jc w:val="both"/>
        <w:rPr>
          <w:sz w:val="24"/>
          <w:szCs w:val="24"/>
          <w:lang w:eastAsia="ru-RU"/>
        </w:rPr>
      </w:pPr>
      <w:r>
        <w:rPr>
          <w:sz w:val="24"/>
          <w:szCs w:val="24"/>
          <w:lang w:eastAsia="ru-RU"/>
        </w:rPr>
        <w:t xml:space="preserve">Указанные в пунктах </w:t>
      </w:r>
      <w:hyperlink w:anchor="_31._Как_учитывается" w:history="1">
        <w:r>
          <w:rPr>
            <w:rStyle w:val="af0"/>
            <w:sz w:val="24"/>
            <w:szCs w:val="24"/>
            <w:lang w:eastAsia="ru-RU"/>
          </w:rPr>
          <w:t>3</w:t>
        </w:r>
        <w:bookmarkStart w:id="581" w:name="_Hlt147415012"/>
        <w:bookmarkStart w:id="582" w:name="_Hlt148693095"/>
        <w:r>
          <w:rPr>
            <w:rStyle w:val="af0"/>
            <w:sz w:val="24"/>
            <w:szCs w:val="24"/>
            <w:lang w:eastAsia="ru-RU"/>
          </w:rPr>
          <w:t>1</w:t>
        </w:r>
        <w:bookmarkEnd w:id="581"/>
        <w:bookmarkEnd w:id="582"/>
      </w:hyperlink>
      <w:r>
        <w:rPr>
          <w:sz w:val="24"/>
          <w:szCs w:val="24"/>
          <w:lang w:eastAsia="ru-RU"/>
        </w:rPr>
        <w:t xml:space="preserve"> и </w:t>
      </w:r>
      <w:hyperlink w:anchor="_32._Как_учитывается" w:history="1">
        <w:r>
          <w:rPr>
            <w:rStyle w:val="af0"/>
            <w:sz w:val="24"/>
            <w:szCs w:val="24"/>
            <w:lang w:eastAsia="ru-RU"/>
          </w:rPr>
          <w:t>3</w:t>
        </w:r>
        <w:bookmarkStart w:id="583" w:name="_Hlt147415017"/>
        <w:bookmarkStart w:id="584" w:name="_Hlt148693136"/>
        <w:r>
          <w:rPr>
            <w:rStyle w:val="af0"/>
            <w:sz w:val="24"/>
            <w:szCs w:val="24"/>
            <w:lang w:eastAsia="ru-RU"/>
          </w:rPr>
          <w:t>2</w:t>
        </w:r>
        <w:bookmarkEnd w:id="583"/>
        <w:bookmarkEnd w:id="584"/>
      </w:hyperlink>
      <w:r>
        <w:rPr>
          <w:sz w:val="24"/>
          <w:szCs w:val="24"/>
          <w:lang w:eastAsia="ru-RU"/>
        </w:rPr>
        <w:t xml:space="preserve"> суммы не учитываются в фонде заработной платы работников списочного состава организации.</w:t>
      </w:r>
    </w:p>
    <w:p w:rsidR="00AD460D" w:rsidRDefault="006B0C0A">
      <w:pPr>
        <w:pStyle w:val="12"/>
        <w:jc w:val="both"/>
        <w:rPr>
          <w:rStyle w:val="af0"/>
          <w:iCs/>
          <w:color w:val="000000"/>
          <w:sz w:val="24"/>
          <w:szCs w:val="24"/>
          <w:u w:val="none"/>
        </w:rPr>
      </w:pPr>
      <w:bookmarkStart w:id="585" w:name="_25._Как_учитываются"/>
      <w:bookmarkStart w:id="586" w:name="_31._Как_учитывается"/>
      <w:bookmarkEnd w:id="585"/>
      <w:bookmarkEnd w:id="586"/>
      <w:r>
        <w:rPr>
          <w:rStyle w:val="af0"/>
          <w:rFonts w:ascii="Times New Roman" w:hAnsi="Times New Roman" w:cs="Times New Roman"/>
          <w:color w:val="000000"/>
          <w:u w:val="none"/>
        </w:rPr>
        <w:t>31. Как учитывается заработная плата внешних совместителей в фонде заработной платы работников</w:t>
      </w:r>
      <w:bookmarkStart w:id="587" w:name="пункт24"/>
      <w:bookmarkEnd w:id="587"/>
    </w:p>
    <w:p w:rsidR="00AD460D" w:rsidRDefault="00AD460D">
      <w:pPr>
        <w:jc w:val="both"/>
        <w:rPr>
          <w:sz w:val="24"/>
          <w:szCs w:val="24"/>
        </w:rPr>
      </w:pPr>
    </w:p>
    <w:p w:rsidR="00AD460D" w:rsidRDefault="006B0C0A">
      <w:pPr>
        <w:jc w:val="both"/>
        <w:rPr>
          <w:sz w:val="24"/>
          <w:szCs w:val="24"/>
        </w:rPr>
      </w:pPr>
      <w:r>
        <w:rPr>
          <w:sz w:val="24"/>
          <w:szCs w:val="24"/>
        </w:rPr>
        <w:t xml:space="preserve">В </w:t>
      </w:r>
      <w:hyperlink w:anchor="графы9таблица2лист1" w:history="1">
        <w:r>
          <w:rPr>
            <w:rStyle w:val="af0"/>
            <w:sz w:val="24"/>
            <w:szCs w:val="24"/>
          </w:rPr>
          <w:t>г</w:t>
        </w:r>
        <w:bookmarkStart w:id="588" w:name="_Hlt147323724"/>
        <w:r>
          <w:rPr>
            <w:rStyle w:val="af0"/>
            <w:sz w:val="24"/>
            <w:szCs w:val="24"/>
          </w:rPr>
          <w:t>р</w:t>
        </w:r>
        <w:bookmarkStart w:id="589" w:name="_Hlt148693162"/>
        <w:bookmarkEnd w:id="588"/>
        <w:r>
          <w:rPr>
            <w:rStyle w:val="af0"/>
            <w:sz w:val="24"/>
            <w:szCs w:val="24"/>
          </w:rPr>
          <w:t>а</w:t>
        </w:r>
        <w:bookmarkStart w:id="590" w:name="_Hlt147333195"/>
        <w:bookmarkStart w:id="591" w:name="_Hlt147415024"/>
        <w:bookmarkEnd w:id="589"/>
        <w:r>
          <w:rPr>
            <w:rStyle w:val="af0"/>
            <w:sz w:val="24"/>
            <w:szCs w:val="24"/>
          </w:rPr>
          <w:t>ф</w:t>
        </w:r>
        <w:bookmarkEnd w:id="590"/>
        <w:bookmarkEnd w:id="591"/>
        <w:r>
          <w:rPr>
            <w:rStyle w:val="af0"/>
            <w:sz w:val="24"/>
            <w:szCs w:val="24"/>
          </w:rPr>
          <w:t>е 9</w:t>
        </w:r>
      </w:hyperlink>
      <w:r>
        <w:rPr>
          <w:sz w:val="24"/>
          <w:szCs w:val="24"/>
        </w:rPr>
        <w:t xml:space="preserve"> отражают оплату труда лиц, работающих на условиях внешнего совместительства. Для внешних совместителей, заключивших с организацией помимо трудового договора договор ГПХ, в этой графе учитывается зарплата, начисленная по трудовому договору, и оплата по договору ГПХ. </w:t>
      </w:r>
      <w:hyperlink w:anchor="графы56таблица2лист2" w:tooltip="назад" w:history="1">
        <w:r>
          <w:rPr>
            <w:rStyle w:val="af0"/>
            <w:sz w:val="24"/>
            <w:szCs w:val="24"/>
          </w:rPr>
          <w:t>Н</w:t>
        </w:r>
        <w:bookmarkStart w:id="592" w:name="_Hlt147413911"/>
        <w:bookmarkStart w:id="593" w:name="_Hlt147413970"/>
        <w:bookmarkStart w:id="594" w:name="_Hlt148690678"/>
        <w:r>
          <w:rPr>
            <w:rStyle w:val="af0"/>
            <w:sz w:val="24"/>
            <w:szCs w:val="24"/>
          </w:rPr>
          <w:t>А</w:t>
        </w:r>
        <w:bookmarkStart w:id="595" w:name="_Hlt147413853"/>
        <w:bookmarkStart w:id="596" w:name="_Hlt148690624"/>
        <w:bookmarkEnd w:id="592"/>
        <w:bookmarkEnd w:id="593"/>
        <w:bookmarkEnd w:id="594"/>
        <w:r>
          <w:rPr>
            <w:rStyle w:val="af0"/>
            <w:sz w:val="24"/>
            <w:szCs w:val="24"/>
          </w:rPr>
          <w:t>З</w:t>
        </w:r>
        <w:bookmarkStart w:id="597" w:name="_Hlt147324055"/>
        <w:bookmarkStart w:id="598" w:name="_Hlt147413940"/>
        <w:bookmarkStart w:id="599" w:name="_Hlt148690667"/>
        <w:bookmarkEnd w:id="595"/>
        <w:bookmarkEnd w:id="596"/>
        <w:r>
          <w:rPr>
            <w:rStyle w:val="af0"/>
            <w:sz w:val="24"/>
            <w:szCs w:val="24"/>
          </w:rPr>
          <w:t>А</w:t>
        </w:r>
        <w:bookmarkStart w:id="600" w:name="_Hlt147409376"/>
        <w:bookmarkStart w:id="601" w:name="_Hlt147414002"/>
        <w:bookmarkEnd w:id="597"/>
        <w:bookmarkEnd w:id="598"/>
        <w:bookmarkEnd w:id="599"/>
        <w:r>
          <w:rPr>
            <w:rStyle w:val="af0"/>
            <w:sz w:val="24"/>
            <w:szCs w:val="24"/>
          </w:rPr>
          <w:t>Д</w:t>
        </w:r>
        <w:bookmarkEnd w:id="600"/>
        <w:bookmarkEnd w:id="601"/>
      </w:hyperlink>
    </w:p>
    <w:p w:rsidR="00AD460D" w:rsidRDefault="006B0C0A">
      <w:pPr>
        <w:pStyle w:val="12"/>
        <w:jc w:val="both"/>
        <w:rPr>
          <w:rStyle w:val="af0"/>
          <w:rFonts w:ascii="Times New Roman" w:hAnsi="Times New Roman" w:cs="Times New Roman"/>
          <w:color w:val="000000"/>
          <w:szCs w:val="28"/>
          <w:u w:val="none"/>
        </w:rPr>
      </w:pPr>
      <w:bookmarkStart w:id="602" w:name="_32._Как_учитываются"/>
      <w:bookmarkStart w:id="603" w:name="_26._Как_учитываются"/>
      <w:bookmarkStart w:id="604" w:name="_32._Как_учитывается"/>
      <w:bookmarkEnd w:id="602"/>
      <w:bookmarkEnd w:id="603"/>
      <w:bookmarkEnd w:id="604"/>
      <w:r>
        <w:rPr>
          <w:rStyle w:val="af0"/>
          <w:rFonts w:ascii="Times New Roman" w:hAnsi="Times New Roman" w:cs="Times New Roman"/>
          <w:color w:val="000000"/>
          <w:szCs w:val="28"/>
          <w:u w:val="none"/>
        </w:rPr>
        <w:t>32. Как учитывается вознаграждение работников, выполнявших работу по договорам гражданско-правового характера, в фонде заработной платы работников</w:t>
      </w:r>
      <w:bookmarkStart w:id="605" w:name="пункт25"/>
      <w:bookmarkEnd w:id="605"/>
    </w:p>
    <w:p w:rsidR="00AD460D" w:rsidRDefault="00AD460D">
      <w:pPr>
        <w:jc w:val="both"/>
        <w:rPr>
          <w:rStyle w:val="af0"/>
          <w:b/>
          <w:iCs/>
          <w:color w:val="000000"/>
          <w:sz w:val="28"/>
          <w:szCs w:val="28"/>
          <w:u w:val="none"/>
        </w:rPr>
      </w:pPr>
    </w:p>
    <w:p w:rsidR="00AD460D" w:rsidRDefault="006B0C0A">
      <w:pPr>
        <w:numPr>
          <w:ilvl w:val="0"/>
          <w:numId w:val="1"/>
        </w:numPr>
        <w:spacing w:before="240"/>
        <w:jc w:val="both"/>
        <w:rPr>
          <w:bCs/>
          <w:sz w:val="24"/>
          <w:szCs w:val="24"/>
          <w:lang w:eastAsia="ru-RU"/>
        </w:rPr>
      </w:pPr>
      <w:proofErr w:type="gramStart"/>
      <w:r>
        <w:rPr>
          <w:bCs/>
          <w:sz w:val="24"/>
          <w:szCs w:val="24"/>
          <w:lang w:eastAsia="ru-RU"/>
        </w:rPr>
        <w:t xml:space="preserve">В </w:t>
      </w:r>
      <w:hyperlink w:anchor="графа_10таблица2лист1" w:history="1">
        <w:r>
          <w:rPr>
            <w:bCs/>
            <w:color w:val="0000FF"/>
            <w:sz w:val="24"/>
            <w:szCs w:val="24"/>
            <w:lang w:eastAsia="ru-RU"/>
          </w:rPr>
          <w:t>гр</w:t>
        </w:r>
        <w:bookmarkStart w:id="606" w:name="_Hlt147333208"/>
        <w:r>
          <w:rPr>
            <w:bCs/>
            <w:color w:val="0000FF"/>
            <w:sz w:val="24"/>
            <w:szCs w:val="24"/>
            <w:lang w:eastAsia="ru-RU"/>
          </w:rPr>
          <w:t>а</w:t>
        </w:r>
        <w:bookmarkStart w:id="607" w:name="_Hlt148693375"/>
        <w:bookmarkEnd w:id="606"/>
        <w:r>
          <w:rPr>
            <w:bCs/>
            <w:color w:val="0000FF"/>
            <w:sz w:val="24"/>
            <w:szCs w:val="24"/>
            <w:lang w:eastAsia="ru-RU"/>
          </w:rPr>
          <w:t>ф</w:t>
        </w:r>
        <w:bookmarkStart w:id="608" w:name="_Hlt147415049"/>
        <w:bookmarkEnd w:id="607"/>
        <w:r>
          <w:rPr>
            <w:bCs/>
            <w:color w:val="0000FF"/>
            <w:sz w:val="24"/>
            <w:szCs w:val="24"/>
            <w:lang w:eastAsia="ru-RU"/>
          </w:rPr>
          <w:t>е</w:t>
        </w:r>
        <w:bookmarkEnd w:id="608"/>
        <w:r>
          <w:rPr>
            <w:bCs/>
            <w:color w:val="0000FF"/>
            <w:sz w:val="24"/>
            <w:szCs w:val="24"/>
            <w:lang w:eastAsia="ru-RU"/>
          </w:rPr>
          <w:t xml:space="preserve"> 10</w:t>
        </w:r>
      </w:hyperlink>
      <w:r>
        <w:rPr>
          <w:bCs/>
          <w:sz w:val="24"/>
          <w:szCs w:val="24"/>
          <w:lang w:eastAsia="ru-RU"/>
        </w:rPr>
        <w:t xml:space="preserve"> показывается вознаграждение лиц, не состоящих в списочном составе работников организации, за выполнение работ по договорам гражданско-правового характера, предметом которых является выполнение работ и оказание услуг, если расчеты за выполненную работу производятся организацией не с юридическими лицами, а с физическими лицами (за исключением физических лиц, применяющих специальный налоговый режим "Налог на профессиональный доход" (</w:t>
      </w:r>
      <w:proofErr w:type="spellStart"/>
      <w:r>
        <w:rPr>
          <w:bCs/>
          <w:sz w:val="24"/>
          <w:szCs w:val="24"/>
          <w:lang w:eastAsia="ru-RU"/>
        </w:rPr>
        <w:t>самозанятых</w:t>
      </w:r>
      <w:proofErr w:type="spellEnd"/>
      <w:r>
        <w:rPr>
          <w:bCs/>
          <w:sz w:val="24"/>
          <w:szCs w:val="24"/>
          <w:lang w:eastAsia="ru-RU"/>
        </w:rPr>
        <w:t>), и индивидуальных предпринимателей без</w:t>
      </w:r>
      <w:proofErr w:type="gramEnd"/>
      <w:r>
        <w:rPr>
          <w:bCs/>
          <w:sz w:val="24"/>
          <w:szCs w:val="24"/>
          <w:lang w:eastAsia="ru-RU"/>
        </w:rPr>
        <w:t xml:space="preserve"> образования юридического лица). При этом размер средств на выплату вознаграждений этих физических лиц определяется исходя из сметы на выполнение работ (услуг) по этому договору и платежных документов.</w:t>
      </w:r>
    </w:p>
    <w:p w:rsidR="00AD460D" w:rsidRDefault="006B0C0A">
      <w:pPr>
        <w:numPr>
          <w:ilvl w:val="0"/>
          <w:numId w:val="1"/>
        </w:numPr>
        <w:spacing w:before="240"/>
        <w:jc w:val="both"/>
        <w:rPr>
          <w:bCs/>
          <w:sz w:val="24"/>
          <w:szCs w:val="24"/>
          <w:lang w:eastAsia="ru-RU"/>
        </w:rPr>
      </w:pPr>
      <w:r>
        <w:rPr>
          <w:bCs/>
          <w:sz w:val="24"/>
          <w:szCs w:val="24"/>
          <w:lang w:eastAsia="ru-RU"/>
        </w:rPr>
        <w:t xml:space="preserve">В </w:t>
      </w:r>
      <w:hyperlink w:anchor="графа_10таблица2лист1" w:history="1">
        <w:r>
          <w:rPr>
            <w:bCs/>
            <w:color w:val="0000FF"/>
            <w:sz w:val="24"/>
            <w:szCs w:val="24"/>
            <w:lang w:eastAsia="ru-RU"/>
          </w:rPr>
          <w:t>гр</w:t>
        </w:r>
        <w:bookmarkStart w:id="609" w:name="_Hlt147415055"/>
        <w:r>
          <w:rPr>
            <w:bCs/>
            <w:color w:val="0000FF"/>
            <w:sz w:val="24"/>
            <w:szCs w:val="24"/>
            <w:lang w:eastAsia="ru-RU"/>
          </w:rPr>
          <w:t>а</w:t>
        </w:r>
        <w:bookmarkStart w:id="610" w:name="_Hlt148693386"/>
        <w:bookmarkEnd w:id="609"/>
        <w:r>
          <w:rPr>
            <w:bCs/>
            <w:color w:val="0000FF"/>
            <w:sz w:val="24"/>
            <w:szCs w:val="24"/>
            <w:lang w:eastAsia="ru-RU"/>
          </w:rPr>
          <w:t>ф</w:t>
        </w:r>
        <w:bookmarkEnd w:id="610"/>
        <w:r>
          <w:rPr>
            <w:bCs/>
            <w:color w:val="0000FF"/>
            <w:sz w:val="24"/>
            <w:szCs w:val="24"/>
            <w:lang w:eastAsia="ru-RU"/>
          </w:rPr>
          <w:t>е 10</w:t>
        </w:r>
      </w:hyperlink>
      <w:r>
        <w:rPr>
          <w:bCs/>
          <w:sz w:val="24"/>
          <w:szCs w:val="24"/>
          <w:lang w:eastAsia="ru-RU"/>
        </w:rPr>
        <w:t xml:space="preserve"> также показывается оплата труда лиц </w:t>
      </w:r>
      <w:proofErr w:type="spellStart"/>
      <w:r>
        <w:rPr>
          <w:bCs/>
          <w:sz w:val="24"/>
          <w:szCs w:val="24"/>
          <w:lang w:eastAsia="ru-RU"/>
        </w:rPr>
        <w:t>несписочного</w:t>
      </w:r>
      <w:proofErr w:type="spellEnd"/>
      <w:r>
        <w:rPr>
          <w:bCs/>
          <w:sz w:val="24"/>
          <w:szCs w:val="24"/>
          <w:lang w:eastAsia="ru-RU"/>
        </w:rPr>
        <w:t xml:space="preserve"> состава, с которыми не заключались трудовые договоры или договоры гражданско-правового характера, в частности,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так далее.</w:t>
      </w:r>
    </w:p>
    <w:p w:rsidR="00AD460D" w:rsidRDefault="006B0C0A">
      <w:pPr>
        <w:numPr>
          <w:ilvl w:val="0"/>
          <w:numId w:val="1"/>
        </w:numPr>
        <w:spacing w:before="240"/>
        <w:jc w:val="both"/>
        <w:rPr>
          <w:bCs/>
          <w:sz w:val="22"/>
          <w:szCs w:val="22"/>
          <w:lang w:eastAsia="ru-RU"/>
        </w:rPr>
      </w:pPr>
      <w:r>
        <w:rPr>
          <w:bCs/>
          <w:sz w:val="24"/>
          <w:szCs w:val="24"/>
          <w:lang w:eastAsia="ru-RU"/>
        </w:rPr>
        <w:t xml:space="preserve">В этой же </w:t>
      </w:r>
      <w:hyperlink w:anchor="графа_10таблица2лист1" w:history="1">
        <w:r>
          <w:rPr>
            <w:rStyle w:val="af0"/>
            <w:bCs/>
            <w:sz w:val="24"/>
            <w:szCs w:val="24"/>
            <w:lang w:eastAsia="ru-RU"/>
          </w:rPr>
          <w:t>гра</w:t>
        </w:r>
        <w:bookmarkStart w:id="611" w:name="_Hlt148693398"/>
        <w:r>
          <w:rPr>
            <w:rStyle w:val="af0"/>
            <w:bCs/>
            <w:sz w:val="24"/>
            <w:szCs w:val="24"/>
            <w:lang w:eastAsia="ru-RU"/>
          </w:rPr>
          <w:t>ф</w:t>
        </w:r>
        <w:bookmarkStart w:id="612" w:name="_Hlt147415060"/>
        <w:bookmarkEnd w:id="611"/>
        <w:r>
          <w:rPr>
            <w:rStyle w:val="af0"/>
            <w:bCs/>
            <w:sz w:val="24"/>
            <w:szCs w:val="24"/>
            <w:lang w:eastAsia="ru-RU"/>
          </w:rPr>
          <w:t>е</w:t>
        </w:r>
        <w:bookmarkEnd w:id="612"/>
      </w:hyperlink>
      <w:r>
        <w:rPr>
          <w:bCs/>
          <w:sz w:val="24"/>
          <w:szCs w:val="24"/>
          <w:lang w:eastAsia="ru-RU"/>
        </w:rPr>
        <w:t xml:space="preserve"> показываются начисленные с задержкой суммы заработной платы, суммы за неиспользованный отпуск и другие выплаты, включая премии по итогам работы за год, уволенным ранее работникам по тому виду деятельности, где работал уволенный работник. </w:t>
      </w:r>
      <w:hyperlink w:anchor="графа10таблица2лист1вторая_часть" w:tooltip="назад" w:history="1">
        <w:r>
          <w:rPr>
            <w:rStyle w:val="af0"/>
            <w:bCs/>
            <w:sz w:val="24"/>
            <w:szCs w:val="24"/>
            <w:lang w:eastAsia="ru-RU"/>
          </w:rPr>
          <w:t>НА</w:t>
        </w:r>
        <w:bookmarkStart w:id="613" w:name="_Hlt147324241"/>
        <w:r>
          <w:rPr>
            <w:rStyle w:val="af0"/>
            <w:bCs/>
            <w:sz w:val="24"/>
            <w:szCs w:val="24"/>
            <w:lang w:eastAsia="ru-RU"/>
          </w:rPr>
          <w:t>З</w:t>
        </w:r>
        <w:bookmarkStart w:id="614" w:name="_Hlt148690758"/>
        <w:bookmarkStart w:id="615" w:name="_Hlt148690843"/>
        <w:bookmarkEnd w:id="613"/>
        <w:r>
          <w:rPr>
            <w:rStyle w:val="af0"/>
            <w:bCs/>
            <w:sz w:val="24"/>
            <w:szCs w:val="24"/>
            <w:lang w:eastAsia="ru-RU"/>
          </w:rPr>
          <w:t>А</w:t>
        </w:r>
        <w:bookmarkEnd w:id="614"/>
        <w:bookmarkEnd w:id="615"/>
        <w:r>
          <w:rPr>
            <w:rStyle w:val="af0"/>
            <w:bCs/>
            <w:sz w:val="24"/>
            <w:szCs w:val="24"/>
            <w:lang w:eastAsia="ru-RU"/>
          </w:rPr>
          <w:t>Д</w:t>
        </w:r>
      </w:hyperlink>
    </w:p>
    <w:p w:rsidR="00AD460D" w:rsidRDefault="006B0C0A">
      <w:pPr>
        <w:pStyle w:val="12"/>
        <w:jc w:val="both"/>
        <w:rPr>
          <w:rStyle w:val="af0"/>
          <w:iCs/>
          <w:color w:val="000000"/>
          <w:sz w:val="24"/>
          <w:szCs w:val="24"/>
          <w:u w:val="none"/>
        </w:rPr>
      </w:pPr>
      <w:bookmarkStart w:id="616" w:name="_27._Как_учитывается"/>
      <w:bookmarkStart w:id="617" w:name="_26._Как_учитывается"/>
      <w:bookmarkEnd w:id="616"/>
      <w:bookmarkEnd w:id="617"/>
      <w:r>
        <w:rPr>
          <w:rStyle w:val="af0"/>
          <w:rFonts w:ascii="Times New Roman" w:hAnsi="Times New Roman" w:cs="Times New Roman"/>
          <w:color w:val="000000"/>
          <w:u w:val="none"/>
        </w:rPr>
        <w:lastRenderedPageBreak/>
        <w:t>33. Как рассчитывается средняя заработная плата работников</w:t>
      </w:r>
    </w:p>
    <w:p w:rsidR="00AD460D" w:rsidRDefault="006B0C0A">
      <w:pPr>
        <w:numPr>
          <w:ilvl w:val="0"/>
          <w:numId w:val="1"/>
        </w:numPr>
        <w:spacing w:before="240"/>
        <w:jc w:val="both"/>
        <w:rPr>
          <w:bCs/>
          <w:sz w:val="24"/>
          <w:szCs w:val="24"/>
          <w:lang w:eastAsia="ru-RU"/>
        </w:rPr>
      </w:pPr>
      <w:r>
        <w:rPr>
          <w:bCs/>
          <w:sz w:val="24"/>
          <w:szCs w:val="24"/>
          <w:lang w:eastAsia="ru-RU"/>
        </w:rPr>
        <w:t xml:space="preserve">Средняя заработная плата работников отражает фактически начисленную работникам оплату труда до вычета налогов и других удержаний </w:t>
      </w:r>
      <w:r>
        <w:rPr>
          <w:bCs/>
          <w:sz w:val="24"/>
          <w:szCs w:val="24"/>
          <w:lang w:eastAsia="ru-RU"/>
        </w:rPr>
        <w:br w:type="textWrapping" w:clear="all"/>
        <w:t>в соответствии с действующим законодательством Российской Федерации.</w:t>
      </w:r>
    </w:p>
    <w:p w:rsidR="00AD460D" w:rsidRDefault="006B0C0A">
      <w:pPr>
        <w:numPr>
          <w:ilvl w:val="0"/>
          <w:numId w:val="1"/>
        </w:numPr>
        <w:spacing w:before="240"/>
        <w:jc w:val="both"/>
        <w:rPr>
          <w:bCs/>
          <w:sz w:val="24"/>
          <w:szCs w:val="24"/>
          <w:lang w:eastAsia="ru-RU"/>
        </w:rPr>
      </w:pPr>
      <w:r>
        <w:rPr>
          <w:bCs/>
          <w:sz w:val="24"/>
          <w:szCs w:val="24"/>
          <w:lang w:eastAsia="ru-RU"/>
        </w:rPr>
        <w:t>Средняя заработная плата в целом по организации является расчетным показателем и исчисляется в среднем на одного работника или на единицу отработанного ими времени.</w:t>
      </w:r>
    </w:p>
    <w:p w:rsidR="00AD460D" w:rsidRDefault="006B0C0A">
      <w:pPr>
        <w:numPr>
          <w:ilvl w:val="0"/>
          <w:numId w:val="1"/>
        </w:numPr>
        <w:spacing w:before="240"/>
        <w:jc w:val="both"/>
        <w:rPr>
          <w:bCs/>
          <w:sz w:val="24"/>
          <w:szCs w:val="24"/>
          <w:lang w:eastAsia="ru-RU"/>
        </w:rPr>
      </w:pPr>
      <w:r>
        <w:rPr>
          <w:bCs/>
          <w:sz w:val="24"/>
          <w:szCs w:val="24"/>
          <w:lang w:eastAsia="ru-RU"/>
        </w:rPr>
        <w:t>На уровне организации средняя заработная плата может исчисляться отдельно по каждой категории работников: среднесписочной численности работников; средней численности внешних совместителей; средней численности работников, выполнявших работы по договорам гражданско-правового характера.</w:t>
      </w:r>
    </w:p>
    <w:p w:rsidR="00AD460D" w:rsidRDefault="006B0C0A">
      <w:pPr>
        <w:numPr>
          <w:ilvl w:val="0"/>
          <w:numId w:val="1"/>
        </w:numPr>
        <w:spacing w:before="240"/>
        <w:jc w:val="both"/>
        <w:rPr>
          <w:bCs/>
          <w:sz w:val="24"/>
          <w:szCs w:val="24"/>
          <w:lang w:eastAsia="ru-RU"/>
        </w:rPr>
      </w:pPr>
      <w:r>
        <w:rPr>
          <w:bCs/>
          <w:sz w:val="24"/>
          <w:szCs w:val="24"/>
          <w:lang w:eastAsia="ru-RU"/>
        </w:rPr>
        <w:t>Средняя заработная плата в организации рассчитывается путем деления фонда начисленной заработной платы соответствующей категории работников на среднюю численность той же категории работников (среднемесячная заработная плата) или на количество отработанных ими человеко-часов (среднечасовая заработная плата) за определенные периоды времени (период с начала года, год).</w:t>
      </w:r>
    </w:p>
    <w:p w:rsidR="00AD460D" w:rsidRDefault="006B0C0A">
      <w:pPr>
        <w:numPr>
          <w:ilvl w:val="0"/>
          <w:numId w:val="1"/>
        </w:numPr>
        <w:spacing w:before="240"/>
        <w:jc w:val="both"/>
        <w:rPr>
          <w:rStyle w:val="af0"/>
          <w:bCs/>
          <w:color w:val="000000"/>
          <w:sz w:val="24"/>
          <w:szCs w:val="24"/>
          <w:u w:val="none"/>
          <w:lang w:eastAsia="ru-RU"/>
        </w:rPr>
      </w:pPr>
      <w:r>
        <w:rPr>
          <w:bCs/>
          <w:sz w:val="24"/>
          <w:szCs w:val="24"/>
          <w:lang w:eastAsia="ru-RU"/>
        </w:rPr>
        <w:t xml:space="preserve">При определении среднемесячной заработной платы на одного работника с начала года, за год необходимо полученное число разделить </w:t>
      </w:r>
      <w:r>
        <w:rPr>
          <w:bCs/>
          <w:sz w:val="24"/>
          <w:szCs w:val="24"/>
          <w:lang w:eastAsia="ru-RU"/>
        </w:rPr>
        <w:br w:type="textWrapping" w:clear="all"/>
        <w:t>на количество месяцев в периоде.</w:t>
      </w:r>
      <w:r>
        <w:rPr>
          <w:rStyle w:val="af0"/>
          <w:iCs/>
          <w:color w:val="000000"/>
          <w:sz w:val="24"/>
          <w:szCs w:val="24"/>
          <w:u w:val="none"/>
        </w:rPr>
        <w:t xml:space="preserve"> </w:t>
      </w:r>
      <w:hyperlink w:anchor="таблица2лист2" w:tooltip="назад" w:history="1">
        <w:r>
          <w:rPr>
            <w:rStyle w:val="af0"/>
            <w:iCs/>
            <w:sz w:val="24"/>
            <w:szCs w:val="24"/>
          </w:rPr>
          <w:t>Н</w:t>
        </w:r>
        <w:bookmarkStart w:id="618" w:name="_Hlt147312192"/>
        <w:bookmarkStart w:id="619" w:name="_Hlt147312356"/>
        <w:bookmarkStart w:id="620" w:name="_Hlt147313311"/>
        <w:bookmarkStart w:id="621" w:name="_Hlt148690541"/>
        <w:r>
          <w:rPr>
            <w:rStyle w:val="af0"/>
            <w:iCs/>
            <w:sz w:val="24"/>
            <w:szCs w:val="24"/>
          </w:rPr>
          <w:t>А</w:t>
        </w:r>
        <w:bookmarkStart w:id="622" w:name="_Hlt147413415"/>
        <w:bookmarkEnd w:id="618"/>
        <w:bookmarkEnd w:id="619"/>
        <w:bookmarkEnd w:id="620"/>
        <w:bookmarkEnd w:id="621"/>
        <w:r>
          <w:rPr>
            <w:rStyle w:val="af0"/>
            <w:iCs/>
            <w:sz w:val="24"/>
            <w:szCs w:val="24"/>
          </w:rPr>
          <w:t>З</w:t>
        </w:r>
        <w:bookmarkStart w:id="623" w:name="_Hlt147413303"/>
        <w:bookmarkStart w:id="624" w:name="_Hlt147413452"/>
        <w:bookmarkEnd w:id="622"/>
        <w:r>
          <w:rPr>
            <w:rStyle w:val="af0"/>
            <w:iCs/>
            <w:sz w:val="24"/>
            <w:szCs w:val="24"/>
          </w:rPr>
          <w:t>А</w:t>
        </w:r>
        <w:bookmarkStart w:id="625" w:name="_Hlt147413330"/>
        <w:bookmarkEnd w:id="623"/>
        <w:bookmarkEnd w:id="624"/>
        <w:r>
          <w:rPr>
            <w:rStyle w:val="af0"/>
            <w:iCs/>
            <w:sz w:val="24"/>
            <w:szCs w:val="24"/>
          </w:rPr>
          <w:t>Д</w:t>
        </w:r>
        <w:bookmarkEnd w:id="625"/>
      </w:hyperlink>
      <w:bookmarkStart w:id="626" w:name="_28._Что_относится"/>
      <w:bookmarkStart w:id="627" w:name="_34._Что_относится"/>
      <w:bookmarkEnd w:id="626"/>
      <w:bookmarkEnd w:id="627"/>
    </w:p>
    <w:p w:rsidR="00AD460D" w:rsidRPr="00A9337F" w:rsidRDefault="006B0C0A">
      <w:pPr>
        <w:pStyle w:val="Heading"/>
        <w:rPr>
          <w:rStyle w:val="af0"/>
          <w:rFonts w:ascii="Times New Roman" w:hAnsi="Times New Roman" w:cs="Times New Roman"/>
          <w:b/>
          <w:bCs/>
          <w:color w:val="000000"/>
          <w:sz w:val="24"/>
          <w:szCs w:val="24"/>
          <w:u w:val="none"/>
          <w:lang w:val="ru-RU" w:eastAsia="ru-RU"/>
        </w:rPr>
      </w:pPr>
      <w:r w:rsidRPr="00A9337F">
        <w:rPr>
          <w:rStyle w:val="af0"/>
          <w:rFonts w:ascii="Times New Roman" w:hAnsi="Times New Roman" w:cs="Times New Roman"/>
          <w:b/>
          <w:color w:val="000000"/>
          <w:u w:val="none"/>
          <w:lang w:val="ru-RU"/>
        </w:rPr>
        <w:t>34. Что относится к выплатам социального характера</w:t>
      </w:r>
    </w:p>
    <w:p w:rsidR="00AD460D" w:rsidRDefault="006B0C0A">
      <w:pPr>
        <w:ind w:firstLine="720"/>
        <w:jc w:val="both"/>
        <w:rPr>
          <w:bCs/>
          <w:sz w:val="24"/>
          <w:szCs w:val="24"/>
          <w:lang w:eastAsia="ru-RU"/>
        </w:rPr>
      </w:pPr>
      <w:r>
        <w:rPr>
          <w:bCs/>
          <w:sz w:val="24"/>
          <w:szCs w:val="24"/>
          <w:lang w:eastAsia="ru-RU"/>
        </w:rPr>
        <w:t>В выплаты социального характера (</w:t>
      </w:r>
      <w:hyperlink w:anchor="графа11таблица2лист1вторая_часть" w:history="1">
        <w:r>
          <w:rPr>
            <w:rStyle w:val="af0"/>
            <w:bCs/>
            <w:sz w:val="24"/>
            <w:szCs w:val="24"/>
            <w:lang w:eastAsia="ru-RU"/>
          </w:rPr>
          <w:t>графа 11, с</w:t>
        </w:r>
        <w:bookmarkStart w:id="628" w:name="_Hlt148693489"/>
        <w:r>
          <w:rPr>
            <w:rStyle w:val="af0"/>
            <w:bCs/>
            <w:sz w:val="24"/>
            <w:szCs w:val="24"/>
            <w:lang w:eastAsia="ru-RU"/>
          </w:rPr>
          <w:t>т</w:t>
        </w:r>
        <w:bookmarkEnd w:id="628"/>
        <w:r>
          <w:rPr>
            <w:rStyle w:val="af0"/>
            <w:bCs/>
            <w:sz w:val="24"/>
            <w:szCs w:val="24"/>
            <w:lang w:eastAsia="ru-RU"/>
          </w:rPr>
          <w:t xml:space="preserve">роки с 01 </w:t>
        </w:r>
        <w:bookmarkStart w:id="629" w:name="_Hlt147415077"/>
        <w:r>
          <w:rPr>
            <w:rStyle w:val="af0"/>
            <w:bCs/>
            <w:sz w:val="24"/>
            <w:szCs w:val="24"/>
            <w:lang w:eastAsia="ru-RU"/>
          </w:rPr>
          <w:t>п</w:t>
        </w:r>
        <w:bookmarkStart w:id="630" w:name="_Hlt147415067"/>
        <w:bookmarkEnd w:id="629"/>
        <w:r>
          <w:rPr>
            <w:rStyle w:val="af0"/>
            <w:bCs/>
            <w:sz w:val="24"/>
            <w:szCs w:val="24"/>
            <w:lang w:eastAsia="ru-RU"/>
          </w:rPr>
          <w:t>о</w:t>
        </w:r>
        <w:bookmarkEnd w:id="630"/>
        <w:r>
          <w:rPr>
            <w:rStyle w:val="af0"/>
            <w:bCs/>
            <w:sz w:val="24"/>
            <w:szCs w:val="24"/>
            <w:lang w:eastAsia="ru-RU"/>
          </w:rPr>
          <w:t xml:space="preserve"> 11</w:t>
        </w:r>
      </w:hyperlink>
      <w:r>
        <w:rPr>
          <w:bCs/>
          <w:sz w:val="24"/>
          <w:szCs w:val="24"/>
          <w:lang w:eastAsia="ru-RU"/>
        </w:rPr>
        <w:t>) включаются суммы средств, связанные с предоставленными работникам социальными льготами, в частности, на лечение, отдых, проезд, трудоустройство (без пособий из государственных внебюджетных фондов).</w:t>
      </w:r>
    </w:p>
    <w:p w:rsidR="00AD460D" w:rsidRDefault="006B0C0A">
      <w:pPr>
        <w:ind w:firstLine="720"/>
        <w:jc w:val="both"/>
        <w:rPr>
          <w:bCs/>
          <w:sz w:val="24"/>
          <w:szCs w:val="24"/>
          <w:lang w:eastAsia="ru-RU"/>
        </w:rPr>
      </w:pPr>
      <w:r>
        <w:rPr>
          <w:bCs/>
          <w:sz w:val="24"/>
          <w:szCs w:val="24"/>
          <w:lang w:eastAsia="ru-RU"/>
        </w:rPr>
        <w:t>К выплатам социального характера, в частности, относятся:</w:t>
      </w:r>
    </w:p>
    <w:p w:rsidR="00AD460D" w:rsidRDefault="006B0C0A">
      <w:pPr>
        <w:ind w:firstLine="720"/>
        <w:jc w:val="both"/>
        <w:rPr>
          <w:bCs/>
          <w:sz w:val="24"/>
          <w:szCs w:val="24"/>
          <w:lang w:eastAsia="ru-RU"/>
        </w:rPr>
      </w:pPr>
      <w:r>
        <w:rPr>
          <w:bCs/>
          <w:sz w:val="24"/>
          <w:szCs w:val="24"/>
          <w:lang w:eastAsia="ru-RU"/>
        </w:rPr>
        <w:t>1) выходное пособие при расторжении трудового договора (в том числе денежная компенсация по соглашению сторон), выходное пособие в случае прекращения трудового договора вследствие нарушения правил заключения трудового договора не по вине работника;</w:t>
      </w:r>
    </w:p>
    <w:p w:rsidR="00AD460D" w:rsidRDefault="006B0C0A">
      <w:pPr>
        <w:ind w:firstLine="720"/>
        <w:jc w:val="both"/>
        <w:rPr>
          <w:bCs/>
          <w:sz w:val="24"/>
          <w:szCs w:val="24"/>
          <w:lang w:eastAsia="ru-RU"/>
        </w:rPr>
      </w:pPr>
      <w:r>
        <w:rPr>
          <w:bCs/>
          <w:sz w:val="24"/>
          <w:szCs w:val="24"/>
          <w:lang w:eastAsia="ru-RU"/>
        </w:rPr>
        <w:t>2) суммы, начисленные работникам, уволенным в связи с ликвидацией организации, сокращением численности или штата работников, и на период трудоустройства;</w:t>
      </w:r>
    </w:p>
    <w:p w:rsidR="00AD460D" w:rsidRDefault="006B0C0A">
      <w:pPr>
        <w:ind w:firstLine="720"/>
        <w:jc w:val="both"/>
        <w:rPr>
          <w:bCs/>
          <w:sz w:val="24"/>
          <w:szCs w:val="24"/>
          <w:lang w:eastAsia="ru-RU"/>
        </w:rPr>
      </w:pPr>
      <w:r>
        <w:rPr>
          <w:bCs/>
          <w:sz w:val="24"/>
          <w:szCs w:val="24"/>
          <w:lang w:eastAsia="ru-RU"/>
        </w:rPr>
        <w:t>3) дополнительная компенсация работникам при расторжении трудового договора без предупреждения об увольнении за два месяца при ликвидации организации, сокращении численности или штата работников; компенсация при расторжении трудового договора в связи со сменой собственника организации и тому подобное;</w:t>
      </w:r>
    </w:p>
    <w:p w:rsidR="00AD460D" w:rsidRDefault="006B0C0A">
      <w:pPr>
        <w:ind w:firstLine="720"/>
        <w:jc w:val="both"/>
        <w:rPr>
          <w:bCs/>
          <w:sz w:val="24"/>
          <w:szCs w:val="24"/>
          <w:lang w:eastAsia="ru-RU"/>
        </w:rPr>
      </w:pPr>
      <w:bookmarkStart w:id="631" w:name="пункт27_4"/>
      <w:bookmarkEnd w:id="631"/>
      <w:r>
        <w:rPr>
          <w:bCs/>
          <w:sz w:val="24"/>
          <w:szCs w:val="24"/>
          <w:lang w:eastAsia="ru-RU"/>
        </w:rPr>
        <w:t xml:space="preserve">4) единовременные пособия (выплаты, вознаграждения) при выходе на пенсию, единовременные пособия увольняемым работникам; </w:t>
      </w:r>
      <w:hyperlink w:anchor="пункт23_3_8" w:tooltip="пункт 29" w:history="1">
        <w:r>
          <w:rPr>
            <w:rStyle w:val="af0"/>
            <w:bCs/>
            <w:sz w:val="24"/>
            <w:szCs w:val="24"/>
            <w:lang w:eastAsia="ru-RU"/>
          </w:rPr>
          <w:t>НА</w:t>
        </w:r>
        <w:bookmarkStart w:id="632" w:name="_Hlt147414905"/>
        <w:bookmarkStart w:id="633" w:name="_Hlt147414954"/>
        <w:bookmarkStart w:id="634" w:name="_Hlt148693082"/>
        <w:bookmarkStart w:id="635" w:name="_Hlt148694917"/>
        <w:r>
          <w:rPr>
            <w:rStyle w:val="af0"/>
            <w:bCs/>
            <w:sz w:val="24"/>
            <w:szCs w:val="24"/>
            <w:lang w:eastAsia="ru-RU"/>
          </w:rPr>
          <w:t>З</w:t>
        </w:r>
        <w:bookmarkStart w:id="636" w:name="_Hlt147321279"/>
        <w:bookmarkStart w:id="637" w:name="_Hlt147414925"/>
        <w:bookmarkStart w:id="638" w:name="_Hlt148693047"/>
        <w:bookmarkStart w:id="639" w:name="_Hlt148694961"/>
        <w:bookmarkStart w:id="640" w:name="_Hlt148695081"/>
        <w:bookmarkEnd w:id="632"/>
        <w:bookmarkEnd w:id="633"/>
        <w:bookmarkEnd w:id="634"/>
        <w:bookmarkEnd w:id="635"/>
        <w:r>
          <w:rPr>
            <w:rStyle w:val="af0"/>
            <w:bCs/>
            <w:sz w:val="24"/>
            <w:szCs w:val="24"/>
            <w:lang w:eastAsia="ru-RU"/>
          </w:rPr>
          <w:t>А</w:t>
        </w:r>
        <w:bookmarkEnd w:id="636"/>
        <w:bookmarkEnd w:id="637"/>
        <w:bookmarkEnd w:id="638"/>
        <w:bookmarkEnd w:id="639"/>
        <w:bookmarkEnd w:id="640"/>
        <w:r>
          <w:rPr>
            <w:rStyle w:val="af0"/>
            <w:bCs/>
            <w:sz w:val="24"/>
            <w:szCs w:val="24"/>
            <w:lang w:eastAsia="ru-RU"/>
          </w:rPr>
          <w:t>Д</w:t>
        </w:r>
      </w:hyperlink>
    </w:p>
    <w:p w:rsidR="00AD460D" w:rsidRDefault="006B0C0A">
      <w:pPr>
        <w:ind w:firstLine="720"/>
        <w:jc w:val="both"/>
        <w:rPr>
          <w:bCs/>
          <w:sz w:val="24"/>
          <w:szCs w:val="24"/>
          <w:lang w:eastAsia="ru-RU"/>
        </w:rPr>
      </w:pPr>
      <w:r>
        <w:rPr>
          <w:bCs/>
          <w:sz w:val="24"/>
          <w:szCs w:val="24"/>
          <w:lang w:eastAsia="ru-RU"/>
        </w:rPr>
        <w:t>5) доплаты (надбавки) к пенсиям работающим пенсионерам за счет средств организации;</w:t>
      </w:r>
    </w:p>
    <w:p w:rsidR="00AD460D" w:rsidRDefault="006B0C0A">
      <w:pPr>
        <w:ind w:firstLine="720"/>
        <w:jc w:val="both"/>
        <w:rPr>
          <w:bCs/>
          <w:sz w:val="24"/>
          <w:szCs w:val="24"/>
          <w:lang w:eastAsia="ru-RU"/>
        </w:rPr>
      </w:pPr>
      <w:r>
        <w:rPr>
          <w:bCs/>
          <w:sz w:val="24"/>
          <w:szCs w:val="24"/>
          <w:lang w:eastAsia="ru-RU"/>
        </w:rPr>
        <w:lastRenderedPageBreak/>
        <w:t>6) страховые премии (страховые взносы), уплаченные организацией по договорам личного, имущественного и иного добровольного страхования в пользу работников (кроме обязательного государственного страхования работников);</w:t>
      </w:r>
    </w:p>
    <w:p w:rsidR="00AD460D" w:rsidRDefault="006B0C0A">
      <w:pPr>
        <w:ind w:firstLine="720"/>
        <w:jc w:val="both"/>
        <w:rPr>
          <w:bCs/>
          <w:sz w:val="24"/>
          <w:szCs w:val="24"/>
          <w:lang w:eastAsia="ru-RU"/>
        </w:rPr>
      </w:pPr>
      <w:r>
        <w:rPr>
          <w:bCs/>
          <w:sz w:val="24"/>
          <w:szCs w:val="24"/>
          <w:lang w:eastAsia="ru-RU"/>
        </w:rPr>
        <w:t>7) страховые премии (страховые взносы), уплаченные организацией по договорам добровольного медицинского страхования работников и членов их семей;</w:t>
      </w:r>
    </w:p>
    <w:p w:rsidR="00AD460D" w:rsidRDefault="006B0C0A">
      <w:pPr>
        <w:ind w:firstLine="720"/>
        <w:jc w:val="both"/>
        <w:rPr>
          <w:bCs/>
          <w:sz w:val="24"/>
          <w:szCs w:val="24"/>
          <w:lang w:eastAsia="ru-RU"/>
        </w:rPr>
      </w:pPr>
      <w:r>
        <w:rPr>
          <w:bCs/>
          <w:sz w:val="24"/>
          <w:szCs w:val="24"/>
          <w:lang w:eastAsia="ru-RU"/>
        </w:rPr>
        <w:t>8) расходы по оплате учреждениям здравоохранения услуг, оказываемых работникам (кроме расходов на обязательные медицинские осмотры, обследования);</w:t>
      </w:r>
    </w:p>
    <w:p w:rsidR="00AD460D" w:rsidRDefault="006B0C0A">
      <w:pPr>
        <w:ind w:firstLine="720"/>
        <w:jc w:val="both"/>
        <w:rPr>
          <w:bCs/>
          <w:sz w:val="24"/>
          <w:szCs w:val="24"/>
          <w:lang w:eastAsia="ru-RU"/>
        </w:rPr>
      </w:pPr>
      <w:r>
        <w:rPr>
          <w:bCs/>
          <w:sz w:val="24"/>
          <w:szCs w:val="24"/>
          <w:lang w:eastAsia="ru-RU"/>
        </w:rPr>
        <w:t>9) оплата (компенсация) расходов на собственное лечение, понесенных работниками;</w:t>
      </w:r>
    </w:p>
    <w:p w:rsidR="00AD460D" w:rsidRDefault="006B0C0A">
      <w:pPr>
        <w:ind w:firstLine="720"/>
        <w:jc w:val="both"/>
        <w:rPr>
          <w:bCs/>
          <w:sz w:val="24"/>
          <w:szCs w:val="24"/>
          <w:lang w:eastAsia="ru-RU"/>
        </w:rPr>
      </w:pPr>
      <w:r>
        <w:rPr>
          <w:bCs/>
          <w:sz w:val="24"/>
          <w:szCs w:val="24"/>
          <w:lang w:eastAsia="ru-RU"/>
        </w:rPr>
        <w:t>10) оплата путевок (компенсации) работникам и членам их семей на курортно-санаторное лечение, отдых, экскурсии, путешествия (кроме выданных за счет средств государственных внебюджетных фондов);</w:t>
      </w:r>
    </w:p>
    <w:p w:rsidR="00AD460D" w:rsidRDefault="006B0C0A">
      <w:pPr>
        <w:ind w:firstLine="720"/>
        <w:jc w:val="both"/>
        <w:rPr>
          <w:bCs/>
          <w:sz w:val="24"/>
          <w:szCs w:val="24"/>
          <w:lang w:eastAsia="ru-RU"/>
        </w:rPr>
      </w:pPr>
      <w:r>
        <w:rPr>
          <w:bCs/>
          <w:sz w:val="24"/>
          <w:szCs w:val="24"/>
          <w:lang w:eastAsia="ru-RU"/>
        </w:rPr>
        <w:t>11) оплата (компенсация) занятий спортом в клубах и секциях, другие подобные расходы;</w:t>
      </w:r>
    </w:p>
    <w:p w:rsidR="00AD460D" w:rsidRDefault="006B0C0A">
      <w:pPr>
        <w:ind w:firstLine="720"/>
        <w:jc w:val="both"/>
        <w:rPr>
          <w:bCs/>
          <w:sz w:val="24"/>
          <w:szCs w:val="24"/>
          <w:lang w:eastAsia="ru-RU"/>
        </w:rPr>
      </w:pPr>
      <w:r>
        <w:rPr>
          <w:bCs/>
          <w:sz w:val="24"/>
          <w:szCs w:val="24"/>
          <w:lang w:eastAsia="ru-RU"/>
        </w:rPr>
        <w:t>12) оплата подписки на газеты, журналы, оплата услуг связи, оплата парковки в личных целях;</w:t>
      </w:r>
    </w:p>
    <w:p w:rsidR="00AD460D" w:rsidRDefault="006B0C0A">
      <w:pPr>
        <w:ind w:firstLine="720"/>
        <w:jc w:val="both"/>
        <w:rPr>
          <w:bCs/>
          <w:sz w:val="24"/>
          <w:szCs w:val="24"/>
          <w:lang w:eastAsia="ru-RU"/>
        </w:rPr>
      </w:pPr>
      <w:r>
        <w:rPr>
          <w:bCs/>
          <w:sz w:val="24"/>
          <w:szCs w:val="24"/>
          <w:lang w:eastAsia="ru-RU"/>
        </w:rPr>
        <w:t>13) возмещение платы работников за содержание детей в дошкольных учреждениях;</w:t>
      </w:r>
    </w:p>
    <w:p w:rsidR="00AD460D" w:rsidRDefault="006B0C0A">
      <w:pPr>
        <w:ind w:firstLine="720"/>
        <w:jc w:val="both"/>
        <w:rPr>
          <w:bCs/>
          <w:sz w:val="24"/>
          <w:szCs w:val="24"/>
          <w:lang w:eastAsia="ru-RU"/>
        </w:rPr>
      </w:pPr>
      <w:r>
        <w:rPr>
          <w:bCs/>
          <w:sz w:val="24"/>
          <w:szCs w:val="24"/>
          <w:lang w:eastAsia="ru-RU"/>
        </w:rPr>
        <w:t>14) стоимость подарков и билетов на зрелищные мероприятия детям работников за счет средств организации;</w:t>
      </w:r>
    </w:p>
    <w:p w:rsidR="00AD460D" w:rsidRDefault="006B0C0A">
      <w:pPr>
        <w:ind w:firstLine="720"/>
        <w:jc w:val="both"/>
        <w:rPr>
          <w:bCs/>
          <w:sz w:val="24"/>
          <w:szCs w:val="24"/>
          <w:lang w:eastAsia="ru-RU"/>
        </w:rPr>
      </w:pPr>
      <w:r>
        <w:rPr>
          <w:bCs/>
          <w:sz w:val="24"/>
          <w:szCs w:val="24"/>
          <w:lang w:eastAsia="ru-RU"/>
        </w:rPr>
        <w:t xml:space="preserve">15) суммы, выплаченные за счет средств организации, в возмещение вреда, причиненного работникам увечьем, профессиональным заболеванием, либо иным повреждением их здоровья (кроме сумм, указанных в </w:t>
      </w:r>
      <w:hyperlink w:anchor="пункт28_1" w:tooltip="подпункте &quot;1)&quot; пункта 35" w:history="1">
        <w:r>
          <w:rPr>
            <w:bCs/>
            <w:color w:val="0000FF"/>
            <w:sz w:val="24"/>
            <w:szCs w:val="24"/>
            <w:lang w:eastAsia="ru-RU"/>
          </w:rPr>
          <w:t>подпун</w:t>
        </w:r>
        <w:bookmarkStart w:id="641" w:name="_Hlt147415095"/>
        <w:r>
          <w:rPr>
            <w:bCs/>
            <w:color w:val="0000FF"/>
            <w:sz w:val="24"/>
            <w:szCs w:val="24"/>
            <w:lang w:eastAsia="ru-RU"/>
          </w:rPr>
          <w:t>к</w:t>
        </w:r>
        <w:bookmarkStart w:id="642" w:name="_Hlt147415155"/>
        <w:bookmarkEnd w:id="641"/>
        <w:r>
          <w:rPr>
            <w:bCs/>
            <w:color w:val="0000FF"/>
            <w:sz w:val="24"/>
            <w:szCs w:val="24"/>
            <w:lang w:eastAsia="ru-RU"/>
          </w:rPr>
          <w:t>т</w:t>
        </w:r>
        <w:bookmarkEnd w:id="642"/>
        <w:r>
          <w:rPr>
            <w:bCs/>
            <w:color w:val="0000FF"/>
            <w:sz w:val="24"/>
            <w:szCs w:val="24"/>
            <w:lang w:eastAsia="ru-RU"/>
          </w:rPr>
          <w:t>е "</w:t>
        </w:r>
        <w:bookmarkStart w:id="643" w:name="_Hlt148693508"/>
        <w:bookmarkStart w:id="644" w:name="_Hlt148695142"/>
        <w:r>
          <w:rPr>
            <w:bCs/>
            <w:color w:val="0000FF"/>
            <w:sz w:val="24"/>
            <w:szCs w:val="24"/>
            <w:lang w:eastAsia="ru-RU"/>
          </w:rPr>
          <w:t>1</w:t>
        </w:r>
        <w:bookmarkEnd w:id="643"/>
        <w:bookmarkEnd w:id="644"/>
        <w:r>
          <w:rPr>
            <w:bCs/>
            <w:color w:val="0000FF"/>
            <w:sz w:val="24"/>
            <w:szCs w:val="24"/>
            <w:lang w:eastAsia="ru-RU"/>
          </w:rPr>
          <w:t>)" пункта 35</w:t>
        </w:r>
      </w:hyperlink>
      <w:r>
        <w:rPr>
          <w:bCs/>
          <w:sz w:val="24"/>
          <w:szCs w:val="24"/>
          <w:lang w:eastAsia="ru-RU"/>
        </w:rPr>
        <w:t xml:space="preserve"> и </w:t>
      </w:r>
      <w:hyperlink w:anchor="пункт28_2" w:tooltip="подпункте &quot;2)&quot; пункта 35)" w:history="1">
        <w:r>
          <w:rPr>
            <w:bCs/>
            <w:color w:val="0000FF"/>
            <w:sz w:val="24"/>
            <w:szCs w:val="24"/>
            <w:lang w:eastAsia="ru-RU"/>
          </w:rPr>
          <w:t>подпунк</w:t>
        </w:r>
        <w:bookmarkStart w:id="645" w:name="_Hlt148695126"/>
        <w:r>
          <w:rPr>
            <w:bCs/>
            <w:color w:val="0000FF"/>
            <w:sz w:val="24"/>
            <w:szCs w:val="24"/>
            <w:lang w:eastAsia="ru-RU"/>
          </w:rPr>
          <w:t>т</w:t>
        </w:r>
        <w:bookmarkEnd w:id="645"/>
        <w:r>
          <w:rPr>
            <w:bCs/>
            <w:color w:val="0000FF"/>
            <w:sz w:val="24"/>
            <w:szCs w:val="24"/>
            <w:lang w:eastAsia="ru-RU"/>
          </w:rPr>
          <w:t>е "2)" пун</w:t>
        </w:r>
        <w:bookmarkStart w:id="646" w:name="_Hlt148693527"/>
        <w:r>
          <w:rPr>
            <w:bCs/>
            <w:color w:val="0000FF"/>
            <w:sz w:val="24"/>
            <w:szCs w:val="24"/>
            <w:lang w:eastAsia="ru-RU"/>
          </w:rPr>
          <w:t>к</w:t>
        </w:r>
        <w:bookmarkEnd w:id="646"/>
        <w:r>
          <w:rPr>
            <w:bCs/>
            <w:color w:val="0000FF"/>
            <w:sz w:val="24"/>
            <w:szCs w:val="24"/>
            <w:lang w:eastAsia="ru-RU"/>
          </w:rPr>
          <w:t>та 35)</w:t>
        </w:r>
      </w:hyperlink>
      <w:r>
        <w:rPr>
          <w:bCs/>
          <w:sz w:val="24"/>
          <w:szCs w:val="24"/>
          <w:lang w:eastAsia="ru-RU"/>
        </w:rPr>
        <w:t>;</w:t>
      </w:r>
      <w:bookmarkStart w:id="647" w:name="пункт27_15"/>
      <w:bookmarkEnd w:id="647"/>
    </w:p>
    <w:p w:rsidR="00AD460D" w:rsidRDefault="006B0C0A">
      <w:pPr>
        <w:ind w:firstLine="720"/>
        <w:jc w:val="both"/>
        <w:rPr>
          <w:bCs/>
          <w:sz w:val="24"/>
          <w:szCs w:val="24"/>
          <w:lang w:eastAsia="ru-RU"/>
        </w:rPr>
      </w:pPr>
      <w:r>
        <w:rPr>
          <w:bCs/>
          <w:sz w:val="24"/>
          <w:szCs w:val="24"/>
          <w:lang w:eastAsia="ru-RU"/>
        </w:rPr>
        <w:t>16) компенсация работникам морального вреда, определяемая соглашением сторон трудового договора или судом, за счет средств организации;</w:t>
      </w:r>
    </w:p>
    <w:p w:rsidR="00AD460D" w:rsidRDefault="006B0C0A">
      <w:pPr>
        <w:ind w:firstLine="720"/>
        <w:jc w:val="both"/>
        <w:rPr>
          <w:bCs/>
          <w:sz w:val="24"/>
          <w:szCs w:val="24"/>
          <w:lang w:eastAsia="ru-RU"/>
        </w:rPr>
      </w:pPr>
      <w:r>
        <w:rPr>
          <w:bCs/>
          <w:sz w:val="24"/>
          <w:szCs w:val="24"/>
          <w:lang w:eastAsia="ru-RU"/>
        </w:rPr>
        <w:t>17) оплата стоимости (приобретение работодателем) проездных документов;</w:t>
      </w:r>
    </w:p>
    <w:p w:rsidR="00AD460D" w:rsidRDefault="006B0C0A">
      <w:pPr>
        <w:ind w:firstLine="720"/>
        <w:jc w:val="both"/>
        <w:rPr>
          <w:bCs/>
          <w:sz w:val="24"/>
          <w:szCs w:val="24"/>
          <w:lang w:eastAsia="ru-RU"/>
        </w:rPr>
      </w:pPr>
      <w:r>
        <w:rPr>
          <w:bCs/>
          <w:sz w:val="24"/>
          <w:szCs w:val="24"/>
          <w:lang w:eastAsia="ru-RU"/>
        </w:rPr>
        <w:t>18) денежное возмещение (полностью или частично) стоимости проезда работников и членов их семей;</w:t>
      </w:r>
    </w:p>
    <w:p w:rsidR="00AD460D" w:rsidRDefault="006B0C0A">
      <w:pPr>
        <w:ind w:firstLine="720"/>
        <w:jc w:val="both"/>
        <w:rPr>
          <w:bCs/>
          <w:sz w:val="24"/>
          <w:szCs w:val="24"/>
          <w:lang w:eastAsia="ru-RU"/>
        </w:rPr>
      </w:pPr>
      <w:r>
        <w:rPr>
          <w:bCs/>
          <w:sz w:val="24"/>
          <w:szCs w:val="24"/>
          <w:lang w:eastAsia="ru-RU"/>
        </w:rPr>
        <w:t>19) оплата стоимости проезда работников и членов их семей к месту отдыха и обратно, включая оплату стоимости проезда и провоза багажа к месту использования отпуска и обратно лиц, работающих в районах Крайнего Севера и приравненных к ним местностях, и членам их семей (отражается после окончательного расчета с работником);</w:t>
      </w:r>
    </w:p>
    <w:p w:rsidR="00AD460D" w:rsidRDefault="006B0C0A">
      <w:pPr>
        <w:ind w:firstLine="720"/>
        <w:jc w:val="both"/>
        <w:rPr>
          <w:bCs/>
          <w:sz w:val="24"/>
          <w:szCs w:val="24"/>
          <w:lang w:eastAsia="ru-RU"/>
        </w:rPr>
      </w:pPr>
      <w:r>
        <w:rPr>
          <w:bCs/>
          <w:sz w:val="24"/>
          <w:szCs w:val="24"/>
          <w:lang w:eastAsia="ru-RU"/>
        </w:rPr>
        <w:t>20) материальная помощь, предоставленная отдельным работникам по семейным обстоятельствам, на медикаменты, рождение ребенка, погребение и тому подобное;</w:t>
      </w:r>
    </w:p>
    <w:p w:rsidR="00AD460D" w:rsidRDefault="006B0C0A">
      <w:pPr>
        <w:ind w:firstLine="720"/>
        <w:jc w:val="both"/>
        <w:rPr>
          <w:bCs/>
          <w:sz w:val="24"/>
          <w:szCs w:val="24"/>
          <w:lang w:eastAsia="ru-RU"/>
        </w:rPr>
      </w:pPr>
      <w:bookmarkStart w:id="648" w:name="пункт27_21"/>
      <w:bookmarkEnd w:id="648"/>
      <w:proofErr w:type="gramStart"/>
      <w:r>
        <w:rPr>
          <w:bCs/>
          <w:sz w:val="24"/>
          <w:szCs w:val="24"/>
          <w:lang w:eastAsia="ru-RU"/>
        </w:rPr>
        <w:t xml:space="preserve">21) расходы на платное обучение работников, не связанное с производственной необходимостью, расходы на платное обучение членов семей работников (кроме сумм, указанных в </w:t>
      </w:r>
      <w:hyperlink w:anchor="пункт28_17" w:tooltip="подпункте &quot;17)&quot; пункта 35" w:history="1">
        <w:r>
          <w:rPr>
            <w:bCs/>
            <w:color w:val="0000FF"/>
            <w:sz w:val="24"/>
            <w:szCs w:val="24"/>
            <w:lang w:eastAsia="ru-RU"/>
          </w:rPr>
          <w:t>подпун</w:t>
        </w:r>
        <w:bookmarkStart w:id="649" w:name="_Hlt148693542"/>
        <w:r>
          <w:rPr>
            <w:bCs/>
            <w:color w:val="0000FF"/>
            <w:sz w:val="24"/>
            <w:szCs w:val="24"/>
            <w:lang w:eastAsia="ru-RU"/>
          </w:rPr>
          <w:t>к</w:t>
        </w:r>
        <w:bookmarkEnd w:id="649"/>
        <w:r>
          <w:rPr>
            <w:bCs/>
            <w:color w:val="0000FF"/>
            <w:sz w:val="24"/>
            <w:szCs w:val="24"/>
            <w:lang w:eastAsia="ru-RU"/>
          </w:rPr>
          <w:t>те</w:t>
        </w:r>
        <w:bookmarkStart w:id="650" w:name="_Hlt147415201"/>
        <w:bookmarkStart w:id="651" w:name="_Hlt148695201"/>
        <w:r>
          <w:rPr>
            <w:bCs/>
            <w:color w:val="0000FF"/>
            <w:sz w:val="24"/>
            <w:szCs w:val="24"/>
            <w:lang w:eastAsia="ru-RU"/>
          </w:rPr>
          <w:t xml:space="preserve"> </w:t>
        </w:r>
        <w:bookmarkEnd w:id="650"/>
        <w:bookmarkEnd w:id="651"/>
        <w:r>
          <w:rPr>
            <w:bCs/>
            <w:color w:val="0000FF"/>
            <w:sz w:val="24"/>
            <w:szCs w:val="24"/>
            <w:lang w:eastAsia="ru-RU"/>
          </w:rPr>
          <w:t>"17)"</w:t>
        </w:r>
        <w:bookmarkStart w:id="652" w:name="_Hlt147324819"/>
        <w:r>
          <w:rPr>
            <w:bCs/>
            <w:color w:val="0000FF"/>
            <w:sz w:val="24"/>
            <w:szCs w:val="24"/>
            <w:lang w:eastAsia="ru-RU"/>
          </w:rPr>
          <w:t xml:space="preserve"> </w:t>
        </w:r>
        <w:bookmarkEnd w:id="652"/>
        <w:r>
          <w:rPr>
            <w:bCs/>
            <w:color w:val="0000FF"/>
            <w:sz w:val="24"/>
            <w:szCs w:val="24"/>
            <w:lang w:eastAsia="ru-RU"/>
          </w:rPr>
          <w:t>пу</w:t>
        </w:r>
        <w:bookmarkStart w:id="653" w:name="_Hlt147415218"/>
        <w:r>
          <w:rPr>
            <w:bCs/>
            <w:color w:val="0000FF"/>
            <w:sz w:val="24"/>
            <w:szCs w:val="24"/>
            <w:lang w:eastAsia="ru-RU"/>
          </w:rPr>
          <w:t>н</w:t>
        </w:r>
        <w:bookmarkEnd w:id="653"/>
        <w:r>
          <w:rPr>
            <w:bCs/>
            <w:color w:val="0000FF"/>
            <w:sz w:val="24"/>
            <w:szCs w:val="24"/>
            <w:lang w:eastAsia="ru-RU"/>
          </w:rPr>
          <w:t>кта 35</w:t>
        </w:r>
      </w:hyperlink>
      <w:r>
        <w:rPr>
          <w:bCs/>
          <w:sz w:val="24"/>
          <w:szCs w:val="24"/>
          <w:lang w:eastAsia="ru-RU"/>
        </w:rPr>
        <w:t>);</w:t>
      </w:r>
      <w:proofErr w:type="gramEnd"/>
    </w:p>
    <w:p w:rsidR="00AD460D" w:rsidRDefault="006B0C0A">
      <w:pPr>
        <w:ind w:firstLine="720"/>
        <w:jc w:val="both"/>
        <w:rPr>
          <w:bCs/>
          <w:sz w:val="24"/>
          <w:szCs w:val="24"/>
          <w:lang w:eastAsia="ru-RU"/>
        </w:rPr>
      </w:pPr>
      <w:r>
        <w:rPr>
          <w:bCs/>
          <w:sz w:val="24"/>
          <w:szCs w:val="24"/>
          <w:lang w:eastAsia="ru-RU"/>
        </w:rPr>
        <w:t>22) компенсационная выплата лицам, находившимся в отпуске по уходу за ребенком до достижения им возраста трех лет и вышедшим на работу ранее установленного срока;</w:t>
      </w:r>
    </w:p>
    <w:p w:rsidR="00AD460D" w:rsidRDefault="006B0C0A">
      <w:pPr>
        <w:ind w:firstLine="720"/>
        <w:jc w:val="both"/>
        <w:rPr>
          <w:bCs/>
          <w:sz w:val="24"/>
          <w:szCs w:val="24"/>
          <w:lang w:eastAsia="ru-RU"/>
        </w:rPr>
      </w:pPr>
      <w:r>
        <w:rPr>
          <w:bCs/>
          <w:sz w:val="24"/>
          <w:szCs w:val="24"/>
          <w:lang w:eastAsia="ru-RU"/>
        </w:rPr>
        <w:t>23) суммы выходных пособий, начисленных с задержкой уволенным работникам (по тому виду деятельности, где работал уволенный работник);</w:t>
      </w:r>
    </w:p>
    <w:p w:rsidR="00AD460D" w:rsidRDefault="006B0C0A">
      <w:pPr>
        <w:ind w:firstLine="720"/>
        <w:jc w:val="both"/>
        <w:rPr>
          <w:bCs/>
          <w:sz w:val="24"/>
          <w:szCs w:val="24"/>
          <w:lang w:eastAsia="ru-RU"/>
        </w:rPr>
      </w:pPr>
      <w:proofErr w:type="gramStart"/>
      <w:r>
        <w:rPr>
          <w:bCs/>
          <w:sz w:val="24"/>
          <w:szCs w:val="24"/>
          <w:lang w:eastAsia="ru-RU"/>
        </w:rPr>
        <w:t>24) суммы, начисленные профсоюзными организациями членам профсоюза и показываемые в отчете профсоюзной организации: материальная помощь, предоставленная отдельным работникам по семейным обстоятельствам; средства, связанные с предоставленными работникам социальными льготами, в частности, на лечение, отдых, проезд, трудоустройство (без пособий из государственных внебюджетных фондов); оплата (компенсация) занятий спортом в клубах и секциях и другие подобные расходы;</w:t>
      </w:r>
      <w:proofErr w:type="gramEnd"/>
    </w:p>
    <w:p w:rsidR="00AD460D" w:rsidRDefault="006B0C0A">
      <w:pPr>
        <w:ind w:firstLine="720"/>
        <w:jc w:val="both"/>
        <w:rPr>
          <w:bCs/>
          <w:sz w:val="24"/>
          <w:szCs w:val="24"/>
          <w:lang w:eastAsia="ru-RU"/>
        </w:rPr>
      </w:pPr>
      <w:r>
        <w:rPr>
          <w:bCs/>
          <w:sz w:val="24"/>
          <w:szCs w:val="24"/>
          <w:lang w:eastAsia="ru-RU"/>
        </w:rPr>
        <w:lastRenderedPageBreak/>
        <w:t xml:space="preserve">25) суммы материальной помощи лицам </w:t>
      </w:r>
      <w:proofErr w:type="spellStart"/>
      <w:r>
        <w:rPr>
          <w:bCs/>
          <w:sz w:val="24"/>
          <w:szCs w:val="24"/>
          <w:lang w:eastAsia="ru-RU"/>
        </w:rPr>
        <w:t>несписочного</w:t>
      </w:r>
      <w:proofErr w:type="spellEnd"/>
      <w:r>
        <w:rPr>
          <w:bCs/>
          <w:sz w:val="24"/>
          <w:szCs w:val="24"/>
          <w:lang w:eastAsia="ru-RU"/>
        </w:rPr>
        <w:t xml:space="preserve"> состава;</w:t>
      </w:r>
    </w:p>
    <w:p w:rsidR="00AD460D" w:rsidRDefault="006B0C0A">
      <w:pPr>
        <w:ind w:firstLine="720"/>
        <w:jc w:val="both"/>
        <w:rPr>
          <w:bCs/>
          <w:sz w:val="24"/>
          <w:szCs w:val="24"/>
          <w:lang w:eastAsia="ru-RU"/>
        </w:rPr>
      </w:pPr>
      <w:r>
        <w:rPr>
          <w:bCs/>
          <w:sz w:val="24"/>
          <w:szCs w:val="24"/>
          <w:lang w:eastAsia="ru-RU"/>
        </w:rPr>
        <w:t xml:space="preserve">26) единовременные и ежемесячные выплаты при первом трудоустройстве специалистам государственных и муниципальных учреждений (организаций), предусмотренные законодательством субъекта Российской Федерации. </w:t>
      </w:r>
      <w:hyperlink w:anchor="графы56таблица2лист2" w:tooltip="назад" w:history="1">
        <w:r>
          <w:rPr>
            <w:rStyle w:val="af0"/>
            <w:bCs/>
            <w:sz w:val="24"/>
            <w:szCs w:val="24"/>
            <w:lang w:eastAsia="ru-RU"/>
          </w:rPr>
          <w:t>Н</w:t>
        </w:r>
        <w:bookmarkStart w:id="654" w:name="_Hlt148690934"/>
        <w:r>
          <w:rPr>
            <w:rStyle w:val="af0"/>
            <w:bCs/>
            <w:sz w:val="24"/>
            <w:szCs w:val="24"/>
            <w:lang w:eastAsia="ru-RU"/>
          </w:rPr>
          <w:t>А</w:t>
        </w:r>
        <w:bookmarkStart w:id="655" w:name="_Hlt147414115"/>
        <w:bookmarkStart w:id="656" w:name="_Hlt148690877"/>
        <w:bookmarkEnd w:id="654"/>
        <w:r>
          <w:rPr>
            <w:rStyle w:val="af0"/>
            <w:bCs/>
            <w:sz w:val="24"/>
            <w:szCs w:val="24"/>
            <w:lang w:eastAsia="ru-RU"/>
          </w:rPr>
          <w:t>З</w:t>
        </w:r>
        <w:bookmarkStart w:id="657" w:name="_Hlt147414087"/>
        <w:bookmarkEnd w:id="655"/>
        <w:bookmarkEnd w:id="656"/>
        <w:r>
          <w:rPr>
            <w:rStyle w:val="af0"/>
            <w:bCs/>
            <w:sz w:val="24"/>
            <w:szCs w:val="24"/>
            <w:lang w:eastAsia="ru-RU"/>
          </w:rPr>
          <w:t>А</w:t>
        </w:r>
        <w:bookmarkEnd w:id="657"/>
        <w:r>
          <w:rPr>
            <w:rStyle w:val="af0"/>
            <w:bCs/>
            <w:sz w:val="24"/>
            <w:szCs w:val="24"/>
            <w:lang w:eastAsia="ru-RU"/>
          </w:rPr>
          <w:t>Д</w:t>
        </w:r>
      </w:hyperlink>
    </w:p>
    <w:p w:rsidR="00AD460D" w:rsidRDefault="006B0C0A">
      <w:pPr>
        <w:pStyle w:val="12"/>
        <w:numPr>
          <w:ilvl w:val="0"/>
          <w:numId w:val="0"/>
        </w:numPr>
        <w:jc w:val="both"/>
        <w:rPr>
          <w:rStyle w:val="af0"/>
          <w:rFonts w:ascii="Times New Roman" w:hAnsi="Times New Roman" w:cs="Times New Roman"/>
          <w:color w:val="000000"/>
          <w:sz w:val="22"/>
          <w:szCs w:val="22"/>
          <w:u w:val="none"/>
        </w:rPr>
      </w:pPr>
      <w:bookmarkStart w:id="658" w:name="_28._Что_не"/>
      <w:bookmarkStart w:id="659" w:name="_36._Что_не"/>
      <w:bookmarkEnd w:id="658"/>
      <w:bookmarkEnd w:id="659"/>
      <w:r>
        <w:rPr>
          <w:rStyle w:val="af0"/>
          <w:rFonts w:ascii="Times New Roman" w:hAnsi="Times New Roman" w:cs="Times New Roman"/>
          <w:color w:val="000000"/>
          <w:u w:val="none"/>
        </w:rPr>
        <w:t>35. Что не учитывается в фонде заработной платы и выплатах социального характера</w:t>
      </w:r>
    </w:p>
    <w:p w:rsidR="00AD460D" w:rsidRDefault="006B0C0A">
      <w:pPr>
        <w:jc w:val="both"/>
        <w:rPr>
          <w:sz w:val="24"/>
          <w:szCs w:val="24"/>
          <w:lang w:eastAsia="ru-RU"/>
        </w:rPr>
      </w:pPr>
      <w:r>
        <w:rPr>
          <w:sz w:val="24"/>
          <w:szCs w:val="24"/>
          <w:lang w:eastAsia="ru-RU"/>
        </w:rPr>
        <w:t>В отчет по форме П-4 не включаются следующие расходы, которые не учитываются в фонде заработной платы и выплатах социального характера:</w:t>
      </w:r>
    </w:p>
    <w:p w:rsidR="00AD460D" w:rsidRDefault="006B0C0A">
      <w:pPr>
        <w:ind w:firstLine="540"/>
        <w:jc w:val="both"/>
        <w:rPr>
          <w:sz w:val="24"/>
          <w:szCs w:val="24"/>
          <w:lang w:eastAsia="ru-RU"/>
        </w:rPr>
      </w:pPr>
      <w:r>
        <w:rPr>
          <w:sz w:val="24"/>
          <w:szCs w:val="24"/>
          <w:lang w:eastAsia="ru-RU"/>
        </w:rPr>
        <w:t xml:space="preserve">1) обязательные платежи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w:t>
      </w:r>
      <w:hyperlink w:anchor="пункт27_15" w:tooltip="пункт 34" w:history="1">
        <w:r>
          <w:rPr>
            <w:rStyle w:val="af0"/>
            <w:sz w:val="24"/>
            <w:szCs w:val="24"/>
            <w:lang w:eastAsia="ru-RU"/>
          </w:rPr>
          <w:t>НАЗАД</w:t>
        </w:r>
      </w:hyperlink>
    </w:p>
    <w:p w:rsidR="00AD460D" w:rsidRDefault="006B0C0A">
      <w:pPr>
        <w:ind w:firstLine="540"/>
        <w:jc w:val="both"/>
        <w:rPr>
          <w:sz w:val="24"/>
          <w:szCs w:val="24"/>
          <w:lang w:eastAsia="ru-RU"/>
        </w:rPr>
      </w:pPr>
      <w:proofErr w:type="gramStart"/>
      <w:r>
        <w:rPr>
          <w:sz w:val="24"/>
          <w:szCs w:val="24"/>
          <w:lang w:eastAsia="ru-RU"/>
        </w:rPr>
        <w:t>2) 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дополнительных выходных дней по уходу за детьми-инвалидами, оплата санаторно-курортного лечения и оздоровления работников, их семей и тому подобное, страховые выплаты по обязательному социальному страхованию от несчастных случаев на производстве и профессиональных</w:t>
      </w:r>
      <w:proofErr w:type="gramEnd"/>
      <w:r>
        <w:rPr>
          <w:sz w:val="24"/>
          <w:szCs w:val="24"/>
          <w:lang w:eastAsia="ru-RU"/>
        </w:rPr>
        <w:t xml:space="preserve"> заболеваний; компенсация работнику стоимости проведения обязательного медицинского осмотра, пройденного самостоятельно; компенсация работнику за самостоятельно оплаченный анализ полимеразной цепной реакции (ПЦР-тест) на новую </w:t>
      </w:r>
      <w:proofErr w:type="spellStart"/>
      <w:r>
        <w:rPr>
          <w:sz w:val="24"/>
          <w:szCs w:val="24"/>
          <w:lang w:eastAsia="ru-RU"/>
        </w:rPr>
        <w:t>коронавирусную</w:t>
      </w:r>
      <w:proofErr w:type="spellEnd"/>
      <w:r>
        <w:rPr>
          <w:sz w:val="24"/>
          <w:szCs w:val="24"/>
          <w:lang w:eastAsia="ru-RU"/>
        </w:rPr>
        <w:t xml:space="preserve"> инфекцию (COVID-19); </w:t>
      </w:r>
      <w:hyperlink w:anchor="пункт27_15" w:tooltip="пункт 34" w:history="1">
        <w:r>
          <w:rPr>
            <w:rStyle w:val="af0"/>
            <w:sz w:val="24"/>
            <w:szCs w:val="24"/>
            <w:lang w:eastAsia="ru-RU"/>
          </w:rPr>
          <w:t>НАЗАД</w:t>
        </w:r>
      </w:hyperlink>
    </w:p>
    <w:p w:rsidR="00AD460D" w:rsidRDefault="006B0C0A">
      <w:pPr>
        <w:ind w:firstLine="540"/>
        <w:jc w:val="both"/>
        <w:rPr>
          <w:sz w:val="24"/>
          <w:szCs w:val="24"/>
          <w:lang w:eastAsia="ru-RU"/>
        </w:rPr>
      </w:pPr>
      <w:r>
        <w:rPr>
          <w:sz w:val="24"/>
          <w:szCs w:val="24"/>
          <w:lang w:eastAsia="ru-RU"/>
        </w:rPr>
        <w:t>3)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AD460D" w:rsidRDefault="006B0C0A">
      <w:pPr>
        <w:ind w:firstLine="540"/>
        <w:jc w:val="both"/>
        <w:rPr>
          <w:sz w:val="24"/>
          <w:szCs w:val="24"/>
          <w:lang w:eastAsia="ru-RU"/>
        </w:rPr>
      </w:pPr>
      <w:r>
        <w:rPr>
          <w:sz w:val="24"/>
          <w:szCs w:val="24"/>
          <w:lang w:eastAsia="ru-RU"/>
        </w:rPr>
        <w:t>4) взносы, уплачиваемые за счет средств организации по договорам негосударственного пенсионного обеспечения и по договорам добровольного пенсионного страхования, заключенным в пользу работников со страховыми организациями (негосударственными пенсионными фондами);</w:t>
      </w:r>
    </w:p>
    <w:p w:rsidR="00AD460D" w:rsidRDefault="006B0C0A">
      <w:pPr>
        <w:ind w:firstLine="540"/>
        <w:jc w:val="both"/>
        <w:rPr>
          <w:sz w:val="24"/>
          <w:szCs w:val="24"/>
          <w:lang w:eastAsia="ru-RU"/>
        </w:rPr>
      </w:pPr>
      <w:r>
        <w:rPr>
          <w:sz w:val="24"/>
          <w:szCs w:val="24"/>
          <w:lang w:eastAsia="ru-RU"/>
        </w:rPr>
        <w:t>5) выплаты, производимые страховыми организациями, по договорам личного, имущественного и иного страхования;</w:t>
      </w:r>
    </w:p>
    <w:p w:rsidR="00AD460D" w:rsidRDefault="006B0C0A">
      <w:pPr>
        <w:ind w:firstLine="540"/>
        <w:jc w:val="both"/>
        <w:rPr>
          <w:sz w:val="24"/>
          <w:szCs w:val="24"/>
          <w:lang w:eastAsia="ru-RU"/>
        </w:rPr>
      </w:pPr>
      <w:r>
        <w:rPr>
          <w:sz w:val="24"/>
          <w:szCs w:val="24"/>
          <w:lang w:eastAsia="ru-RU"/>
        </w:rPr>
        <w:t>6) доходы по акциям и другие доходы от участия работников в собственности организации (например, дивиденды, проценты); вознаграждения членам совета директоров акционерного общества, учредителям;</w:t>
      </w:r>
    </w:p>
    <w:p w:rsidR="00AD460D" w:rsidRDefault="006B0C0A">
      <w:pPr>
        <w:ind w:firstLine="540"/>
        <w:jc w:val="both"/>
        <w:rPr>
          <w:sz w:val="24"/>
          <w:szCs w:val="24"/>
          <w:lang w:eastAsia="ru-RU"/>
        </w:rPr>
      </w:pPr>
      <w:r>
        <w:rPr>
          <w:sz w:val="24"/>
          <w:szCs w:val="24"/>
          <w:lang w:eastAsia="ru-RU"/>
        </w:rPr>
        <w:t>7) авторские вознаграждения, выплачиваемые по договорам на создание и использование произведений науки, литературы и искусства, а также вознаграждения авторам открытий, изобретений и промышленных образцов; исполнителям и изготовителям фонограмм;</w:t>
      </w:r>
    </w:p>
    <w:p w:rsidR="00AD460D" w:rsidRDefault="006B0C0A">
      <w:pPr>
        <w:ind w:firstLine="540"/>
        <w:jc w:val="both"/>
        <w:rPr>
          <w:sz w:val="24"/>
          <w:szCs w:val="24"/>
          <w:lang w:eastAsia="ru-RU"/>
        </w:rPr>
      </w:pPr>
      <w:r>
        <w:rPr>
          <w:sz w:val="24"/>
          <w:szCs w:val="24"/>
          <w:lang w:eastAsia="ru-RU"/>
        </w:rPr>
        <w:t>8) стоимость бесплатно выданных форменной одежды, обмундирования, остающихся в личном постоянном пользовании, или денежная компенсация вместо их выдачи, сумма льгот в связи с их продажей по пониженным ценам;</w:t>
      </w:r>
    </w:p>
    <w:p w:rsidR="00AD460D" w:rsidRDefault="006B0C0A">
      <w:pPr>
        <w:ind w:firstLine="540"/>
        <w:jc w:val="both"/>
        <w:rPr>
          <w:sz w:val="24"/>
          <w:szCs w:val="24"/>
          <w:lang w:eastAsia="ru-RU"/>
        </w:rPr>
      </w:pPr>
      <w:r>
        <w:rPr>
          <w:sz w:val="24"/>
          <w:szCs w:val="24"/>
          <w:lang w:eastAsia="ru-RU"/>
        </w:rPr>
        <w:t xml:space="preserve">9) стоимость выданных спецодежды, </w:t>
      </w:r>
      <w:proofErr w:type="spellStart"/>
      <w:r>
        <w:rPr>
          <w:sz w:val="24"/>
          <w:szCs w:val="24"/>
          <w:lang w:eastAsia="ru-RU"/>
        </w:rPr>
        <w:t>спецобуви</w:t>
      </w:r>
      <w:proofErr w:type="spellEnd"/>
      <w:r>
        <w:rPr>
          <w:sz w:val="24"/>
          <w:szCs w:val="24"/>
          <w:lang w:eastAsia="ru-RU"/>
        </w:rPr>
        <w:t xml:space="preserve"> и других средств индивидуальной защиты, смывающих и обезвреживающих средств, молока и лечебно-профилактического питания (компенсационные выплаты) или возмещения затрат работникам на приобретение ими спецодежды, </w:t>
      </w:r>
      <w:proofErr w:type="spellStart"/>
      <w:r>
        <w:rPr>
          <w:sz w:val="24"/>
          <w:szCs w:val="24"/>
          <w:lang w:eastAsia="ru-RU"/>
        </w:rPr>
        <w:t>спецобуви</w:t>
      </w:r>
      <w:proofErr w:type="spellEnd"/>
      <w:r>
        <w:rPr>
          <w:sz w:val="24"/>
          <w:szCs w:val="24"/>
          <w:lang w:eastAsia="ru-RU"/>
        </w:rPr>
        <w:t xml:space="preserve"> и других средств индивидуальной защиты в случае невыдачи их администрацией;</w:t>
      </w:r>
    </w:p>
    <w:p w:rsidR="00AD460D" w:rsidRDefault="006B0C0A">
      <w:pPr>
        <w:ind w:firstLine="540"/>
        <w:jc w:val="both"/>
        <w:rPr>
          <w:sz w:val="24"/>
          <w:szCs w:val="24"/>
          <w:lang w:eastAsia="ru-RU"/>
        </w:rPr>
      </w:pPr>
      <w:r>
        <w:rPr>
          <w:sz w:val="24"/>
          <w:szCs w:val="24"/>
          <w:lang w:eastAsia="ru-RU"/>
        </w:rPr>
        <w:t>10) расходы на командировки, полевое довольствие в пределах и сверх норм, установленных законодательством Российской Федерации;</w:t>
      </w:r>
    </w:p>
    <w:p w:rsidR="00AD460D" w:rsidRDefault="006B0C0A">
      <w:pPr>
        <w:ind w:firstLine="540"/>
        <w:jc w:val="both"/>
        <w:rPr>
          <w:sz w:val="24"/>
          <w:szCs w:val="24"/>
          <w:lang w:eastAsia="ru-RU"/>
        </w:rPr>
      </w:pPr>
      <w:r>
        <w:rPr>
          <w:sz w:val="24"/>
          <w:szCs w:val="24"/>
          <w:lang w:eastAsia="ru-RU"/>
        </w:rPr>
        <w:t>11) расходы по набору работников;</w:t>
      </w:r>
    </w:p>
    <w:p w:rsidR="00AD460D" w:rsidRDefault="006B0C0A">
      <w:pPr>
        <w:ind w:firstLine="540"/>
        <w:jc w:val="both"/>
        <w:rPr>
          <w:sz w:val="24"/>
          <w:szCs w:val="24"/>
          <w:lang w:eastAsia="ru-RU"/>
        </w:rPr>
      </w:pPr>
      <w:r>
        <w:rPr>
          <w:sz w:val="24"/>
          <w:szCs w:val="24"/>
          <w:lang w:eastAsia="ru-RU"/>
        </w:rPr>
        <w:lastRenderedPageBreak/>
        <w:t>12) представительские расходы (без оплаты услуг переводчиков);</w:t>
      </w:r>
    </w:p>
    <w:p w:rsidR="00AD460D" w:rsidRDefault="006B0C0A">
      <w:pPr>
        <w:ind w:firstLine="540"/>
        <w:jc w:val="both"/>
        <w:rPr>
          <w:sz w:val="24"/>
          <w:szCs w:val="24"/>
          <w:lang w:eastAsia="ru-RU"/>
        </w:rPr>
      </w:pPr>
      <w:r>
        <w:rPr>
          <w:sz w:val="24"/>
          <w:szCs w:val="24"/>
          <w:lang w:eastAsia="ru-RU"/>
        </w:rPr>
        <w:t>13) компенсация работнику материальных затрат за использование личного транспорта и другого имущества в служебных целях, в том числе компенсация дистанционному работнику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возмещение расходов, связанные с их использованием;</w:t>
      </w:r>
    </w:p>
    <w:p w:rsidR="00AD460D" w:rsidRDefault="006B0C0A">
      <w:pPr>
        <w:ind w:firstLine="540"/>
        <w:jc w:val="both"/>
        <w:rPr>
          <w:sz w:val="24"/>
          <w:szCs w:val="24"/>
          <w:lang w:eastAsia="ru-RU"/>
        </w:rPr>
      </w:pPr>
      <w:r>
        <w:rPr>
          <w:sz w:val="24"/>
          <w:szCs w:val="24"/>
          <w:lang w:eastAsia="ru-RU"/>
        </w:rPr>
        <w:t xml:space="preserve">14) расходы при переезде работников на работу в другую местность и по обустройству на новом месте жительства. Оплата стоимости проезда работнику и членам его семьи в случае переезда из районов Крайнего Севера и приравненных </w:t>
      </w:r>
      <w:proofErr w:type="gramStart"/>
      <w:r>
        <w:rPr>
          <w:sz w:val="24"/>
          <w:szCs w:val="24"/>
          <w:lang w:eastAsia="ru-RU"/>
        </w:rPr>
        <w:t>к ним местностей к новому месту жительства в другую местность в связи с расторжением</w:t>
      </w:r>
      <w:proofErr w:type="gramEnd"/>
      <w:r>
        <w:rPr>
          <w:sz w:val="24"/>
          <w:szCs w:val="24"/>
          <w:lang w:eastAsia="ru-RU"/>
        </w:rPr>
        <w:t xml:space="preserve"> трудового договора. Единовременное пособие, оплата стоимости проезда и отпуска для обустройства на новом месте лицам, заключившим трудовые договоры о работе в организациях, расположенных в районах Крайнего Севера и приравненных к ним местностях;</w:t>
      </w:r>
    </w:p>
    <w:p w:rsidR="00AD460D" w:rsidRDefault="006B0C0A">
      <w:pPr>
        <w:ind w:firstLine="540"/>
        <w:jc w:val="both"/>
        <w:rPr>
          <w:sz w:val="24"/>
          <w:szCs w:val="24"/>
          <w:lang w:eastAsia="ru-RU"/>
        </w:rPr>
      </w:pPr>
      <w:r>
        <w:rPr>
          <w:sz w:val="24"/>
          <w:szCs w:val="24"/>
          <w:lang w:eastAsia="ru-RU"/>
        </w:rPr>
        <w:t>15) денежная компенсация в соответствии с законодательством Российской Федерации гражданам, выезжающим из районов Крайнего Севера и приравненных к ним местностей, за освобождаемое жилье по месту сдачи жилища и расходы, возмещаемые в связи с выездом работников из этих районов;</w:t>
      </w:r>
    </w:p>
    <w:p w:rsidR="00AD460D" w:rsidRDefault="006B0C0A">
      <w:pPr>
        <w:ind w:firstLine="540"/>
        <w:jc w:val="both"/>
        <w:rPr>
          <w:sz w:val="24"/>
          <w:szCs w:val="24"/>
          <w:lang w:eastAsia="ru-RU"/>
        </w:rPr>
      </w:pPr>
      <w:r>
        <w:rPr>
          <w:sz w:val="24"/>
          <w:szCs w:val="24"/>
          <w:lang w:eastAsia="ru-RU"/>
        </w:rPr>
        <w:t>16) расходы на оформление и выдачу паспортов и виз;</w:t>
      </w:r>
    </w:p>
    <w:p w:rsidR="00AD460D" w:rsidRDefault="006B0C0A">
      <w:pPr>
        <w:ind w:firstLine="540"/>
        <w:jc w:val="both"/>
        <w:rPr>
          <w:sz w:val="24"/>
          <w:szCs w:val="24"/>
          <w:lang w:eastAsia="ru-RU"/>
        </w:rPr>
      </w:pPr>
      <w:proofErr w:type="gramStart"/>
      <w:r>
        <w:rPr>
          <w:sz w:val="24"/>
          <w:szCs w:val="24"/>
          <w:lang w:eastAsia="ru-RU"/>
        </w:rPr>
        <w:t>17) расходы (включая стипендии) на подготовку и переподготовку работников, обучающихся в образовательных организациях, связанные с производственной необходимостью, на основе договоров между организацией-работодателем и образовательной организацией, получившей государственную аккредитацию (имеющей государственную лицензию), а также оплата проезда обучающихся работников к месту нахождения образовательной организации и обратно; стипендии по ученическому договору на профессиональное обучение;</w:t>
      </w:r>
      <w:proofErr w:type="gramEnd"/>
      <w:r>
        <w:rPr>
          <w:sz w:val="24"/>
          <w:szCs w:val="24"/>
          <w:lang w:eastAsia="ru-RU"/>
        </w:rPr>
        <w:t xml:space="preserve"> </w:t>
      </w:r>
      <w:hyperlink w:anchor="пункт27_21" w:tooltip="пункт 34" w:history="1">
        <w:r>
          <w:rPr>
            <w:rStyle w:val="af0"/>
            <w:sz w:val="24"/>
            <w:szCs w:val="24"/>
            <w:lang w:eastAsia="ru-RU"/>
          </w:rPr>
          <w:t>НАЗАД</w:t>
        </w:r>
      </w:hyperlink>
    </w:p>
    <w:p w:rsidR="00AD460D" w:rsidRDefault="006B0C0A">
      <w:pPr>
        <w:ind w:firstLine="540"/>
        <w:jc w:val="both"/>
        <w:rPr>
          <w:sz w:val="24"/>
          <w:szCs w:val="24"/>
          <w:lang w:eastAsia="ru-RU"/>
        </w:rPr>
      </w:pPr>
      <w:r>
        <w:rPr>
          <w:sz w:val="24"/>
          <w:szCs w:val="24"/>
          <w:lang w:eastAsia="ru-RU"/>
        </w:rPr>
        <w:t>18) выплаты (включая компенсационную выплату) женщинам, находящимся в отпуске по беременности и родам, лицам, находившимся в отпуске по уходу за ребенком до достижения им возраста трех лет и не включаемым в среднесписочную численность работников (за исключением случая, когда работник вышел на работу ранее установленного срока);</w:t>
      </w:r>
    </w:p>
    <w:p w:rsidR="00AD460D" w:rsidRDefault="006B0C0A">
      <w:pPr>
        <w:ind w:firstLine="540"/>
        <w:jc w:val="both"/>
        <w:rPr>
          <w:rStyle w:val="af0"/>
          <w:sz w:val="24"/>
          <w:szCs w:val="24"/>
          <w:lang w:eastAsia="ru-RU"/>
        </w:rPr>
      </w:pPr>
      <w:proofErr w:type="gramStart"/>
      <w:r>
        <w:rPr>
          <w:sz w:val="24"/>
          <w:szCs w:val="24"/>
          <w:lang w:eastAsia="ru-RU"/>
        </w:rPr>
        <w:t xml:space="preserve">19) денежное довольствие военнослужащих при исполнении ими обязанностей военной службы (кроме денежного довольствия в </w:t>
      </w:r>
      <w:r>
        <w:rPr>
          <w:color w:val="FF0000"/>
          <w:sz w:val="24"/>
          <w:szCs w:val="24"/>
          <w:lang w:eastAsia="ru-RU"/>
        </w:rPr>
        <w:fldChar w:fldCharType="begin"/>
      </w:r>
      <w:r>
        <w:rPr>
          <w:color w:val="FF0000"/>
          <w:sz w:val="24"/>
          <w:szCs w:val="24"/>
          <w:lang w:eastAsia="ru-RU"/>
        </w:rPr>
        <w:instrText>HYPERLINK  \l "пункт23_1_23" \o "подпункте \"23)\" пункта 27)"</w:instrText>
      </w:r>
      <w:r>
        <w:rPr>
          <w:color w:val="FF0000"/>
          <w:sz w:val="24"/>
          <w:szCs w:val="24"/>
          <w:lang w:eastAsia="ru-RU"/>
        </w:rPr>
        <w:fldChar w:fldCharType="separate"/>
      </w:r>
      <w:r>
        <w:rPr>
          <w:rStyle w:val="af0"/>
          <w:sz w:val="24"/>
          <w:szCs w:val="24"/>
          <w:lang w:eastAsia="ru-RU"/>
        </w:rPr>
        <w:t>подпункте "23)" пункта 27);</w:t>
      </w:r>
      <w:proofErr w:type="gramEnd"/>
    </w:p>
    <w:p w:rsidR="00AD460D" w:rsidRDefault="006B0C0A">
      <w:pPr>
        <w:ind w:firstLine="540"/>
        <w:jc w:val="both"/>
        <w:rPr>
          <w:sz w:val="24"/>
          <w:szCs w:val="24"/>
          <w:lang w:eastAsia="ru-RU"/>
        </w:rPr>
      </w:pPr>
      <w:r>
        <w:rPr>
          <w:color w:val="FF0000"/>
          <w:sz w:val="24"/>
          <w:szCs w:val="24"/>
          <w:lang w:eastAsia="ru-RU"/>
        </w:rPr>
        <w:fldChar w:fldCharType="end"/>
      </w:r>
      <w:proofErr w:type="gramStart"/>
      <w:r>
        <w:rPr>
          <w:sz w:val="24"/>
          <w:szCs w:val="24"/>
          <w:lang w:eastAsia="ru-RU"/>
        </w:rPr>
        <w:t>20) выплаты неработающим пенсионерам, членам семей погибших (умерших) работников (например, материальная помощь родственникам умершего, если это установлено локальным нормативным актом, коллективным договором или приказом руководителя; пособие на погребение; оплата больничного листа; выплата материального ущерба в связи с несчастным случаем на производстве; возмещение утраченного заработка иждивенцам и иные выплаты, установленные законодательством Российской Федерации);</w:t>
      </w:r>
      <w:proofErr w:type="gramEnd"/>
    </w:p>
    <w:p w:rsidR="00AD460D" w:rsidRDefault="006B0C0A">
      <w:pPr>
        <w:ind w:firstLine="540"/>
        <w:jc w:val="both"/>
        <w:rPr>
          <w:sz w:val="24"/>
          <w:szCs w:val="24"/>
          <w:lang w:eastAsia="ru-RU"/>
        </w:rPr>
      </w:pPr>
      <w:r>
        <w:rPr>
          <w:sz w:val="24"/>
          <w:szCs w:val="24"/>
          <w:lang w:eastAsia="ru-RU"/>
        </w:rPr>
        <w:t>21) государственные научные стипендии за счет бюджетных средств;</w:t>
      </w:r>
    </w:p>
    <w:p w:rsidR="00AD460D" w:rsidRDefault="006B0C0A">
      <w:pPr>
        <w:ind w:firstLine="540"/>
        <w:jc w:val="both"/>
        <w:rPr>
          <w:sz w:val="24"/>
          <w:szCs w:val="24"/>
          <w:lang w:eastAsia="ru-RU"/>
        </w:rPr>
      </w:pPr>
      <w:r>
        <w:rPr>
          <w:sz w:val="24"/>
          <w:szCs w:val="24"/>
          <w:lang w:eastAsia="ru-RU"/>
        </w:rPr>
        <w:t>22) стипендии, полученные работниками за счет сре</w:t>
      </w:r>
      <w:proofErr w:type="gramStart"/>
      <w:r>
        <w:rPr>
          <w:sz w:val="24"/>
          <w:szCs w:val="24"/>
          <w:lang w:eastAsia="ru-RU"/>
        </w:rPr>
        <w:t>дств гр</w:t>
      </w:r>
      <w:proofErr w:type="gramEnd"/>
      <w:r>
        <w:rPr>
          <w:sz w:val="24"/>
          <w:szCs w:val="24"/>
          <w:lang w:eastAsia="ru-RU"/>
        </w:rPr>
        <w:t>антов, предоставленных международными или иностранными некоммерческими и благотворительными организациями, а также за счет бюджетов; выплаты работникам за счет средств грантов (вне рамок трудового договора), получателем которых являются физические лица - работники организации, а не сама организация;</w:t>
      </w:r>
    </w:p>
    <w:p w:rsidR="00AD460D" w:rsidRDefault="006B0C0A">
      <w:pPr>
        <w:ind w:firstLine="540"/>
        <w:jc w:val="both"/>
        <w:rPr>
          <w:sz w:val="24"/>
          <w:szCs w:val="24"/>
          <w:lang w:eastAsia="ru-RU"/>
        </w:rPr>
      </w:pPr>
      <w:r>
        <w:rPr>
          <w:sz w:val="24"/>
          <w:szCs w:val="24"/>
          <w:lang w:eastAsia="ru-RU"/>
        </w:rPr>
        <w:t>23) возвратные заемные денежные средства, выданные организацией работнику, сумма материальной выгоды, полученная от экономии на процентах за пользование заемными средствами;</w:t>
      </w:r>
    </w:p>
    <w:p w:rsidR="00AD460D" w:rsidRDefault="006B0C0A">
      <w:pPr>
        <w:ind w:firstLine="540"/>
        <w:jc w:val="both"/>
        <w:rPr>
          <w:sz w:val="24"/>
          <w:szCs w:val="24"/>
          <w:lang w:eastAsia="ru-RU"/>
        </w:rPr>
      </w:pPr>
      <w:r>
        <w:rPr>
          <w:sz w:val="24"/>
          <w:szCs w:val="24"/>
          <w:lang w:eastAsia="ru-RU"/>
        </w:rPr>
        <w:t>24) суммы, безвозмездные субсидии, предоставленные работникам на жилищное строительство или приобретение жилья;</w:t>
      </w:r>
    </w:p>
    <w:p w:rsidR="00AD460D" w:rsidRDefault="006B0C0A">
      <w:pPr>
        <w:ind w:firstLine="540"/>
        <w:jc w:val="both"/>
        <w:rPr>
          <w:sz w:val="24"/>
          <w:szCs w:val="24"/>
          <w:lang w:eastAsia="ru-RU"/>
        </w:rPr>
      </w:pPr>
      <w:r>
        <w:rPr>
          <w:sz w:val="24"/>
          <w:szCs w:val="24"/>
          <w:lang w:eastAsia="ru-RU"/>
        </w:rPr>
        <w:lastRenderedPageBreak/>
        <w:t>25) суммы, уплаченные за работников организацией, в порядке погашения заемных денежных средств, выданных работникам на жилищное строительство, приобретение жилья, обзаведение домашним хозяйством;</w:t>
      </w:r>
    </w:p>
    <w:p w:rsidR="00AD460D" w:rsidRDefault="006B0C0A">
      <w:pPr>
        <w:ind w:firstLine="540"/>
        <w:jc w:val="both"/>
        <w:rPr>
          <w:sz w:val="24"/>
          <w:szCs w:val="24"/>
          <w:lang w:eastAsia="ru-RU"/>
        </w:rPr>
      </w:pPr>
      <w:r>
        <w:rPr>
          <w:sz w:val="24"/>
          <w:szCs w:val="24"/>
          <w:lang w:eastAsia="ru-RU"/>
        </w:rPr>
        <w:t>26) разница между рыночной стоимостью квартиры, реализованной организацией работнику, и суммой, уплаченной работником;</w:t>
      </w:r>
    </w:p>
    <w:p w:rsidR="00AD460D" w:rsidRDefault="006B0C0A">
      <w:pPr>
        <w:ind w:firstLine="540"/>
        <w:jc w:val="both"/>
        <w:rPr>
          <w:sz w:val="24"/>
          <w:szCs w:val="24"/>
          <w:lang w:eastAsia="ru-RU"/>
        </w:rPr>
      </w:pPr>
      <w:r>
        <w:rPr>
          <w:sz w:val="24"/>
          <w:szCs w:val="24"/>
          <w:lang w:eastAsia="ru-RU"/>
        </w:rPr>
        <w:t>27) стоимость жилья, переданного в собственность работникам;</w:t>
      </w:r>
    </w:p>
    <w:p w:rsidR="00AD460D" w:rsidRDefault="006B0C0A">
      <w:pPr>
        <w:ind w:firstLine="540"/>
        <w:jc w:val="both"/>
        <w:rPr>
          <w:sz w:val="24"/>
          <w:szCs w:val="24"/>
          <w:lang w:eastAsia="ru-RU"/>
        </w:rPr>
      </w:pPr>
      <w:r>
        <w:rPr>
          <w:sz w:val="24"/>
          <w:szCs w:val="24"/>
          <w:lang w:eastAsia="ru-RU"/>
        </w:rPr>
        <w:t>28) выплаты (компенсации) на оплату жилого помещения и коммунальных услуг работникам учреждений здравоохранения и образования и тому подобное, предусмотренные законодательством Российской Федерации, производимые уполномоченными органами в сфере социальной защиты населения.</w:t>
      </w:r>
      <w:r>
        <w:rPr>
          <w:rStyle w:val="af0"/>
          <w:iCs/>
          <w:color w:val="000000"/>
          <w:sz w:val="24"/>
          <w:szCs w:val="24"/>
          <w:u w:val="none"/>
        </w:rPr>
        <w:t xml:space="preserve"> </w:t>
      </w:r>
      <w:hyperlink w:anchor="таблица2лист3_чтонеучитывается" w:tooltip="назад" w:history="1">
        <w:r>
          <w:rPr>
            <w:rStyle w:val="af0"/>
            <w:iCs/>
            <w:sz w:val="24"/>
            <w:szCs w:val="24"/>
          </w:rPr>
          <w:t>НАЗАД</w:t>
        </w:r>
      </w:hyperlink>
    </w:p>
    <w:p w:rsidR="00AD460D" w:rsidRDefault="006B0C0A">
      <w:pPr>
        <w:pStyle w:val="12"/>
        <w:jc w:val="both"/>
        <w:rPr>
          <w:rStyle w:val="af0"/>
          <w:iCs/>
          <w:color w:val="000000"/>
          <w:sz w:val="24"/>
          <w:szCs w:val="24"/>
          <w:u w:val="none"/>
        </w:rPr>
      </w:pPr>
      <w:r>
        <w:rPr>
          <w:rStyle w:val="af0"/>
          <w:rFonts w:ascii="Times New Roman" w:hAnsi="Times New Roman" w:cs="Times New Roman"/>
          <w:color w:val="000000"/>
          <w:u w:val="none"/>
        </w:rPr>
        <w:t>36. Отнесение к кодам ОКВЭД</w:t>
      </w:r>
      <w:proofErr w:type="gramStart"/>
      <w:r>
        <w:rPr>
          <w:rStyle w:val="af0"/>
          <w:rFonts w:ascii="Times New Roman" w:hAnsi="Times New Roman" w:cs="Times New Roman"/>
          <w:color w:val="000000"/>
          <w:u w:val="none"/>
        </w:rPr>
        <w:t>2</w:t>
      </w:r>
      <w:proofErr w:type="gramEnd"/>
      <w:r>
        <w:rPr>
          <w:rStyle w:val="af0"/>
          <w:rFonts w:ascii="Times New Roman" w:hAnsi="Times New Roman" w:cs="Times New Roman"/>
          <w:color w:val="000000"/>
          <w:u w:val="none"/>
        </w:rPr>
        <w:t xml:space="preserve"> в случае если у организации имеется несколько подразделений (цехов, участков)</w:t>
      </w:r>
    </w:p>
    <w:p w:rsidR="00AD460D" w:rsidRDefault="006B0C0A">
      <w:pPr>
        <w:numPr>
          <w:ilvl w:val="0"/>
          <w:numId w:val="1"/>
        </w:numPr>
        <w:spacing w:before="240"/>
        <w:jc w:val="both"/>
        <w:rPr>
          <w:sz w:val="24"/>
          <w:szCs w:val="24"/>
          <w:lang w:eastAsia="ru-RU"/>
        </w:rPr>
      </w:pPr>
      <w:proofErr w:type="gramStart"/>
      <w:r>
        <w:rPr>
          <w:sz w:val="24"/>
          <w:szCs w:val="24"/>
          <w:lang w:eastAsia="ru-RU"/>
        </w:rPr>
        <w:t>Определение по общероссийскому классификатору кода объекта классификации, относящегося к сфере деятельности юридических лиц, осуществляется ими самостоятельно путем отнесения этого объекта к соответствующему коду и наименованию позиции общероссийского классификатора, за исключением случаев, установленных законодательством Российской Федерации (</w:t>
      </w:r>
      <w:r>
        <w:rPr>
          <w:sz w:val="24"/>
          <w:szCs w:val="24"/>
        </w:rPr>
        <w:t>пункт 13 Правил разработки, ведения, изменения и применения общероссийских классификаторов технико-экономической и социальной информации, утвержденных постановлением Правительства Российской Федерации от 7 июня 2019 г. № 733</w:t>
      </w:r>
      <w:proofErr w:type="gramEnd"/>
      <w:r>
        <w:rPr>
          <w:sz w:val="24"/>
          <w:szCs w:val="24"/>
        </w:rPr>
        <w:t xml:space="preserve"> «</w:t>
      </w:r>
      <w:proofErr w:type="gramStart"/>
      <w:r>
        <w:rPr>
          <w:sz w:val="24"/>
          <w:szCs w:val="24"/>
        </w:rPr>
        <w:t>Об общероссийских классификаторах технико-экономической и социальной информации»).</w:t>
      </w:r>
      <w:proofErr w:type="gramEnd"/>
    </w:p>
    <w:p w:rsidR="00AD460D" w:rsidRDefault="006B0C0A">
      <w:pPr>
        <w:numPr>
          <w:ilvl w:val="0"/>
          <w:numId w:val="1"/>
        </w:numPr>
        <w:spacing w:before="240"/>
        <w:jc w:val="both"/>
        <w:rPr>
          <w:sz w:val="24"/>
          <w:szCs w:val="24"/>
          <w:lang w:eastAsia="ru-RU"/>
        </w:rPr>
      </w:pPr>
      <w:r>
        <w:rPr>
          <w:bCs/>
          <w:sz w:val="24"/>
          <w:szCs w:val="24"/>
          <w:lang w:eastAsia="ru-RU"/>
        </w:rPr>
        <w:t xml:space="preserve">В случае если у юридического лица имеется несколько подразделений (цехов, участков) на территории одного муниципального образования субъекта Российской Федерации, занимающихся одним видом </w:t>
      </w:r>
      <w:proofErr w:type="gramStart"/>
      <w:r>
        <w:rPr>
          <w:bCs/>
          <w:sz w:val="24"/>
          <w:szCs w:val="24"/>
          <w:lang w:eastAsia="ru-RU"/>
        </w:rPr>
        <w:t>деятельности, данные по ним могут</w:t>
      </w:r>
      <w:proofErr w:type="gramEnd"/>
      <w:r>
        <w:rPr>
          <w:bCs/>
          <w:sz w:val="24"/>
          <w:szCs w:val="24"/>
          <w:lang w:eastAsia="ru-RU"/>
        </w:rPr>
        <w:t xml:space="preserve"> приводиться суммарно.</w:t>
      </w:r>
    </w:p>
    <w:p w:rsidR="00AD460D" w:rsidRDefault="006B0C0A">
      <w:pPr>
        <w:numPr>
          <w:ilvl w:val="0"/>
          <w:numId w:val="1"/>
        </w:numPr>
        <w:spacing w:before="240"/>
        <w:jc w:val="both"/>
        <w:rPr>
          <w:sz w:val="24"/>
          <w:szCs w:val="24"/>
          <w:lang w:eastAsia="ru-RU"/>
        </w:rPr>
      </w:pPr>
      <w:r>
        <w:rPr>
          <w:sz w:val="24"/>
          <w:szCs w:val="24"/>
          <w:lang w:eastAsia="ru-RU"/>
        </w:rPr>
        <w:t>Если организация имеет обособленное подразделение, которое занимается продажей продукции, произведенной другим подразделением этой же организации, то данные по работникам такого подразделения учитываются по коду ОКВЭД</w:t>
      </w:r>
      <w:proofErr w:type="gramStart"/>
      <w:r>
        <w:rPr>
          <w:sz w:val="24"/>
          <w:szCs w:val="24"/>
          <w:lang w:eastAsia="ru-RU"/>
        </w:rPr>
        <w:t>2</w:t>
      </w:r>
      <w:proofErr w:type="gramEnd"/>
      <w:r>
        <w:rPr>
          <w:sz w:val="24"/>
          <w:szCs w:val="24"/>
          <w:lang w:eastAsia="ru-RU"/>
        </w:rPr>
        <w:t xml:space="preserve"> производства данной продукции.</w:t>
      </w:r>
    </w:p>
    <w:p w:rsidR="00AD460D" w:rsidRDefault="006B0C0A">
      <w:pPr>
        <w:numPr>
          <w:ilvl w:val="0"/>
          <w:numId w:val="1"/>
        </w:numPr>
        <w:spacing w:before="240"/>
        <w:jc w:val="both"/>
        <w:rPr>
          <w:sz w:val="24"/>
          <w:szCs w:val="24"/>
          <w:lang w:eastAsia="ru-RU"/>
        </w:rPr>
      </w:pPr>
      <w:r>
        <w:rPr>
          <w:sz w:val="24"/>
          <w:szCs w:val="24"/>
          <w:lang w:eastAsia="ru-RU"/>
        </w:rPr>
        <w:t>В случае если обособленное подразделение наряду с продажей продукции собственного производства продает продукцию, приобретенную ранее для перепродажи, и оборот торговли от ее продажи преобладает, данные по работникам следует учитывать по соответствующему виду деятельности (коду ОКВЭД</w:t>
      </w:r>
      <w:proofErr w:type="gramStart"/>
      <w:r>
        <w:rPr>
          <w:sz w:val="24"/>
          <w:szCs w:val="24"/>
          <w:lang w:eastAsia="ru-RU"/>
        </w:rPr>
        <w:t>2</w:t>
      </w:r>
      <w:proofErr w:type="gramEnd"/>
      <w:r>
        <w:rPr>
          <w:sz w:val="24"/>
          <w:szCs w:val="24"/>
          <w:lang w:eastAsia="ru-RU"/>
        </w:rPr>
        <w:t xml:space="preserve">) торговли. </w:t>
      </w:r>
      <w:hyperlink w:anchor="графаАтаблица1" w:tooltip="назад" w:history="1">
        <w:r>
          <w:rPr>
            <w:rStyle w:val="af0"/>
            <w:sz w:val="24"/>
            <w:szCs w:val="24"/>
            <w:lang w:eastAsia="ru-RU"/>
          </w:rPr>
          <w:t>НАЗАД</w:t>
        </w:r>
      </w:hyperlink>
    </w:p>
    <w:p w:rsidR="00AD460D" w:rsidRDefault="006B0C0A">
      <w:pPr>
        <w:pStyle w:val="12"/>
        <w:jc w:val="both"/>
        <w:rPr>
          <w:rFonts w:ascii="Times New Roman" w:hAnsi="Times New Roman" w:cs="Times New Roman"/>
        </w:rPr>
      </w:pPr>
      <w:r>
        <w:rPr>
          <w:rStyle w:val="af0"/>
          <w:rFonts w:ascii="Times New Roman" w:hAnsi="Times New Roman" w:cs="Times New Roman"/>
          <w:color w:val="000000"/>
          <w:szCs w:val="28"/>
          <w:u w:val="none"/>
        </w:rPr>
        <w:t xml:space="preserve">37. </w:t>
      </w:r>
      <w:r>
        <w:rPr>
          <w:rFonts w:ascii="Times New Roman" w:hAnsi="Times New Roman" w:cs="Times New Roman"/>
        </w:rPr>
        <w:t>При заполнении свободных строк не выделяются отдельно, а учитываются по основному виду деятельности (коду по ОКВЭД</w:t>
      </w:r>
      <w:proofErr w:type="gramStart"/>
      <w:r>
        <w:rPr>
          <w:rFonts w:ascii="Times New Roman" w:hAnsi="Times New Roman" w:cs="Times New Roman"/>
        </w:rPr>
        <w:t>2</w:t>
      </w:r>
      <w:proofErr w:type="gramEnd"/>
      <w:r>
        <w:rPr>
          <w:rFonts w:ascii="Times New Roman" w:hAnsi="Times New Roman" w:cs="Times New Roman"/>
        </w:rPr>
        <w:t>) определенные категории работников:</w:t>
      </w:r>
    </w:p>
    <w:p w:rsidR="00AD460D" w:rsidRDefault="00AD460D">
      <w:pPr>
        <w:pStyle w:val="afff8"/>
        <w:numPr>
          <w:ilvl w:val="0"/>
          <w:numId w:val="1"/>
        </w:numPr>
        <w:jc w:val="both"/>
      </w:pPr>
    </w:p>
    <w:p w:rsidR="00AD460D" w:rsidRDefault="006B0C0A">
      <w:pPr>
        <w:jc w:val="both"/>
        <w:rPr>
          <w:bCs/>
          <w:sz w:val="24"/>
          <w:szCs w:val="24"/>
          <w:lang w:eastAsia="ru-RU"/>
        </w:rPr>
      </w:pPr>
      <w:r>
        <w:rPr>
          <w:b/>
          <w:bCs/>
          <w:sz w:val="28"/>
          <w:szCs w:val="28"/>
          <w:lang w:eastAsia="ru-RU"/>
        </w:rPr>
        <w:t>37.1</w:t>
      </w:r>
      <w:proofErr w:type="gramStart"/>
      <w:r>
        <w:rPr>
          <w:bCs/>
          <w:sz w:val="24"/>
          <w:szCs w:val="24"/>
          <w:lang w:eastAsia="ru-RU"/>
        </w:rPr>
        <w:t xml:space="preserve"> П</w:t>
      </w:r>
      <w:proofErr w:type="gramEnd"/>
      <w:r>
        <w:rPr>
          <w:bCs/>
          <w:sz w:val="24"/>
          <w:szCs w:val="24"/>
          <w:lang w:eastAsia="ru-RU"/>
        </w:rPr>
        <w:t>ри заполнении свободных строк не выделяются отдельно вспомогательные виды деятельности (работники административных служб, бухгалтерии, по уборке и охране, отделов материально-технического снабжения и сбыта, транспортных подразделений, не оказывающих услуги другим организациям и физическим лицам). Данные по ним учитываются по тому виду деятельности (коду ОКВЭД</w:t>
      </w:r>
      <w:proofErr w:type="gramStart"/>
      <w:r>
        <w:rPr>
          <w:bCs/>
          <w:sz w:val="24"/>
          <w:szCs w:val="24"/>
          <w:lang w:eastAsia="ru-RU"/>
        </w:rPr>
        <w:t>2</w:t>
      </w:r>
      <w:proofErr w:type="gramEnd"/>
      <w:r>
        <w:rPr>
          <w:bCs/>
          <w:sz w:val="24"/>
          <w:szCs w:val="24"/>
          <w:lang w:eastAsia="ru-RU"/>
        </w:rPr>
        <w:t>), который соответствует основному виду деятельности этой организации.</w:t>
      </w:r>
    </w:p>
    <w:p w:rsidR="00AD460D" w:rsidRDefault="00AD460D">
      <w:pPr>
        <w:jc w:val="both"/>
      </w:pPr>
    </w:p>
    <w:p w:rsidR="00AD460D" w:rsidRDefault="006B0C0A">
      <w:pPr>
        <w:widowControl w:val="0"/>
        <w:jc w:val="both"/>
        <w:rPr>
          <w:sz w:val="24"/>
          <w:szCs w:val="24"/>
        </w:rPr>
      </w:pPr>
      <w:r>
        <w:rPr>
          <w:b/>
          <w:sz w:val="28"/>
          <w:szCs w:val="28"/>
        </w:rPr>
        <w:lastRenderedPageBreak/>
        <w:t>37.2</w:t>
      </w:r>
      <w:r>
        <w:rPr>
          <w:sz w:val="28"/>
          <w:szCs w:val="28"/>
        </w:rPr>
        <w:t xml:space="preserve"> </w:t>
      </w:r>
      <w:r>
        <w:rPr>
          <w:rFonts w:eastAsia="Calibri"/>
          <w:sz w:val="24"/>
          <w:szCs w:val="24"/>
          <w:lang w:eastAsia="en-US"/>
        </w:rPr>
        <w:t>Работники, занятые ремонтом машин, производимым в ремонтных мастерских транспортных организаций (</w:t>
      </w:r>
      <w:proofErr w:type="gramStart"/>
      <w:r>
        <w:rPr>
          <w:rFonts w:eastAsia="Calibri"/>
          <w:sz w:val="24"/>
          <w:szCs w:val="24"/>
          <w:lang w:eastAsia="en-US"/>
        </w:rPr>
        <w:t>который</w:t>
      </w:r>
      <w:proofErr w:type="gramEnd"/>
      <w:r>
        <w:rPr>
          <w:rFonts w:eastAsia="Calibri"/>
          <w:sz w:val="24"/>
          <w:szCs w:val="24"/>
          <w:lang w:eastAsia="en-US"/>
        </w:rPr>
        <w:t xml:space="preserve"> является вспомогательной деятельностью по обеспечению функционирования данной транспортной организации), не выделяются в отдельной строке, а показываются по основному виду деятельности транспортной организации.</w:t>
      </w:r>
    </w:p>
    <w:p w:rsidR="00AD460D" w:rsidRDefault="00AD460D">
      <w:pPr>
        <w:widowControl w:val="0"/>
        <w:jc w:val="both"/>
        <w:rPr>
          <w:rStyle w:val="af0"/>
          <w:color w:val="000000"/>
          <w:u w:val="none"/>
        </w:rPr>
      </w:pPr>
    </w:p>
    <w:p w:rsidR="00AD460D" w:rsidRDefault="006B0C0A">
      <w:pPr>
        <w:widowControl w:val="0"/>
        <w:jc w:val="both"/>
        <w:rPr>
          <w:rFonts w:eastAsia="Calibri"/>
          <w:sz w:val="24"/>
          <w:szCs w:val="24"/>
          <w:lang w:eastAsia="en-US"/>
        </w:rPr>
      </w:pPr>
      <w:r>
        <w:rPr>
          <w:rStyle w:val="af0"/>
          <w:b/>
          <w:color w:val="000000"/>
          <w:sz w:val="28"/>
          <w:szCs w:val="28"/>
          <w:u w:val="none"/>
        </w:rPr>
        <w:t xml:space="preserve">37.3 </w:t>
      </w:r>
      <w:r>
        <w:rPr>
          <w:bCs/>
          <w:sz w:val="24"/>
          <w:szCs w:val="24"/>
          <w:lang w:eastAsia="ru-RU"/>
        </w:rPr>
        <w:t xml:space="preserve">Работники, занятые капитальным ремонтом оборудования, зданий и сооружений, выполняемым собственными силами организации, </w:t>
      </w:r>
      <w:r>
        <w:rPr>
          <w:bCs/>
          <w:sz w:val="24"/>
          <w:szCs w:val="24"/>
          <w:lang w:eastAsia="ru-RU"/>
        </w:rPr>
        <w:br w:type="textWrapping" w:clear="all"/>
        <w:t>не выделяются отдельно, а учитываются по основному виду деятельности организации</w:t>
      </w:r>
      <w:r>
        <w:rPr>
          <w:b/>
          <w:bCs/>
          <w:sz w:val="24"/>
          <w:szCs w:val="24"/>
          <w:lang w:eastAsia="ru-RU"/>
        </w:rPr>
        <w:t xml:space="preserve">. </w:t>
      </w:r>
      <w:hyperlink w:anchor="графаАтаблица1" w:tooltip="назад" w:history="1">
        <w:r>
          <w:rPr>
            <w:rStyle w:val="af0"/>
            <w:sz w:val="22"/>
            <w:szCs w:val="22"/>
            <w:lang w:eastAsia="ru-RU"/>
          </w:rPr>
          <w:t>НАЗАД</w:t>
        </w:r>
      </w:hyperlink>
    </w:p>
    <w:p w:rsidR="00AD460D" w:rsidRDefault="00AD460D">
      <w:pPr>
        <w:jc w:val="both"/>
      </w:pPr>
    </w:p>
    <w:p w:rsidR="00AD460D" w:rsidRDefault="006B0C0A">
      <w:pPr>
        <w:pStyle w:val="12"/>
        <w:jc w:val="both"/>
        <w:rPr>
          <w:rFonts w:ascii="Times New Roman" w:hAnsi="Times New Roman" w:cs="Times New Roman"/>
          <w:iCs/>
          <w:sz w:val="24"/>
          <w:szCs w:val="24"/>
        </w:rPr>
      </w:pPr>
      <w:r>
        <w:rPr>
          <w:rStyle w:val="af0"/>
          <w:rFonts w:ascii="Times New Roman" w:hAnsi="Times New Roman" w:cs="Times New Roman"/>
          <w:color w:val="000000"/>
          <w:u w:val="none"/>
        </w:rPr>
        <w:t xml:space="preserve">38. </w:t>
      </w:r>
      <w:hyperlink w:anchor="_top" w:history="1">
        <w:r>
          <w:rPr>
            <w:rStyle w:val="af0"/>
            <w:rFonts w:ascii="Times New Roman" w:hAnsi="Times New Roman" w:cs="Times New Roman"/>
            <w:color w:val="000000"/>
            <w:u w:val="none"/>
          </w:rPr>
          <w:t>Если</w:t>
        </w:r>
      </w:hyperlink>
      <w:r>
        <w:rPr>
          <w:rFonts w:ascii="Times New Roman" w:hAnsi="Times New Roman" w:cs="Times New Roman"/>
        </w:rPr>
        <w:t xml:space="preserve"> работники одного подразделения организации занимались в отчетном периоде видами деятельности, относящимися к разным группировкам ОКВЭД</w:t>
      </w:r>
      <w:proofErr w:type="gramStart"/>
      <w:r>
        <w:rPr>
          <w:rFonts w:ascii="Times New Roman" w:hAnsi="Times New Roman" w:cs="Times New Roman"/>
        </w:rPr>
        <w:t>2</w:t>
      </w:r>
      <w:proofErr w:type="gramEnd"/>
    </w:p>
    <w:p w:rsidR="00AD460D" w:rsidRDefault="006B0C0A">
      <w:pPr>
        <w:numPr>
          <w:ilvl w:val="0"/>
          <w:numId w:val="1"/>
        </w:numPr>
        <w:ind w:firstLine="720"/>
        <w:jc w:val="both"/>
        <w:rPr>
          <w:sz w:val="24"/>
          <w:szCs w:val="24"/>
          <w:lang w:eastAsia="ru-RU"/>
        </w:rPr>
      </w:pPr>
      <w:r>
        <w:rPr>
          <w:sz w:val="24"/>
          <w:szCs w:val="24"/>
          <w:lang w:eastAsia="ru-RU"/>
        </w:rPr>
        <w:t>Если работники одного подразделения организации занимались в отчетном периоде видами деятельности, относящимися к разным группировкам ОКВЭД</w:t>
      </w:r>
      <w:proofErr w:type="gramStart"/>
      <w:r>
        <w:rPr>
          <w:sz w:val="24"/>
          <w:szCs w:val="24"/>
          <w:lang w:eastAsia="ru-RU"/>
        </w:rPr>
        <w:t>2</w:t>
      </w:r>
      <w:proofErr w:type="gramEnd"/>
      <w:r>
        <w:rPr>
          <w:sz w:val="24"/>
          <w:szCs w:val="24"/>
          <w:lang w:eastAsia="ru-RU"/>
        </w:rPr>
        <w:t>, то данные по этим работникам относятся к тому виду деятельности, которым они занимались большую часть времени в данном отчетном периоде.</w:t>
      </w:r>
      <w:r>
        <w:rPr>
          <w:sz w:val="22"/>
          <w:szCs w:val="22"/>
          <w:lang w:eastAsia="ru-RU"/>
        </w:rPr>
        <w:t xml:space="preserve"> </w:t>
      </w:r>
      <w:hyperlink w:anchor="таблица1лист2графа3" w:tooltip="назад" w:history="1">
        <w:r>
          <w:rPr>
            <w:rStyle w:val="af0"/>
            <w:sz w:val="22"/>
            <w:szCs w:val="22"/>
            <w:lang w:eastAsia="ru-RU"/>
          </w:rPr>
          <w:t>НАЗАД</w:t>
        </w:r>
      </w:hyperlink>
    </w:p>
    <w:p w:rsidR="00AD460D" w:rsidRDefault="006B0C0A">
      <w:pPr>
        <w:pStyle w:val="12"/>
        <w:jc w:val="both"/>
        <w:rPr>
          <w:rFonts w:ascii="Times New Roman" w:hAnsi="Times New Roman" w:cs="Times New Roman"/>
          <w:iCs/>
          <w:szCs w:val="28"/>
        </w:rPr>
      </w:pPr>
      <w:r>
        <w:rPr>
          <w:rStyle w:val="af0"/>
          <w:rFonts w:ascii="Times New Roman" w:hAnsi="Times New Roman" w:cs="Times New Roman"/>
          <w:color w:val="000000"/>
          <w:u w:val="none"/>
        </w:rPr>
        <w:t xml:space="preserve">39. </w:t>
      </w:r>
      <w:r>
        <w:rPr>
          <w:rFonts w:ascii="Times New Roman" w:hAnsi="Times New Roman" w:cs="Times New Roman"/>
          <w:szCs w:val="28"/>
        </w:rPr>
        <w:t>Как учитываются численность и заработная плата работников организации, осуществляющих строительство хозяйственным способом</w:t>
      </w:r>
    </w:p>
    <w:p w:rsidR="00AD460D" w:rsidRDefault="006B0C0A">
      <w:pPr>
        <w:numPr>
          <w:ilvl w:val="0"/>
          <w:numId w:val="1"/>
        </w:numPr>
        <w:ind w:firstLine="720"/>
        <w:jc w:val="both"/>
        <w:rPr>
          <w:bCs/>
          <w:sz w:val="24"/>
          <w:szCs w:val="24"/>
          <w:lang w:eastAsia="ru-RU"/>
        </w:rPr>
      </w:pPr>
      <w:r>
        <w:rPr>
          <w:bCs/>
          <w:sz w:val="24"/>
          <w:szCs w:val="24"/>
          <w:lang w:eastAsia="ru-RU"/>
        </w:rPr>
        <w:t xml:space="preserve">Численность и заработная плата работников организации, осуществляющих строительство хозяйственным способом, учитываются </w:t>
      </w:r>
      <w:r>
        <w:rPr>
          <w:bCs/>
          <w:sz w:val="24"/>
          <w:szCs w:val="24"/>
          <w:lang w:eastAsia="ru-RU"/>
        </w:rPr>
        <w:br w:type="textWrapping" w:clear="all"/>
        <w:t xml:space="preserve">в строительстве. </w:t>
      </w:r>
      <w:hyperlink w:anchor="таблица1лист2графа3" w:tooltip="назад" w:history="1">
        <w:r>
          <w:rPr>
            <w:rStyle w:val="af0"/>
            <w:sz w:val="22"/>
            <w:szCs w:val="22"/>
            <w:lang w:eastAsia="ru-RU"/>
          </w:rPr>
          <w:t>НАЗАД</w:t>
        </w:r>
      </w:hyperlink>
    </w:p>
    <w:p w:rsidR="00AD460D" w:rsidRDefault="006B0C0A">
      <w:pPr>
        <w:pStyle w:val="12"/>
        <w:jc w:val="both"/>
        <w:rPr>
          <w:iCs/>
          <w:sz w:val="24"/>
          <w:szCs w:val="24"/>
        </w:rPr>
      </w:pPr>
      <w:r>
        <w:rPr>
          <w:rStyle w:val="af0"/>
          <w:rFonts w:ascii="Times New Roman" w:hAnsi="Times New Roman" w:cs="Times New Roman"/>
          <w:color w:val="000000"/>
          <w:u w:val="none"/>
        </w:rPr>
        <w:t xml:space="preserve">40. </w:t>
      </w:r>
      <w:hyperlink w:anchor="_top" w:history="1">
        <w:r>
          <w:rPr>
            <w:rStyle w:val="af0"/>
            <w:rFonts w:ascii="Times New Roman" w:hAnsi="Times New Roman" w:cs="Times New Roman"/>
            <w:color w:val="000000"/>
            <w:u w:val="none"/>
          </w:rPr>
          <w:t>Как</w:t>
        </w:r>
      </w:hyperlink>
      <w:r>
        <w:rPr>
          <w:rFonts w:ascii="Times New Roman" w:hAnsi="Times New Roman" w:cs="Times New Roman"/>
        </w:rPr>
        <w:t xml:space="preserve"> отражаются данные о работниках в сфере деятельности, занимающейся розничной торговлей универсальным ассортиментом товаров:</w:t>
      </w:r>
    </w:p>
    <w:p w:rsidR="00AD460D" w:rsidRDefault="00AD460D">
      <w:pPr>
        <w:ind w:firstLine="720"/>
        <w:jc w:val="both"/>
        <w:rPr>
          <w:sz w:val="24"/>
          <w:szCs w:val="24"/>
        </w:rPr>
      </w:pPr>
    </w:p>
    <w:p w:rsidR="00AD460D" w:rsidRDefault="006B0C0A">
      <w:pPr>
        <w:ind w:firstLine="720"/>
        <w:jc w:val="both"/>
        <w:rPr>
          <w:sz w:val="24"/>
          <w:szCs w:val="24"/>
          <w:lang w:eastAsia="ru-RU"/>
        </w:rPr>
      </w:pPr>
      <w:r>
        <w:rPr>
          <w:sz w:val="24"/>
          <w:szCs w:val="24"/>
          <w:lang w:eastAsia="ru-RU"/>
        </w:rPr>
        <w:t>В организации, занимающейся розничной торговлей универсальным ассортиментом товаров, где наряду с продажей пищевых продуктов, занимающих в обороте более 50%, продают также другие товары (одежду, бытовые электротовары, косметические товары и тому подобное), численность и заработная плата работников отражается по кодам ОКВЭД 2 47.11.1 или 47.11.2.</w:t>
      </w:r>
    </w:p>
    <w:p w:rsidR="00AD460D" w:rsidRDefault="006B0C0A">
      <w:pPr>
        <w:ind w:firstLine="720"/>
        <w:jc w:val="both"/>
        <w:rPr>
          <w:sz w:val="24"/>
          <w:szCs w:val="24"/>
          <w:lang w:eastAsia="ru-RU"/>
        </w:rPr>
      </w:pPr>
      <w:r>
        <w:rPr>
          <w:sz w:val="24"/>
          <w:szCs w:val="24"/>
          <w:lang w:eastAsia="ru-RU"/>
        </w:rPr>
        <w:t xml:space="preserve">В неспециализированных магазинах, продающих, главным образом, другие товары (не относящиеся к пищевым продуктам), данные </w:t>
      </w:r>
      <w:r>
        <w:rPr>
          <w:sz w:val="24"/>
          <w:szCs w:val="24"/>
          <w:lang w:eastAsia="ru-RU"/>
        </w:rPr>
        <w:br w:type="textWrapping" w:clear="all"/>
        <w:t xml:space="preserve">о работниках отражаются по коду 47.19. </w:t>
      </w:r>
      <w:hyperlink w:anchor="графа2таблица1лист2" w:tooltip="назад" w:history="1">
        <w:r>
          <w:rPr>
            <w:rStyle w:val="af0"/>
            <w:sz w:val="22"/>
            <w:szCs w:val="22"/>
            <w:lang w:eastAsia="ru-RU"/>
          </w:rPr>
          <w:t>НАЗАД</w:t>
        </w:r>
      </w:hyperlink>
    </w:p>
    <w:p w:rsidR="00AD460D" w:rsidRDefault="00AD460D">
      <w:pPr>
        <w:jc w:val="both"/>
      </w:pPr>
    </w:p>
    <w:p w:rsidR="00AD460D" w:rsidRDefault="006B0C0A">
      <w:pPr>
        <w:pStyle w:val="12"/>
        <w:jc w:val="both"/>
        <w:rPr>
          <w:iCs/>
          <w:sz w:val="24"/>
          <w:szCs w:val="24"/>
        </w:rPr>
      </w:pPr>
      <w:r>
        <w:rPr>
          <w:rStyle w:val="af0"/>
          <w:rFonts w:ascii="Times New Roman" w:hAnsi="Times New Roman" w:cs="Times New Roman"/>
          <w:color w:val="000000"/>
          <w:u w:val="none"/>
        </w:rPr>
        <w:t xml:space="preserve">41. Как учитывать работников организаций </w:t>
      </w:r>
      <w:r>
        <w:rPr>
          <w:rFonts w:ascii="Times New Roman" w:hAnsi="Times New Roman" w:cs="Times New Roman"/>
          <w:bCs/>
          <w:szCs w:val="28"/>
          <w:lang w:eastAsia="ru-RU"/>
        </w:rPr>
        <w:t xml:space="preserve">оказывающих услуги по предоставлению рабочей силы другим организациям в соответствии с договорами между организациями (в том числе на условиях </w:t>
      </w:r>
      <w:proofErr w:type="spellStart"/>
      <w:r>
        <w:rPr>
          <w:rFonts w:ascii="Times New Roman" w:hAnsi="Times New Roman" w:cs="Times New Roman"/>
          <w:bCs/>
          <w:szCs w:val="28"/>
          <w:lang w:eastAsia="ru-RU"/>
        </w:rPr>
        <w:t>аутстаффинга</w:t>
      </w:r>
      <w:proofErr w:type="spellEnd"/>
      <w:r>
        <w:rPr>
          <w:rFonts w:ascii="Times New Roman" w:hAnsi="Times New Roman" w:cs="Times New Roman"/>
          <w:bCs/>
          <w:szCs w:val="28"/>
          <w:lang w:eastAsia="ru-RU"/>
        </w:rPr>
        <w:t xml:space="preserve">) </w:t>
      </w:r>
      <w:r>
        <w:rPr>
          <w:rFonts w:ascii="Times New Roman" w:hAnsi="Times New Roman" w:cs="Times New Roman"/>
          <w:bCs/>
          <w:szCs w:val="28"/>
          <w:lang w:eastAsia="ru-RU"/>
        </w:rPr>
        <w:br w:type="textWrapping" w:clear="all"/>
        <w:t>и имеющих код ОКВЭД 2 основного вида деятельности 78.10, 78.20 или 78.30»:</w:t>
      </w:r>
    </w:p>
    <w:p w:rsidR="00AD460D" w:rsidRDefault="00AD460D">
      <w:pPr>
        <w:ind w:firstLine="720"/>
        <w:jc w:val="both"/>
      </w:pPr>
    </w:p>
    <w:p w:rsidR="00AD460D" w:rsidRDefault="006B0C0A">
      <w:pPr>
        <w:ind w:firstLine="720"/>
        <w:jc w:val="both"/>
        <w:rPr>
          <w:sz w:val="24"/>
          <w:szCs w:val="24"/>
          <w:lang w:eastAsia="ru-RU"/>
        </w:rPr>
      </w:pPr>
      <w:proofErr w:type="gramStart"/>
      <w:r>
        <w:rPr>
          <w:sz w:val="24"/>
          <w:szCs w:val="24"/>
          <w:lang w:eastAsia="ru-RU"/>
        </w:rPr>
        <w:lastRenderedPageBreak/>
        <w:t xml:space="preserve">Организация, оказывающая услуги по предоставлению рабочей силы другим организациям в соответствии с договорами между организациями (в том числе на условиях </w:t>
      </w:r>
      <w:proofErr w:type="spellStart"/>
      <w:r>
        <w:rPr>
          <w:sz w:val="24"/>
          <w:szCs w:val="24"/>
          <w:lang w:eastAsia="ru-RU"/>
        </w:rPr>
        <w:t>аутстаффинга</w:t>
      </w:r>
      <w:proofErr w:type="spellEnd"/>
      <w:r>
        <w:rPr>
          <w:sz w:val="24"/>
          <w:szCs w:val="24"/>
          <w:lang w:eastAsia="ru-RU"/>
        </w:rPr>
        <w:t>) и имеющая код ОКВЭД 2 основного вида деятельности 78.10 «Деятельность агентств по подбору персонала», 78.20 «Деятельность агентств по временному трудоустройству» или 78.30 «Деятельность по подбору персонала прочая», при заполнении формы № П-4 выделяет в свободных строках данные о работниках, занимающихся</w:t>
      </w:r>
      <w:proofErr w:type="gramEnd"/>
      <w:r>
        <w:rPr>
          <w:sz w:val="24"/>
          <w:szCs w:val="24"/>
          <w:lang w:eastAsia="ru-RU"/>
        </w:rPr>
        <w:t xml:space="preserve"> этими видами экономической деятельности (коды 78.10, 78.20, 78.30) и о работниках, выполнявших работу в других организациях (по соответствующим видам деятельности выполняемой работы). </w:t>
      </w:r>
      <w:hyperlink w:anchor="графа2таблица1лист2" w:tooltip="назад" w:history="1">
        <w:r>
          <w:rPr>
            <w:rStyle w:val="af0"/>
            <w:sz w:val="22"/>
            <w:szCs w:val="22"/>
            <w:lang w:eastAsia="ru-RU"/>
          </w:rPr>
          <w:t>НАЗАД</w:t>
        </w:r>
      </w:hyperlink>
    </w:p>
    <w:p w:rsidR="00AD460D" w:rsidRDefault="006B0C0A">
      <w:pPr>
        <w:pStyle w:val="12"/>
        <w:jc w:val="both"/>
        <w:rPr>
          <w:iCs/>
          <w:sz w:val="24"/>
          <w:szCs w:val="24"/>
        </w:rPr>
      </w:pPr>
      <w:r>
        <w:rPr>
          <w:rStyle w:val="af0"/>
          <w:rFonts w:ascii="Times New Roman" w:hAnsi="Times New Roman" w:cs="Times New Roman"/>
          <w:color w:val="000000"/>
          <w:u w:val="none"/>
        </w:rPr>
        <w:t xml:space="preserve">42. </w:t>
      </w:r>
      <w:hyperlink w:anchor="_top" w:history="1">
        <w:r>
          <w:rPr>
            <w:rStyle w:val="af0"/>
            <w:rFonts w:ascii="Times New Roman" w:hAnsi="Times New Roman" w:cs="Times New Roman"/>
            <w:color w:val="000000"/>
            <w:u w:val="none"/>
          </w:rPr>
          <w:t>Как</w:t>
        </w:r>
      </w:hyperlink>
      <w:r>
        <w:rPr>
          <w:rFonts w:ascii="Times New Roman" w:hAnsi="Times New Roman" w:cs="Times New Roman"/>
        </w:rPr>
        <w:t>ие организации учитываются по коду ОКВЭД</w:t>
      </w:r>
      <w:proofErr w:type="gramStart"/>
      <w:r>
        <w:rPr>
          <w:rFonts w:ascii="Times New Roman" w:hAnsi="Times New Roman" w:cs="Times New Roman"/>
        </w:rPr>
        <w:t>2</w:t>
      </w:r>
      <w:proofErr w:type="gramEnd"/>
      <w:r>
        <w:rPr>
          <w:rFonts w:ascii="Times New Roman" w:hAnsi="Times New Roman" w:cs="Times New Roman"/>
        </w:rPr>
        <w:t xml:space="preserve"> 70.10 «Деятельность головных офисов»:</w:t>
      </w:r>
    </w:p>
    <w:p w:rsidR="00AD460D" w:rsidRDefault="006B0C0A">
      <w:pPr>
        <w:numPr>
          <w:ilvl w:val="0"/>
          <w:numId w:val="1"/>
        </w:numPr>
        <w:ind w:firstLine="720"/>
        <w:jc w:val="both"/>
        <w:rPr>
          <w:rStyle w:val="af0"/>
          <w:color w:val="000000"/>
          <w:sz w:val="24"/>
          <w:szCs w:val="24"/>
          <w:u w:val="none"/>
          <w:lang w:eastAsia="ru-RU"/>
        </w:rPr>
      </w:pPr>
      <w:proofErr w:type="gramStart"/>
      <w:r>
        <w:rPr>
          <w:sz w:val="24"/>
          <w:szCs w:val="24"/>
          <w:lang w:eastAsia="ru-RU"/>
        </w:rPr>
        <w:t xml:space="preserve">Численность, начисленная заработная плата и отработанное время работников организаций, осуществляющих деятельность </w:t>
      </w:r>
      <w:r>
        <w:rPr>
          <w:sz w:val="24"/>
          <w:szCs w:val="24"/>
          <w:lang w:eastAsia="ru-RU"/>
        </w:rPr>
        <w:br/>
        <w:t xml:space="preserve">по управлению финансово-промышленными группами, холдинг-компаниями, а также работников головных офисов по наблюдению </w:t>
      </w:r>
      <w:r>
        <w:rPr>
          <w:sz w:val="24"/>
          <w:szCs w:val="24"/>
          <w:lang w:eastAsia="ru-RU"/>
        </w:rPr>
        <w:br/>
        <w:t>и управлению другими подразделениями компании или предприятия, оперативному или стратегическому планированию и выработке принятия решений, оперативному контролю и управлению ежедневной деятельностью подразделений данной компании или предприятия, учитываются по коду ОКВЭД 2 70.10 «Деятельность головных офисов».</w:t>
      </w:r>
      <w:proofErr w:type="gramEnd"/>
      <w:r>
        <w:rPr>
          <w:sz w:val="22"/>
          <w:szCs w:val="22"/>
          <w:lang w:eastAsia="ru-RU"/>
        </w:rPr>
        <w:t xml:space="preserve"> </w:t>
      </w:r>
      <w:hyperlink w:anchor="графаАтаблица1лист3" w:tooltip="назад" w:history="1">
        <w:r>
          <w:rPr>
            <w:rStyle w:val="af0"/>
            <w:sz w:val="22"/>
            <w:szCs w:val="22"/>
            <w:lang w:eastAsia="ru-RU"/>
          </w:rPr>
          <w:t>НАЗАД</w:t>
        </w:r>
      </w:hyperlink>
    </w:p>
    <w:p w:rsidR="00AD460D" w:rsidRDefault="006B0C0A">
      <w:pPr>
        <w:pStyle w:val="12"/>
        <w:jc w:val="both"/>
        <w:rPr>
          <w:sz w:val="24"/>
          <w:szCs w:val="24"/>
        </w:rPr>
      </w:pPr>
      <w:r>
        <w:rPr>
          <w:rStyle w:val="af0"/>
          <w:rFonts w:ascii="Times New Roman" w:hAnsi="Times New Roman" w:cs="Times New Roman"/>
          <w:color w:val="000000"/>
          <w:u w:val="none"/>
        </w:rPr>
        <w:t>43. Контроли для организаций, заполняющих форму ежемесячно:</w:t>
      </w:r>
    </w:p>
    <w:p w:rsidR="00AD460D" w:rsidRDefault="00AD460D"/>
    <w:p w:rsidR="00AD460D" w:rsidRDefault="00A9337F">
      <w:pPr>
        <w:widowControl w:val="0"/>
        <w:jc w:val="center"/>
        <w:outlineLvl w:val="2"/>
        <w:rPr>
          <w:b/>
          <w:sz w:val="24"/>
          <w:szCs w:val="24"/>
        </w:rPr>
      </w:pPr>
      <w:hyperlink w:anchor="графа1таблица1лист1" w:history="1">
        <w:r w:rsidR="006B0C0A">
          <w:rPr>
            <w:rStyle w:val="af0"/>
            <w:b/>
            <w:sz w:val="24"/>
            <w:szCs w:val="24"/>
          </w:rPr>
          <w:t>Графа 1</w:t>
        </w:r>
      </w:hyperlink>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7"/>
        <w:gridCol w:w="2323"/>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1 = сумма граф (2 + 3 + 4)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1 &gt; 0 по строке 01 (либо явление отсутствует)</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(гр.1 </w:t>
            </w:r>
            <w:r>
              <w:rPr>
                <w:rFonts w:eastAsia="Calibri"/>
                <w:bCs/>
                <w:color w:val="000000"/>
                <w:sz w:val="24"/>
                <w:szCs w:val="24"/>
                <w:lang w:val="en-US" w:eastAsia="en-US"/>
              </w:rPr>
              <w:t>n</w:t>
            </w:r>
            <w:r>
              <w:rPr>
                <w:rFonts w:eastAsia="Calibri"/>
                <w:bCs/>
                <w:color w:val="000000"/>
                <w:sz w:val="24"/>
                <w:szCs w:val="24"/>
                <w:lang w:eastAsia="en-US"/>
              </w:rPr>
              <w:t xml:space="preserve"> - гр.1 </w:t>
            </w:r>
            <w:r>
              <w:rPr>
                <w:rFonts w:eastAsia="Calibri"/>
                <w:bCs/>
                <w:color w:val="000000"/>
                <w:sz w:val="24"/>
                <w:szCs w:val="24"/>
                <w:lang w:val="en-US" w:eastAsia="en-US"/>
              </w:rPr>
              <w:t>n</w:t>
            </w:r>
            <w:r>
              <w:rPr>
                <w:rFonts w:eastAsia="Calibri"/>
                <w:bCs/>
                <w:color w:val="000000"/>
                <w:sz w:val="24"/>
                <w:szCs w:val="24"/>
                <w:lang w:eastAsia="en-US"/>
              </w:rPr>
              <w:t xml:space="preserve">-1) х 100 / гр.1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w:t>
            </w:r>
            <w:r>
              <w:rPr>
                <w:sz w:val="24"/>
                <w:szCs w:val="24"/>
              </w:rPr>
              <w:t>(по графе 1 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(гр.1 </w:t>
            </w:r>
            <w:r>
              <w:rPr>
                <w:rFonts w:eastAsia="Calibri"/>
                <w:bCs/>
                <w:color w:val="000000"/>
                <w:sz w:val="24"/>
                <w:szCs w:val="24"/>
                <w:lang w:val="en-US" w:eastAsia="en-US"/>
              </w:rPr>
              <w:t>n</w:t>
            </w:r>
            <w:r>
              <w:rPr>
                <w:rFonts w:eastAsia="Calibri"/>
                <w:bCs/>
                <w:color w:val="000000"/>
                <w:sz w:val="24"/>
                <w:szCs w:val="24"/>
                <w:lang w:eastAsia="en-US"/>
              </w:rPr>
              <w:t xml:space="preserve"> - гр.1 </w:t>
            </w:r>
            <w:r>
              <w:rPr>
                <w:rFonts w:eastAsia="Calibri"/>
                <w:bCs/>
                <w:color w:val="000000"/>
                <w:sz w:val="24"/>
                <w:szCs w:val="24"/>
                <w:lang w:val="en-US" w:eastAsia="en-US"/>
              </w:rPr>
              <w:t>n</w:t>
            </w:r>
            <w:r>
              <w:rPr>
                <w:rFonts w:eastAsia="Calibri"/>
                <w:bCs/>
                <w:color w:val="000000"/>
                <w:sz w:val="24"/>
                <w:szCs w:val="24"/>
                <w:lang w:eastAsia="en-US"/>
              </w:rPr>
              <w:t xml:space="preserve">-1) х 100 / гр.1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w:t>
            </w:r>
            <w:r>
              <w:t>(</w:t>
            </w:r>
            <w:r>
              <w:rPr>
                <w:sz w:val="24"/>
                <w:szCs w:val="24"/>
              </w:rPr>
              <w:t>по графе 1 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 xml:space="preserve">-1) </w:t>
            </w:r>
            <w:r>
              <w:rPr>
                <w:rFonts w:eastAsia="Calibri"/>
                <w:bCs/>
                <w:color w:val="000000"/>
                <w:sz w:val="24"/>
                <w:szCs w:val="24"/>
                <w:lang w:eastAsia="en-US"/>
              </w:rPr>
              <w:t>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2таблица1лист1" w:history="1">
        <w:r w:rsidR="006B0C0A">
          <w:rPr>
            <w:rStyle w:val="af0"/>
            <w:b/>
            <w:sz w:val="24"/>
            <w:szCs w:val="24"/>
          </w:rPr>
          <w:t>Графа 2</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2 &gt; 0 по строке 01 (либо явление отсутствует)</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 xml:space="preserve">Если заполнена графа 2, то должна быть заполнена графа 5 по строкам </w:t>
            </w:r>
            <w:r>
              <w:rPr>
                <w:rFonts w:eastAsia="Calibri"/>
                <w:bCs/>
                <w:color w:val="000000"/>
                <w:sz w:val="24"/>
                <w:szCs w:val="24"/>
                <w:lang w:eastAsia="en-US"/>
              </w:rPr>
              <w:br w:type="textWrapping" w:clear="all"/>
              <w:t>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lastRenderedPageBreak/>
              <w:t xml:space="preserve">-10% &lt;= (гр.2 </w:t>
            </w:r>
            <w:r>
              <w:rPr>
                <w:rFonts w:eastAsia="Calibri"/>
                <w:bCs/>
                <w:color w:val="000000"/>
                <w:sz w:val="24"/>
                <w:szCs w:val="24"/>
                <w:lang w:val="en-US" w:eastAsia="en-US"/>
              </w:rPr>
              <w:t>n</w:t>
            </w:r>
            <w:r>
              <w:rPr>
                <w:rFonts w:eastAsia="Calibri"/>
                <w:bCs/>
                <w:color w:val="000000"/>
                <w:sz w:val="24"/>
                <w:szCs w:val="24"/>
                <w:lang w:eastAsia="en-US"/>
              </w:rPr>
              <w:t xml:space="preserve"> - гр.2 </w:t>
            </w:r>
            <w:r>
              <w:rPr>
                <w:rFonts w:eastAsia="Calibri"/>
                <w:bCs/>
                <w:color w:val="000000"/>
                <w:sz w:val="24"/>
                <w:szCs w:val="24"/>
                <w:lang w:val="en-US" w:eastAsia="en-US"/>
              </w:rPr>
              <w:t>n</w:t>
            </w:r>
            <w:r>
              <w:rPr>
                <w:rFonts w:eastAsia="Calibri"/>
                <w:bCs/>
                <w:color w:val="000000"/>
                <w:sz w:val="24"/>
                <w:szCs w:val="24"/>
                <w:lang w:eastAsia="en-US"/>
              </w:rPr>
              <w:t xml:space="preserve">-1) х 100 / гр.2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w:t>
            </w:r>
            <w:r>
              <w:rPr>
                <w:sz w:val="24"/>
                <w:szCs w:val="24"/>
              </w:rPr>
              <w:t>(по графе 2  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(гр.2 </w:t>
            </w:r>
            <w:r>
              <w:rPr>
                <w:rFonts w:eastAsia="Calibri"/>
                <w:bCs/>
                <w:color w:val="000000"/>
                <w:sz w:val="24"/>
                <w:szCs w:val="24"/>
                <w:lang w:val="en-US" w:eastAsia="en-US"/>
              </w:rPr>
              <w:t>n</w:t>
            </w:r>
            <w:r>
              <w:rPr>
                <w:rFonts w:eastAsia="Calibri"/>
                <w:bCs/>
                <w:color w:val="000000"/>
                <w:sz w:val="24"/>
                <w:szCs w:val="24"/>
                <w:lang w:eastAsia="en-US"/>
              </w:rPr>
              <w:t xml:space="preserve"> - гр.2 </w:t>
            </w:r>
            <w:r>
              <w:rPr>
                <w:rFonts w:eastAsia="Calibri"/>
                <w:bCs/>
                <w:color w:val="000000"/>
                <w:sz w:val="24"/>
                <w:szCs w:val="24"/>
                <w:lang w:val="en-US" w:eastAsia="en-US"/>
              </w:rPr>
              <w:t>n</w:t>
            </w:r>
            <w:r>
              <w:rPr>
                <w:rFonts w:eastAsia="Calibri"/>
                <w:bCs/>
                <w:color w:val="000000"/>
                <w:sz w:val="24"/>
                <w:szCs w:val="24"/>
                <w:lang w:eastAsia="en-US"/>
              </w:rPr>
              <w:t xml:space="preserve">-1) х 100 / гр.2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w:t>
            </w:r>
            <w:r>
              <w:rPr>
                <w:rFonts w:eastAsia="Calibri"/>
                <w:bCs/>
                <w:color w:val="000000"/>
                <w:sz w:val="24"/>
                <w:szCs w:val="24"/>
                <w:lang w:eastAsia="en-US"/>
              </w:rPr>
              <w:br w:type="textWrapping" w:clear="all"/>
            </w:r>
            <w:r>
              <w:rPr>
                <w:sz w:val="24"/>
                <w:szCs w:val="24"/>
              </w:rPr>
              <w:t>(по графе 2 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D460D">
      <w:pPr>
        <w:jc w:val="both"/>
      </w:pPr>
    </w:p>
    <w:p w:rsidR="00AD460D" w:rsidRDefault="00A9337F">
      <w:pPr>
        <w:widowControl w:val="0"/>
        <w:jc w:val="center"/>
        <w:outlineLvl w:val="2"/>
        <w:rPr>
          <w:b/>
          <w:sz w:val="24"/>
          <w:szCs w:val="24"/>
        </w:rPr>
      </w:pPr>
      <w:hyperlink w:anchor="таблица1лист2графа3" w:history="1">
        <w:r w:rsidR="006B0C0A">
          <w:rPr>
            <w:rStyle w:val="af0"/>
            <w:b/>
            <w:sz w:val="24"/>
            <w:szCs w:val="24"/>
          </w:rPr>
          <w:t>Графа 3</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3, то должна быть заполнена графа 6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3 &lt;= графы 2</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(гр.3 </w:t>
            </w:r>
            <w:r>
              <w:rPr>
                <w:rFonts w:eastAsia="Calibri"/>
                <w:bCs/>
                <w:color w:val="000000"/>
                <w:sz w:val="24"/>
                <w:szCs w:val="24"/>
                <w:lang w:val="en-US" w:eastAsia="en-US"/>
              </w:rPr>
              <w:t>n</w:t>
            </w:r>
            <w:r>
              <w:rPr>
                <w:rFonts w:eastAsia="Calibri"/>
                <w:bCs/>
                <w:color w:val="000000"/>
                <w:sz w:val="24"/>
                <w:szCs w:val="24"/>
                <w:lang w:eastAsia="en-US"/>
              </w:rPr>
              <w:t xml:space="preserve"> - гр.3 </w:t>
            </w:r>
            <w:r>
              <w:rPr>
                <w:rFonts w:eastAsia="Calibri"/>
                <w:bCs/>
                <w:color w:val="000000"/>
                <w:sz w:val="24"/>
                <w:szCs w:val="24"/>
                <w:lang w:val="en-US" w:eastAsia="en-US"/>
              </w:rPr>
              <w:t>n</w:t>
            </w:r>
            <w:r>
              <w:rPr>
                <w:rFonts w:eastAsia="Calibri"/>
                <w:bCs/>
                <w:color w:val="000000"/>
                <w:sz w:val="24"/>
                <w:szCs w:val="24"/>
                <w:lang w:eastAsia="en-US"/>
              </w:rPr>
              <w:t xml:space="preserve">-1) х 100 / гр.3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w:t>
            </w:r>
            <w:r>
              <w:rPr>
                <w:sz w:val="24"/>
                <w:szCs w:val="24"/>
              </w:rPr>
              <w:t>(по графе 3 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(гр.3 </w:t>
            </w:r>
            <w:r>
              <w:rPr>
                <w:rFonts w:eastAsia="Calibri"/>
                <w:bCs/>
                <w:color w:val="000000"/>
                <w:sz w:val="24"/>
                <w:szCs w:val="24"/>
                <w:lang w:val="en-US" w:eastAsia="en-US"/>
              </w:rPr>
              <w:t>n</w:t>
            </w:r>
            <w:r>
              <w:rPr>
                <w:rFonts w:eastAsia="Calibri"/>
                <w:bCs/>
                <w:color w:val="000000"/>
                <w:sz w:val="24"/>
                <w:szCs w:val="24"/>
                <w:lang w:eastAsia="en-US"/>
              </w:rPr>
              <w:t xml:space="preserve"> - гр.3 </w:t>
            </w:r>
            <w:r>
              <w:rPr>
                <w:rFonts w:eastAsia="Calibri"/>
                <w:bCs/>
                <w:color w:val="000000"/>
                <w:sz w:val="24"/>
                <w:szCs w:val="24"/>
                <w:lang w:val="en-US" w:eastAsia="en-US"/>
              </w:rPr>
              <w:t>n</w:t>
            </w:r>
            <w:r>
              <w:rPr>
                <w:rFonts w:eastAsia="Calibri"/>
                <w:bCs/>
                <w:color w:val="000000"/>
                <w:sz w:val="24"/>
                <w:szCs w:val="24"/>
                <w:lang w:eastAsia="en-US"/>
              </w:rPr>
              <w:t xml:space="preserve">-1) х 100 / гр.3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w:t>
            </w:r>
            <w:r>
              <w:rPr>
                <w:rFonts w:eastAsia="Calibri"/>
                <w:bCs/>
                <w:color w:val="000000"/>
                <w:sz w:val="24"/>
                <w:szCs w:val="24"/>
                <w:lang w:eastAsia="en-US"/>
              </w:rPr>
              <w:br w:type="textWrapping" w:clear="all"/>
              <w:t>(</w:t>
            </w:r>
            <w:r>
              <w:rPr>
                <w:sz w:val="24"/>
                <w:szCs w:val="24"/>
              </w:rPr>
              <w:t>по графе 3 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t xml:space="preserve"> </w:t>
            </w:r>
            <w:r>
              <w:rPr>
                <w:rFonts w:eastAsia="Calibri"/>
                <w:bCs/>
                <w:color w:val="000000"/>
                <w:sz w:val="24"/>
                <w:szCs w:val="24"/>
                <w:lang w:eastAsia="en-US"/>
              </w:rPr>
              <w:t>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таблица1лист2графа4" w:history="1">
        <w:r w:rsidR="006B0C0A">
          <w:rPr>
            <w:rStyle w:val="af0"/>
            <w:b/>
            <w:sz w:val="24"/>
            <w:szCs w:val="24"/>
          </w:rPr>
          <w:t>Графа 4</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4 &lt;= графы 2</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(гр.4 </w:t>
            </w:r>
            <w:r>
              <w:rPr>
                <w:rFonts w:eastAsia="Calibri"/>
                <w:bCs/>
                <w:color w:val="000000"/>
                <w:sz w:val="24"/>
                <w:szCs w:val="24"/>
                <w:lang w:val="en-US" w:eastAsia="en-US"/>
              </w:rPr>
              <w:t>n</w:t>
            </w:r>
            <w:r>
              <w:rPr>
                <w:rFonts w:eastAsia="Calibri"/>
                <w:bCs/>
                <w:color w:val="000000"/>
                <w:sz w:val="24"/>
                <w:szCs w:val="24"/>
                <w:lang w:eastAsia="en-US"/>
              </w:rPr>
              <w:t xml:space="preserve"> - гр.4 </w:t>
            </w:r>
            <w:r>
              <w:rPr>
                <w:rFonts w:eastAsia="Calibri"/>
                <w:bCs/>
                <w:color w:val="000000"/>
                <w:sz w:val="24"/>
                <w:szCs w:val="24"/>
                <w:lang w:val="en-US" w:eastAsia="en-US"/>
              </w:rPr>
              <w:t>n</w:t>
            </w:r>
            <w:r>
              <w:rPr>
                <w:rFonts w:eastAsia="Calibri"/>
                <w:bCs/>
                <w:color w:val="000000"/>
                <w:sz w:val="24"/>
                <w:szCs w:val="24"/>
                <w:lang w:eastAsia="en-US"/>
              </w:rPr>
              <w:t xml:space="preserve">-1) х 100 / гр.4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(по графе 4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(гр.4 </w:t>
            </w:r>
            <w:r>
              <w:rPr>
                <w:rFonts w:eastAsia="Calibri"/>
                <w:bCs/>
                <w:color w:val="000000"/>
                <w:sz w:val="24"/>
                <w:szCs w:val="24"/>
                <w:lang w:val="en-US" w:eastAsia="en-US"/>
              </w:rPr>
              <w:t>n</w:t>
            </w:r>
            <w:r>
              <w:rPr>
                <w:rFonts w:eastAsia="Calibri"/>
                <w:bCs/>
                <w:color w:val="000000"/>
                <w:sz w:val="24"/>
                <w:szCs w:val="24"/>
                <w:lang w:eastAsia="en-US"/>
              </w:rPr>
              <w:t xml:space="preserve"> - гр.4 </w:t>
            </w:r>
            <w:r>
              <w:rPr>
                <w:rFonts w:eastAsia="Calibri"/>
                <w:bCs/>
                <w:color w:val="000000"/>
                <w:sz w:val="24"/>
                <w:szCs w:val="24"/>
                <w:lang w:val="en-US" w:eastAsia="en-US"/>
              </w:rPr>
              <w:t>n</w:t>
            </w:r>
            <w:r>
              <w:rPr>
                <w:rFonts w:eastAsia="Calibri"/>
                <w:bCs/>
                <w:color w:val="000000"/>
                <w:sz w:val="24"/>
                <w:szCs w:val="24"/>
                <w:lang w:eastAsia="en-US"/>
              </w:rPr>
              <w:t xml:space="preserve">-1) х 100 / гр.4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w:t>
            </w:r>
            <w:r>
              <w:rPr>
                <w:rFonts w:eastAsia="Calibri"/>
                <w:bCs/>
                <w:color w:val="000000"/>
                <w:sz w:val="24"/>
                <w:szCs w:val="24"/>
                <w:lang w:eastAsia="en-US"/>
              </w:rPr>
              <w:br w:type="textWrapping" w:clear="all"/>
              <w:t xml:space="preserve">(по графе 4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 xml:space="preserve">-1) </w:t>
            </w:r>
            <w:r>
              <w:rPr>
                <w:rFonts w:eastAsia="Calibri"/>
                <w:bCs/>
                <w:color w:val="000000"/>
                <w:sz w:val="24"/>
                <w:szCs w:val="24"/>
                <w:lang w:eastAsia="en-US"/>
              </w:rPr>
              <w:t>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ы56таблица2лист2" w:history="1">
        <w:r w:rsidR="006B0C0A">
          <w:rPr>
            <w:rStyle w:val="af0"/>
            <w:b/>
            <w:sz w:val="24"/>
            <w:szCs w:val="24"/>
          </w:rPr>
          <w:t>Графа 5</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5, то должна быть заполнена графа 2</w:t>
            </w:r>
            <w:r>
              <w:rPr>
                <w:rFonts w:eastAsia="Calibri"/>
                <w:sz w:val="24"/>
                <w:szCs w:val="24"/>
                <w:lang w:eastAsia="en-US"/>
              </w:rPr>
              <w:t xml:space="preserve"> по строкам с </w:t>
            </w:r>
            <w:r>
              <w:rPr>
                <w:rFonts w:eastAsia="Calibri"/>
                <w:sz w:val="24"/>
                <w:szCs w:val="24"/>
                <w:lang w:eastAsia="en-US"/>
              </w:rPr>
              <w:lastRenderedPageBreak/>
              <w:t>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lastRenderedPageBreak/>
              <w:t>Обязательный</w:t>
            </w:r>
          </w:p>
        </w:tc>
      </w:tr>
    </w:tbl>
    <w:p w:rsidR="00AD460D" w:rsidRDefault="00AD460D">
      <w:pPr>
        <w:jc w:val="both"/>
      </w:pPr>
    </w:p>
    <w:p w:rsidR="00AD460D" w:rsidRDefault="00A9337F">
      <w:pPr>
        <w:widowControl w:val="0"/>
        <w:jc w:val="center"/>
        <w:outlineLvl w:val="2"/>
        <w:rPr>
          <w:b/>
          <w:sz w:val="24"/>
          <w:szCs w:val="24"/>
        </w:rPr>
      </w:pPr>
      <w:hyperlink w:anchor="графы56таблица2лист2" w:history="1">
        <w:r w:rsidR="006B0C0A">
          <w:rPr>
            <w:rStyle w:val="af0"/>
            <w:b/>
            <w:sz w:val="24"/>
            <w:szCs w:val="24"/>
          </w:rPr>
          <w:t>Графа 6</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6, то должна быть заполнена графа 3</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6 &lt;= графы 5</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7</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Графа 7 = сумма граф (8 + 9 + 10)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(гр.7 </w:t>
            </w:r>
            <w:r>
              <w:rPr>
                <w:rFonts w:eastAsia="Calibri"/>
                <w:bCs/>
                <w:color w:val="000000"/>
                <w:sz w:val="24"/>
                <w:szCs w:val="24"/>
                <w:lang w:val="en-US" w:eastAsia="en-US"/>
              </w:rPr>
              <w:t>n</w:t>
            </w:r>
            <w:r>
              <w:rPr>
                <w:rFonts w:eastAsia="Calibri"/>
                <w:bCs/>
                <w:color w:val="000000"/>
                <w:sz w:val="24"/>
                <w:szCs w:val="24"/>
                <w:lang w:eastAsia="en-US"/>
              </w:rPr>
              <w:t xml:space="preserve"> - гр.7 </w:t>
            </w:r>
            <w:r>
              <w:rPr>
                <w:rFonts w:eastAsia="Calibri"/>
                <w:bCs/>
                <w:color w:val="000000"/>
                <w:sz w:val="24"/>
                <w:szCs w:val="24"/>
                <w:lang w:val="en-US" w:eastAsia="en-US"/>
              </w:rPr>
              <w:t>n</w:t>
            </w:r>
            <w:r>
              <w:rPr>
                <w:rFonts w:eastAsia="Calibri"/>
                <w:bCs/>
                <w:color w:val="000000"/>
                <w:sz w:val="24"/>
                <w:szCs w:val="24"/>
                <w:lang w:eastAsia="en-US"/>
              </w:rPr>
              <w:t xml:space="preserve">-1) х 100 / гр.7 </w:t>
            </w:r>
            <w:r>
              <w:rPr>
                <w:rFonts w:eastAsia="Calibri"/>
                <w:bCs/>
                <w:color w:val="000000"/>
                <w:sz w:val="24"/>
                <w:szCs w:val="24"/>
                <w:lang w:val="en-US" w:eastAsia="en-US"/>
              </w:rPr>
              <w:t>n</w:t>
            </w:r>
            <w:r>
              <w:rPr>
                <w:rFonts w:eastAsia="Calibri"/>
                <w:bCs/>
                <w:color w:val="000000"/>
                <w:sz w:val="24"/>
                <w:szCs w:val="24"/>
                <w:lang w:eastAsia="en-US"/>
              </w:rPr>
              <w:t>-1 &lt;= 50% по строке 01 (по графе 7</w:t>
            </w:r>
            <w:r>
              <w:rPr>
                <w:sz w:val="24"/>
                <w:szCs w:val="24"/>
              </w:rPr>
              <w:t xml:space="preserve"> 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(гр.7 </w:t>
            </w:r>
            <w:r>
              <w:rPr>
                <w:rFonts w:eastAsia="Calibri"/>
                <w:bCs/>
                <w:color w:val="000000"/>
                <w:sz w:val="24"/>
                <w:szCs w:val="24"/>
                <w:lang w:val="en-US" w:eastAsia="en-US"/>
              </w:rPr>
              <w:t>n</w:t>
            </w:r>
            <w:r>
              <w:rPr>
                <w:rFonts w:eastAsia="Calibri"/>
                <w:bCs/>
                <w:color w:val="000000"/>
                <w:sz w:val="24"/>
                <w:szCs w:val="24"/>
                <w:lang w:eastAsia="en-US"/>
              </w:rPr>
              <w:t xml:space="preserve"> - гр.7 </w:t>
            </w:r>
            <w:r>
              <w:rPr>
                <w:rFonts w:eastAsia="Calibri"/>
                <w:bCs/>
                <w:color w:val="000000"/>
                <w:sz w:val="24"/>
                <w:szCs w:val="24"/>
                <w:lang w:val="en-US" w:eastAsia="en-US"/>
              </w:rPr>
              <w:t>n</w:t>
            </w:r>
            <w:r>
              <w:rPr>
                <w:rFonts w:eastAsia="Calibri"/>
                <w:bCs/>
                <w:color w:val="000000"/>
                <w:sz w:val="24"/>
                <w:szCs w:val="24"/>
                <w:lang w:eastAsia="en-US"/>
              </w:rPr>
              <w:t xml:space="preserve">-1) х 100 / гр.7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w:t>
            </w:r>
            <w:r>
              <w:rPr>
                <w:rFonts w:eastAsia="Calibri"/>
                <w:bCs/>
                <w:color w:val="000000"/>
                <w:sz w:val="24"/>
                <w:szCs w:val="24"/>
                <w:lang w:eastAsia="en-US"/>
              </w:rPr>
              <w:br w:type="textWrapping" w:clear="all"/>
              <w:t xml:space="preserve">(по графе 7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8</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 xml:space="preserve">Если заполнена </w:t>
            </w:r>
            <w:r>
              <w:rPr>
                <w:rFonts w:eastAsia="Calibri"/>
                <w:bCs/>
                <w:color w:val="000000"/>
                <w:sz w:val="24"/>
                <w:szCs w:val="24"/>
                <w:lang w:eastAsia="en-US"/>
              </w:rPr>
              <w:t xml:space="preserve">графа </w:t>
            </w:r>
            <w:r>
              <w:rPr>
                <w:rFonts w:eastAsia="Calibri"/>
                <w:sz w:val="24"/>
                <w:szCs w:val="24"/>
                <w:lang w:eastAsia="en-US"/>
              </w:rPr>
              <w:t xml:space="preserve">8, то должна быть заполнена </w:t>
            </w:r>
            <w:r>
              <w:rPr>
                <w:rFonts w:eastAsia="Calibri"/>
                <w:bCs/>
                <w:color w:val="000000"/>
                <w:sz w:val="24"/>
                <w:szCs w:val="24"/>
                <w:lang w:eastAsia="en-US"/>
              </w:rPr>
              <w:t xml:space="preserve">графа </w:t>
            </w:r>
            <w:r>
              <w:rPr>
                <w:rFonts w:eastAsia="Calibri"/>
                <w:sz w:val="24"/>
                <w:szCs w:val="24"/>
                <w:lang w:eastAsia="en-US"/>
              </w:rPr>
              <w:t>2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(гр.8 </w:t>
            </w:r>
            <w:r>
              <w:rPr>
                <w:rFonts w:eastAsia="Calibri"/>
                <w:bCs/>
                <w:color w:val="000000"/>
                <w:sz w:val="24"/>
                <w:szCs w:val="24"/>
                <w:lang w:val="en-US" w:eastAsia="en-US"/>
              </w:rPr>
              <w:t>n</w:t>
            </w:r>
            <w:r>
              <w:rPr>
                <w:rFonts w:eastAsia="Calibri"/>
                <w:bCs/>
                <w:color w:val="000000"/>
                <w:sz w:val="24"/>
                <w:szCs w:val="24"/>
                <w:lang w:eastAsia="en-US"/>
              </w:rPr>
              <w:t xml:space="preserve"> - гр.8 </w:t>
            </w:r>
            <w:r>
              <w:rPr>
                <w:rFonts w:eastAsia="Calibri"/>
                <w:bCs/>
                <w:color w:val="000000"/>
                <w:sz w:val="24"/>
                <w:szCs w:val="24"/>
                <w:lang w:val="en-US" w:eastAsia="en-US"/>
              </w:rPr>
              <w:t>n</w:t>
            </w:r>
            <w:r>
              <w:rPr>
                <w:rFonts w:eastAsia="Calibri"/>
                <w:bCs/>
                <w:color w:val="000000"/>
                <w:sz w:val="24"/>
                <w:szCs w:val="24"/>
                <w:lang w:eastAsia="en-US"/>
              </w:rPr>
              <w:t xml:space="preserve">-1) х 100 / гр.8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(по графе 8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(гр.8 </w:t>
            </w:r>
            <w:r>
              <w:rPr>
                <w:rFonts w:eastAsia="Calibri"/>
                <w:bCs/>
                <w:color w:val="000000"/>
                <w:sz w:val="24"/>
                <w:szCs w:val="24"/>
                <w:lang w:val="en-US" w:eastAsia="en-US"/>
              </w:rPr>
              <w:t>n</w:t>
            </w:r>
            <w:r>
              <w:rPr>
                <w:rFonts w:eastAsia="Calibri"/>
                <w:bCs/>
                <w:color w:val="000000"/>
                <w:sz w:val="24"/>
                <w:szCs w:val="24"/>
                <w:lang w:eastAsia="en-US"/>
              </w:rPr>
              <w:t xml:space="preserve"> - гр.8 </w:t>
            </w:r>
            <w:r>
              <w:rPr>
                <w:rFonts w:eastAsia="Calibri"/>
                <w:bCs/>
                <w:color w:val="000000"/>
                <w:sz w:val="24"/>
                <w:szCs w:val="24"/>
                <w:lang w:val="en-US" w:eastAsia="en-US"/>
              </w:rPr>
              <w:t>n</w:t>
            </w:r>
            <w:r>
              <w:rPr>
                <w:rFonts w:eastAsia="Calibri"/>
                <w:bCs/>
                <w:color w:val="000000"/>
                <w:sz w:val="24"/>
                <w:szCs w:val="24"/>
                <w:lang w:eastAsia="en-US"/>
              </w:rPr>
              <w:t xml:space="preserve">-1) х 100 / гр.8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w:t>
            </w:r>
            <w:r>
              <w:rPr>
                <w:rFonts w:eastAsia="Calibri"/>
                <w:bCs/>
                <w:color w:val="000000"/>
                <w:sz w:val="24"/>
                <w:szCs w:val="24"/>
                <w:lang w:eastAsia="en-US"/>
              </w:rPr>
              <w:br w:type="textWrapping" w:clear="all"/>
              <w:t xml:space="preserve">(по графе 8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9</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 xml:space="preserve">Если заполнена </w:t>
            </w:r>
            <w:r>
              <w:rPr>
                <w:rFonts w:eastAsia="Calibri"/>
                <w:bCs/>
                <w:color w:val="000000"/>
                <w:sz w:val="24"/>
                <w:szCs w:val="24"/>
                <w:lang w:eastAsia="en-US"/>
              </w:rPr>
              <w:t xml:space="preserve">графа </w:t>
            </w:r>
            <w:r>
              <w:rPr>
                <w:rFonts w:eastAsia="Calibri"/>
                <w:sz w:val="24"/>
                <w:szCs w:val="24"/>
                <w:lang w:eastAsia="en-US"/>
              </w:rPr>
              <w:t xml:space="preserve">9, то должна быть заполнена </w:t>
            </w:r>
            <w:r>
              <w:rPr>
                <w:rFonts w:eastAsia="Calibri"/>
                <w:bCs/>
                <w:color w:val="000000"/>
                <w:sz w:val="24"/>
                <w:szCs w:val="24"/>
                <w:lang w:eastAsia="en-US"/>
              </w:rPr>
              <w:t xml:space="preserve">графа </w:t>
            </w:r>
            <w:r>
              <w:rPr>
                <w:rFonts w:eastAsia="Calibri"/>
                <w:sz w:val="24"/>
                <w:szCs w:val="24"/>
                <w:lang w:eastAsia="en-US"/>
              </w:rPr>
              <w:t>3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lastRenderedPageBreak/>
              <w:t>Графа 9 &lt;= графы 8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(гр.9 </w:t>
            </w:r>
            <w:r>
              <w:rPr>
                <w:rFonts w:eastAsia="Calibri"/>
                <w:bCs/>
                <w:color w:val="000000"/>
                <w:sz w:val="24"/>
                <w:szCs w:val="24"/>
                <w:lang w:val="en-US" w:eastAsia="en-US"/>
              </w:rPr>
              <w:t>n</w:t>
            </w:r>
            <w:r>
              <w:rPr>
                <w:rFonts w:eastAsia="Calibri"/>
                <w:bCs/>
                <w:color w:val="000000"/>
                <w:sz w:val="24"/>
                <w:szCs w:val="24"/>
                <w:lang w:eastAsia="en-US"/>
              </w:rPr>
              <w:t xml:space="preserve"> - гр.9 </w:t>
            </w:r>
            <w:r>
              <w:rPr>
                <w:rFonts w:eastAsia="Calibri"/>
                <w:bCs/>
                <w:color w:val="000000"/>
                <w:sz w:val="24"/>
                <w:szCs w:val="24"/>
                <w:lang w:val="en-US" w:eastAsia="en-US"/>
              </w:rPr>
              <w:t>n</w:t>
            </w:r>
            <w:r>
              <w:rPr>
                <w:rFonts w:eastAsia="Calibri"/>
                <w:bCs/>
                <w:color w:val="000000"/>
                <w:sz w:val="24"/>
                <w:szCs w:val="24"/>
                <w:lang w:eastAsia="en-US"/>
              </w:rPr>
              <w:t xml:space="preserve">-1) х 100 / гр.9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(по графе 9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(гр.9 </w:t>
            </w:r>
            <w:r>
              <w:rPr>
                <w:rFonts w:eastAsia="Calibri"/>
                <w:bCs/>
                <w:color w:val="000000"/>
                <w:sz w:val="24"/>
                <w:szCs w:val="24"/>
                <w:lang w:val="en-US" w:eastAsia="en-US"/>
              </w:rPr>
              <w:t>n</w:t>
            </w:r>
            <w:r>
              <w:rPr>
                <w:rFonts w:eastAsia="Calibri"/>
                <w:bCs/>
                <w:color w:val="000000"/>
                <w:sz w:val="24"/>
                <w:szCs w:val="24"/>
                <w:lang w:eastAsia="en-US"/>
              </w:rPr>
              <w:t xml:space="preserve"> - гр.9 </w:t>
            </w:r>
            <w:r>
              <w:rPr>
                <w:rFonts w:eastAsia="Calibri"/>
                <w:bCs/>
                <w:color w:val="000000"/>
                <w:sz w:val="24"/>
                <w:szCs w:val="24"/>
                <w:lang w:val="en-US" w:eastAsia="en-US"/>
              </w:rPr>
              <w:t>n</w:t>
            </w:r>
            <w:r>
              <w:rPr>
                <w:rFonts w:eastAsia="Calibri"/>
                <w:bCs/>
                <w:color w:val="000000"/>
                <w:sz w:val="24"/>
                <w:szCs w:val="24"/>
                <w:lang w:eastAsia="en-US"/>
              </w:rPr>
              <w:t xml:space="preserve">-1) х 100 / гр.9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9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10таблица2лист1вторая_часть" w:history="1">
        <w:r w:rsidR="006B0C0A">
          <w:rPr>
            <w:rStyle w:val="af0"/>
            <w:b/>
            <w:sz w:val="24"/>
            <w:szCs w:val="24"/>
          </w:rPr>
          <w:t>Графа 10</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Графа 10 &lt;= графы 8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(гр.10 </w:t>
            </w:r>
            <w:r>
              <w:rPr>
                <w:rFonts w:eastAsia="Calibri"/>
                <w:bCs/>
                <w:color w:val="000000"/>
                <w:sz w:val="24"/>
                <w:szCs w:val="24"/>
                <w:lang w:val="en-US" w:eastAsia="en-US"/>
              </w:rPr>
              <w:t>n</w:t>
            </w:r>
            <w:r>
              <w:rPr>
                <w:rFonts w:eastAsia="Calibri"/>
                <w:bCs/>
                <w:color w:val="000000"/>
                <w:sz w:val="24"/>
                <w:szCs w:val="24"/>
                <w:lang w:eastAsia="en-US"/>
              </w:rPr>
              <w:t xml:space="preserve"> - гр.10 </w:t>
            </w:r>
            <w:r>
              <w:rPr>
                <w:rFonts w:eastAsia="Calibri"/>
                <w:bCs/>
                <w:color w:val="000000"/>
                <w:sz w:val="24"/>
                <w:szCs w:val="24"/>
                <w:lang w:val="en-US" w:eastAsia="en-US"/>
              </w:rPr>
              <w:t>n</w:t>
            </w:r>
            <w:r>
              <w:rPr>
                <w:rFonts w:eastAsia="Calibri"/>
                <w:bCs/>
                <w:color w:val="000000"/>
                <w:sz w:val="24"/>
                <w:szCs w:val="24"/>
                <w:lang w:eastAsia="en-US"/>
              </w:rPr>
              <w:t xml:space="preserve">-1) х 100 / гр.10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w:t>
            </w:r>
            <w:r>
              <w:rPr>
                <w:rFonts w:eastAsia="Calibri"/>
                <w:bCs/>
                <w:color w:val="000000"/>
                <w:sz w:val="24"/>
                <w:szCs w:val="24"/>
                <w:lang w:eastAsia="en-US"/>
              </w:rPr>
              <w:br w:type="textWrapping" w:clear="all"/>
              <w:t xml:space="preserve">(по графе 10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(гр.10 </w:t>
            </w:r>
            <w:r>
              <w:rPr>
                <w:rFonts w:eastAsia="Calibri"/>
                <w:bCs/>
                <w:color w:val="000000"/>
                <w:sz w:val="24"/>
                <w:szCs w:val="24"/>
                <w:lang w:val="en-US" w:eastAsia="en-US"/>
              </w:rPr>
              <w:t>n</w:t>
            </w:r>
            <w:r>
              <w:rPr>
                <w:rFonts w:eastAsia="Calibri"/>
                <w:bCs/>
                <w:color w:val="000000"/>
                <w:sz w:val="24"/>
                <w:szCs w:val="24"/>
                <w:lang w:eastAsia="en-US"/>
              </w:rPr>
              <w:t xml:space="preserve"> - гр.10 </w:t>
            </w:r>
            <w:r>
              <w:rPr>
                <w:rFonts w:eastAsia="Calibri"/>
                <w:bCs/>
                <w:color w:val="000000"/>
                <w:sz w:val="24"/>
                <w:szCs w:val="24"/>
                <w:lang w:val="en-US" w:eastAsia="en-US"/>
              </w:rPr>
              <w:t>n</w:t>
            </w:r>
            <w:r>
              <w:rPr>
                <w:rFonts w:eastAsia="Calibri"/>
                <w:bCs/>
                <w:color w:val="000000"/>
                <w:sz w:val="24"/>
                <w:szCs w:val="24"/>
                <w:lang w:eastAsia="en-US"/>
              </w:rPr>
              <w:t xml:space="preserve">-1) х 100 / гр.10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10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11</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(гр.11 </w:t>
            </w:r>
            <w:r>
              <w:rPr>
                <w:rFonts w:eastAsia="Calibri"/>
                <w:bCs/>
                <w:color w:val="000000"/>
                <w:sz w:val="24"/>
                <w:szCs w:val="24"/>
                <w:lang w:val="en-US" w:eastAsia="en-US"/>
              </w:rPr>
              <w:t>n</w:t>
            </w:r>
            <w:r>
              <w:rPr>
                <w:rFonts w:eastAsia="Calibri"/>
                <w:bCs/>
                <w:color w:val="000000"/>
                <w:sz w:val="24"/>
                <w:szCs w:val="24"/>
                <w:lang w:eastAsia="en-US"/>
              </w:rPr>
              <w:t xml:space="preserve"> - гр.11 </w:t>
            </w:r>
            <w:r>
              <w:rPr>
                <w:rFonts w:eastAsia="Calibri"/>
                <w:bCs/>
                <w:color w:val="000000"/>
                <w:sz w:val="24"/>
                <w:szCs w:val="24"/>
                <w:lang w:val="en-US" w:eastAsia="en-US"/>
              </w:rPr>
              <w:t>n</w:t>
            </w:r>
            <w:r>
              <w:rPr>
                <w:rFonts w:eastAsia="Calibri"/>
                <w:bCs/>
                <w:color w:val="000000"/>
                <w:sz w:val="24"/>
                <w:szCs w:val="24"/>
                <w:lang w:eastAsia="en-US"/>
              </w:rPr>
              <w:t xml:space="preserve">-1) х 100 / гр.11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w:t>
            </w:r>
            <w:r>
              <w:rPr>
                <w:rFonts w:eastAsia="Calibri"/>
                <w:bCs/>
                <w:color w:val="000000"/>
                <w:sz w:val="24"/>
                <w:szCs w:val="24"/>
                <w:lang w:eastAsia="en-US"/>
              </w:rPr>
              <w:br w:type="textWrapping" w:clear="all"/>
              <w:t xml:space="preserve">(по графе 11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(гр.11 </w:t>
            </w:r>
            <w:r>
              <w:rPr>
                <w:rFonts w:eastAsia="Calibri"/>
                <w:bCs/>
                <w:color w:val="000000"/>
                <w:sz w:val="24"/>
                <w:szCs w:val="24"/>
                <w:lang w:val="en-US" w:eastAsia="en-US"/>
              </w:rPr>
              <w:t>n</w:t>
            </w:r>
            <w:r>
              <w:rPr>
                <w:rFonts w:eastAsia="Calibri"/>
                <w:bCs/>
                <w:color w:val="000000"/>
                <w:sz w:val="24"/>
                <w:szCs w:val="24"/>
                <w:lang w:eastAsia="en-US"/>
              </w:rPr>
              <w:t xml:space="preserve"> - гр.11 </w:t>
            </w:r>
            <w:r>
              <w:rPr>
                <w:rFonts w:eastAsia="Calibri"/>
                <w:bCs/>
                <w:color w:val="000000"/>
                <w:sz w:val="24"/>
                <w:szCs w:val="24"/>
                <w:lang w:val="en-US" w:eastAsia="en-US"/>
              </w:rPr>
              <w:t>n</w:t>
            </w:r>
            <w:r>
              <w:rPr>
                <w:rFonts w:eastAsia="Calibri"/>
                <w:bCs/>
                <w:color w:val="000000"/>
                <w:sz w:val="24"/>
                <w:szCs w:val="24"/>
                <w:lang w:eastAsia="en-US"/>
              </w:rPr>
              <w:t xml:space="preserve">-1) х 100 / гр.11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11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ind w:firstLine="720"/>
        <w:jc w:val="center"/>
        <w:rPr>
          <w:sz w:val="24"/>
          <w:szCs w:val="24"/>
        </w:rPr>
      </w:pPr>
      <w:hyperlink w:anchor="графаАтаблица1" w:history="1">
        <w:r w:rsidR="006B0C0A">
          <w:rPr>
            <w:rStyle w:val="af0"/>
            <w:sz w:val="24"/>
            <w:szCs w:val="24"/>
          </w:rPr>
          <w:t>НАЗАД</w:t>
        </w:r>
      </w:hyperlink>
    </w:p>
    <w:p w:rsidR="00AD460D" w:rsidRDefault="00AD460D">
      <w:pPr>
        <w:jc w:val="both"/>
      </w:pPr>
    </w:p>
    <w:p w:rsidR="00AD460D" w:rsidRDefault="006B0C0A">
      <w:pPr>
        <w:widowControl w:val="0"/>
        <w:jc w:val="center"/>
        <w:outlineLvl w:val="2"/>
        <w:rPr>
          <w:b/>
          <w:sz w:val="24"/>
          <w:szCs w:val="24"/>
        </w:rPr>
      </w:pPr>
      <w:r>
        <w:rPr>
          <w:b/>
          <w:sz w:val="24"/>
          <w:szCs w:val="24"/>
        </w:rPr>
        <w:t>Контроли по расчетным показателям:</w:t>
      </w:r>
    </w:p>
    <w:p w:rsidR="00AD460D" w:rsidRDefault="00AD460D">
      <w:pPr>
        <w:jc w:val="both"/>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Среднемесячная начисленная заработная плата на одного работника списочного состава:</w:t>
            </w:r>
          </w:p>
          <w:p w:rsidR="00AD460D" w:rsidRDefault="006B0C0A">
            <w:pPr>
              <w:jc w:val="both"/>
              <w:rPr>
                <w:rFonts w:eastAsia="Calibri"/>
                <w:sz w:val="24"/>
                <w:szCs w:val="24"/>
                <w:lang w:eastAsia="en-US"/>
              </w:rPr>
            </w:pPr>
            <w:r>
              <w:rPr>
                <w:rFonts w:eastAsia="Calibri"/>
                <w:bCs/>
                <w:color w:val="000000"/>
                <w:sz w:val="24"/>
                <w:szCs w:val="24"/>
                <w:lang w:eastAsia="en-US"/>
              </w:rPr>
              <w:t xml:space="preserve">19242 рубля (МРОТ) &lt;= </w:t>
            </w:r>
            <w:hyperlink w:anchor="графа7таблица2лист2" w:history="1">
              <w:r>
                <w:rPr>
                  <w:rStyle w:val="af0"/>
                  <w:rFonts w:eastAsia="Calibri"/>
                  <w:bCs/>
                  <w:sz w:val="24"/>
                  <w:szCs w:val="24"/>
                  <w:lang w:eastAsia="en-US"/>
                </w:rPr>
                <w:t>графа 8</w:t>
              </w:r>
            </w:hyperlink>
            <w:r>
              <w:rPr>
                <w:rFonts w:eastAsia="Calibri"/>
                <w:bCs/>
                <w:color w:val="000000"/>
                <w:sz w:val="24"/>
                <w:szCs w:val="24"/>
                <w:lang w:eastAsia="en-US"/>
              </w:rPr>
              <w:t xml:space="preserve"> х 1000 / графа 2 &lt; 250000 рублей</w:t>
            </w:r>
          </w:p>
          <w:p w:rsidR="00AD460D" w:rsidRDefault="006B0C0A">
            <w:pPr>
              <w:jc w:val="both"/>
              <w:rPr>
                <w:bCs/>
                <w:color w:val="000000"/>
                <w:sz w:val="24"/>
                <w:szCs w:val="24"/>
                <w:lang w:eastAsia="en-US"/>
              </w:rPr>
            </w:pPr>
            <w:r>
              <w:rPr>
                <w:rFonts w:eastAsia="Calibri"/>
                <w:sz w:val="24"/>
                <w:szCs w:val="24"/>
                <w:lang w:eastAsia="en-US"/>
              </w:rPr>
              <w:lastRenderedPageBreak/>
              <w:t>(по строкам с 01 по 11</w:t>
            </w:r>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lastRenderedPageBreak/>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lastRenderedPageBreak/>
              <w:t>Среднемесячная начисленная заработная плата на одного внешнего совместителя:</w:t>
            </w:r>
          </w:p>
          <w:p w:rsidR="00AD460D" w:rsidRDefault="006B0C0A">
            <w:pPr>
              <w:jc w:val="both"/>
              <w:rPr>
                <w:rFonts w:eastAsia="Calibri"/>
                <w:bCs/>
                <w:color w:val="000000"/>
                <w:sz w:val="24"/>
                <w:szCs w:val="24"/>
                <w:lang w:eastAsia="en-US"/>
              </w:rPr>
            </w:pPr>
            <w:r>
              <w:rPr>
                <w:rFonts w:eastAsia="Calibri"/>
                <w:bCs/>
                <w:color w:val="000000"/>
                <w:sz w:val="24"/>
                <w:szCs w:val="24"/>
                <w:lang w:eastAsia="en-US"/>
              </w:rPr>
              <w:t xml:space="preserve">19242 рубля (МРОТ) &lt;= </w:t>
            </w:r>
            <w:hyperlink w:anchor="графа7таблица2лист2" w:history="1">
              <w:r>
                <w:rPr>
                  <w:rStyle w:val="af0"/>
                  <w:rFonts w:eastAsia="Calibri"/>
                  <w:bCs/>
                  <w:sz w:val="24"/>
                  <w:szCs w:val="24"/>
                  <w:lang w:eastAsia="en-US"/>
                </w:rPr>
                <w:t>графа 9</w:t>
              </w:r>
            </w:hyperlink>
            <w:r>
              <w:rPr>
                <w:rFonts w:eastAsia="Calibri"/>
                <w:bCs/>
                <w:color w:val="000000"/>
                <w:sz w:val="24"/>
                <w:szCs w:val="24"/>
                <w:lang w:eastAsia="en-US"/>
              </w:rPr>
              <w:t xml:space="preserve"> х 1000 / графа 3 &lt; 250000 рублей</w:t>
            </w:r>
          </w:p>
          <w:p w:rsidR="00AD460D" w:rsidRDefault="006B0C0A">
            <w:pPr>
              <w:jc w:val="both"/>
              <w:rPr>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Среднемесячная начисленная заработная плата на одного работника, выполнявшего работы по договорам гражданско-правового характера:</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z w:val="24"/>
                  <w:szCs w:val="24"/>
                  <w:lang w:eastAsia="en-US"/>
                </w:rPr>
                <w:t>Графа 10</w:t>
              </w:r>
            </w:hyperlink>
            <w:r w:rsidR="006B0C0A">
              <w:rPr>
                <w:rFonts w:eastAsia="Calibri"/>
                <w:bCs/>
                <w:color w:val="000000"/>
                <w:sz w:val="24"/>
                <w:szCs w:val="24"/>
                <w:lang w:eastAsia="en-US"/>
              </w:rPr>
              <w:t xml:space="preserve"> х 1000 / </w:t>
            </w:r>
            <w:hyperlink w:anchor="графа1таблица1лист1строка01" w:history="1">
              <w:r w:rsidR="006B0C0A">
                <w:rPr>
                  <w:rStyle w:val="af0"/>
                  <w:rFonts w:eastAsia="Calibri"/>
                  <w:bCs/>
                  <w:sz w:val="24"/>
                  <w:szCs w:val="24"/>
                  <w:lang w:eastAsia="en-US"/>
                </w:rPr>
                <w:t>графа 4</w:t>
              </w:r>
            </w:hyperlink>
            <w:r w:rsidR="006B0C0A">
              <w:rPr>
                <w:rFonts w:eastAsia="Calibri"/>
                <w:bCs/>
                <w:color w:val="000000"/>
                <w:sz w:val="24"/>
                <w:szCs w:val="24"/>
                <w:lang w:eastAsia="en-US"/>
              </w:rPr>
              <w:t xml:space="preserve"> &lt; 250000 рублей </w:t>
            </w:r>
            <w:r w:rsidR="006B0C0A">
              <w:rPr>
                <w:rFonts w:eastAsia="Calibri"/>
                <w:sz w:val="24"/>
                <w:szCs w:val="24"/>
                <w:lang w:eastAsia="en-US"/>
              </w:rPr>
              <w:t>(по строкам с 01 по 11</w:t>
            </w:r>
            <w:r w:rsidR="006B0C0A">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2043"/>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bCs/>
                <w:color w:val="000000"/>
                <w:sz w:val="24"/>
                <w:szCs w:val="24"/>
                <w:lang w:eastAsia="en-US"/>
              </w:rPr>
              <w:t xml:space="preserve">Если заполнены графы </w:t>
            </w:r>
            <w:hyperlink w:anchor="графа2таблица1лист1" w:history="1">
              <w:r>
                <w:rPr>
                  <w:rStyle w:val="af0"/>
                  <w:rFonts w:eastAsia="Calibri"/>
                  <w:bCs/>
                  <w:sz w:val="24"/>
                  <w:szCs w:val="24"/>
                  <w:lang w:eastAsia="en-US"/>
                </w:rPr>
                <w:t>2</w:t>
              </w:r>
            </w:hyperlink>
            <w:r>
              <w:rPr>
                <w:rFonts w:eastAsia="Calibri"/>
                <w:bCs/>
                <w:color w:val="000000"/>
                <w:sz w:val="24"/>
                <w:szCs w:val="24"/>
                <w:lang w:eastAsia="en-US"/>
              </w:rPr>
              <w:t xml:space="preserve"> и </w:t>
            </w:r>
            <w:hyperlink w:anchor="графа7таблица2лист2" w:history="1">
              <w:r>
                <w:rPr>
                  <w:rStyle w:val="af0"/>
                  <w:rFonts w:eastAsia="Calibri"/>
                  <w:bCs/>
                  <w:sz w:val="24"/>
                  <w:szCs w:val="24"/>
                  <w:lang w:eastAsia="en-US"/>
                </w:rPr>
                <w:t>5</w:t>
              </w:r>
            </w:hyperlink>
            <w:r>
              <w:rPr>
                <w:rFonts w:eastAsia="Calibri"/>
                <w:bCs/>
                <w:color w:val="000000"/>
                <w:sz w:val="24"/>
                <w:szCs w:val="24"/>
                <w:lang w:eastAsia="en-US"/>
              </w:rPr>
              <w:t xml:space="preserve">, то должна быть заполнена </w:t>
            </w:r>
            <w:hyperlink w:anchor="графа7таблица2лист2" w:history="1">
              <w:r>
                <w:rPr>
                  <w:rStyle w:val="af0"/>
                  <w:rFonts w:eastAsia="Calibri"/>
                  <w:bCs/>
                  <w:sz w:val="24"/>
                  <w:szCs w:val="24"/>
                  <w:lang w:eastAsia="en-US"/>
                </w:rPr>
                <w:t>графа 8</w:t>
              </w:r>
            </w:hyperlink>
          </w:p>
          <w:p w:rsidR="00AD460D" w:rsidRDefault="006B0C0A">
            <w:pPr>
              <w:jc w:val="both"/>
              <w:rPr>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w:t>
            </w:r>
          </w:p>
          <w:p w:rsidR="00AD460D" w:rsidRDefault="006B0C0A">
            <w:pPr>
              <w:jc w:val="both"/>
              <w:rPr>
                <w:bCs/>
                <w:color w:val="000000"/>
                <w:sz w:val="24"/>
                <w:szCs w:val="24"/>
                <w:lang w:eastAsia="en-US"/>
              </w:rPr>
            </w:pPr>
            <w:r>
              <w:rPr>
                <w:rFonts w:eastAsia="Calibri"/>
                <w:bCs/>
                <w:color w:val="000000"/>
                <w:sz w:val="24"/>
                <w:szCs w:val="24"/>
                <w:lang w:eastAsia="en-US"/>
              </w:rPr>
              <w:t>(при наличии численности работников списочного состава и отработанного ими времени должен быть заполнен фонд начисленной заработной платы)</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 xml:space="preserve">Если заполнены графы </w:t>
            </w:r>
            <w:hyperlink w:anchor="графа2таблица1лист1" w:history="1">
              <w:r>
                <w:rPr>
                  <w:rStyle w:val="af0"/>
                  <w:rFonts w:eastAsia="Calibri"/>
                  <w:bCs/>
                  <w:sz w:val="24"/>
                  <w:szCs w:val="24"/>
                  <w:lang w:eastAsia="en-US"/>
                </w:rPr>
                <w:t>3</w:t>
              </w:r>
            </w:hyperlink>
            <w:r>
              <w:rPr>
                <w:rFonts w:eastAsia="Calibri"/>
                <w:bCs/>
                <w:color w:val="000000"/>
                <w:sz w:val="24"/>
                <w:szCs w:val="24"/>
                <w:lang w:eastAsia="en-US"/>
              </w:rPr>
              <w:t xml:space="preserve"> и </w:t>
            </w:r>
            <w:hyperlink w:anchor="графа7таблица2лист2" w:history="1">
              <w:r>
                <w:rPr>
                  <w:rStyle w:val="af0"/>
                  <w:rFonts w:eastAsia="Calibri"/>
                  <w:bCs/>
                  <w:sz w:val="24"/>
                  <w:szCs w:val="24"/>
                  <w:lang w:eastAsia="en-US"/>
                </w:rPr>
                <w:t>6</w:t>
              </w:r>
            </w:hyperlink>
            <w:r>
              <w:rPr>
                <w:rFonts w:eastAsia="Calibri"/>
                <w:bCs/>
                <w:color w:val="000000"/>
                <w:sz w:val="24"/>
                <w:szCs w:val="24"/>
                <w:lang w:eastAsia="en-US"/>
              </w:rPr>
              <w:t xml:space="preserve">, то должна быть заполнена </w:t>
            </w:r>
            <w:hyperlink w:anchor="графа7таблица2лист2" w:history="1">
              <w:r>
                <w:rPr>
                  <w:rStyle w:val="af0"/>
                  <w:rFonts w:eastAsia="Calibri"/>
                  <w:bCs/>
                  <w:sz w:val="24"/>
                  <w:szCs w:val="24"/>
                  <w:lang w:eastAsia="en-US"/>
                </w:rPr>
                <w:t>графа 9</w:t>
              </w:r>
            </w:hyperlink>
          </w:p>
          <w:p w:rsidR="00AD460D" w:rsidRDefault="006B0C0A">
            <w:pPr>
              <w:jc w:val="both"/>
              <w:rPr>
                <w:rFonts w:eastAsia="Calibri"/>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 (при наличии численности внешних совместителей и отработанного ими времени должен быть заполнен фонд начисленной заработной платы)</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Среднемесячные выплаты социального характера в среднем на одного работника в месяц:</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z w:val="24"/>
                  <w:szCs w:val="24"/>
                  <w:lang w:eastAsia="en-US"/>
                </w:rPr>
                <w:t>Графа 11</w:t>
              </w:r>
            </w:hyperlink>
            <w:r w:rsidR="006B0C0A">
              <w:rPr>
                <w:rFonts w:eastAsia="Calibri"/>
                <w:bCs/>
                <w:color w:val="000000"/>
                <w:sz w:val="24"/>
                <w:szCs w:val="24"/>
                <w:lang w:eastAsia="en-US"/>
              </w:rPr>
              <w:t xml:space="preserve"> х 1000 / </w:t>
            </w:r>
            <w:hyperlink w:anchor="графа2таблица1лист1" w:history="1">
              <w:r w:rsidR="006B0C0A">
                <w:rPr>
                  <w:rStyle w:val="af0"/>
                  <w:rFonts w:eastAsia="Calibri"/>
                  <w:bCs/>
                  <w:sz w:val="24"/>
                  <w:szCs w:val="24"/>
                  <w:lang w:eastAsia="en-US"/>
                </w:rPr>
                <w:t>графа 2</w:t>
              </w:r>
            </w:hyperlink>
            <w:r w:rsidR="006B0C0A">
              <w:rPr>
                <w:rFonts w:eastAsia="Calibri"/>
                <w:bCs/>
                <w:color w:val="000000"/>
                <w:sz w:val="24"/>
                <w:szCs w:val="24"/>
                <w:lang w:eastAsia="en-US"/>
              </w:rPr>
              <w:t xml:space="preserve"> &lt; 4000 рублей </w:t>
            </w:r>
            <w:r w:rsidR="006B0C0A">
              <w:rPr>
                <w:rFonts w:eastAsia="Calibri"/>
                <w:sz w:val="24"/>
                <w:szCs w:val="24"/>
                <w:lang w:eastAsia="en-US"/>
              </w:rPr>
              <w:t>(по строкам с 01 по 11</w:t>
            </w:r>
            <w:r w:rsidR="006B0C0A">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Количество отработанных часов в среднем на одного работника списочного состава в месяц:</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z w:val="24"/>
                  <w:szCs w:val="24"/>
                  <w:lang w:eastAsia="en-US"/>
                </w:rPr>
                <w:t>Графа 5</w:t>
              </w:r>
            </w:hyperlink>
            <w:r w:rsidR="006B0C0A">
              <w:rPr>
                <w:rFonts w:eastAsia="Calibri"/>
                <w:bCs/>
                <w:color w:val="000000"/>
                <w:sz w:val="24"/>
                <w:szCs w:val="24"/>
                <w:lang w:eastAsia="en-US"/>
              </w:rPr>
              <w:t xml:space="preserve"> / </w:t>
            </w:r>
            <w:hyperlink w:anchor="графа2таблица1лист1" w:history="1">
              <w:r w:rsidR="006B0C0A">
                <w:rPr>
                  <w:rStyle w:val="af0"/>
                  <w:rFonts w:eastAsia="Calibri"/>
                  <w:bCs/>
                  <w:sz w:val="24"/>
                  <w:szCs w:val="24"/>
                  <w:lang w:eastAsia="en-US"/>
                </w:rPr>
                <w:t>графа 2</w:t>
              </w:r>
            </w:hyperlink>
            <w:r w:rsidR="006B0C0A">
              <w:rPr>
                <w:rFonts w:eastAsia="Calibri"/>
                <w:bCs/>
                <w:color w:val="000000"/>
                <w:sz w:val="24"/>
                <w:szCs w:val="24"/>
                <w:lang w:eastAsia="en-US"/>
              </w:rPr>
              <w:t xml:space="preserve"> &lt;= 230 часов (</w:t>
            </w:r>
            <w:r w:rsidR="006B0C0A">
              <w:rPr>
                <w:rFonts w:eastAsia="Calibri"/>
                <w:sz w:val="24"/>
                <w:szCs w:val="24"/>
                <w:lang w:eastAsia="en-US"/>
              </w:rPr>
              <w:t>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Количество отработанных часов в среднем на одного внешнего совместителя в месяц:</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z w:val="24"/>
                  <w:szCs w:val="24"/>
                  <w:lang w:eastAsia="en-US"/>
                </w:rPr>
                <w:t>Графа 6</w:t>
              </w:r>
            </w:hyperlink>
            <w:r w:rsidR="006B0C0A">
              <w:rPr>
                <w:rFonts w:eastAsia="Calibri"/>
                <w:bCs/>
                <w:color w:val="000000"/>
                <w:sz w:val="24"/>
                <w:szCs w:val="24"/>
                <w:lang w:eastAsia="en-US"/>
              </w:rPr>
              <w:t xml:space="preserve"> / </w:t>
            </w:r>
            <w:hyperlink w:anchor="графа1таблица1лист1" w:history="1">
              <w:r w:rsidR="006B0C0A">
                <w:rPr>
                  <w:rStyle w:val="af0"/>
                  <w:rFonts w:eastAsia="Calibri"/>
                  <w:bCs/>
                  <w:sz w:val="24"/>
                  <w:szCs w:val="24"/>
                  <w:lang w:eastAsia="en-US"/>
                </w:rPr>
                <w:t>графа 3</w:t>
              </w:r>
            </w:hyperlink>
            <w:r w:rsidR="006B0C0A">
              <w:rPr>
                <w:rFonts w:eastAsia="Calibri"/>
                <w:bCs/>
                <w:color w:val="000000"/>
                <w:sz w:val="24"/>
                <w:szCs w:val="24"/>
                <w:lang w:eastAsia="en-US"/>
              </w:rPr>
              <w:t xml:space="preserve"> &lt;= 230 часов (</w:t>
            </w:r>
            <w:r w:rsidR="006B0C0A">
              <w:rPr>
                <w:rFonts w:eastAsia="Calibri"/>
                <w:sz w:val="24"/>
                <w:szCs w:val="24"/>
                <w:lang w:eastAsia="en-US"/>
              </w:rPr>
              <w:t>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A9337F">
            <w:pPr>
              <w:jc w:val="both"/>
              <w:rPr>
                <w:bCs/>
                <w:color w:val="000000"/>
                <w:sz w:val="24"/>
                <w:szCs w:val="24"/>
                <w:lang w:eastAsia="en-US"/>
              </w:rPr>
            </w:pPr>
            <w:hyperlink w:anchor="графа7таблица2лист2" w:history="1">
              <w:r w:rsidR="006B0C0A">
                <w:rPr>
                  <w:rStyle w:val="af0"/>
                  <w:rFonts w:eastAsia="Calibri"/>
                  <w:bCs/>
                  <w:spacing w:val="-6"/>
                  <w:sz w:val="24"/>
                  <w:szCs w:val="24"/>
                  <w:lang w:eastAsia="en-US"/>
                </w:rPr>
                <w:t>Графа 5</w:t>
              </w:r>
            </w:hyperlink>
            <w:r w:rsidR="006B0C0A">
              <w:rPr>
                <w:rFonts w:eastAsia="Calibri"/>
                <w:bCs/>
                <w:color w:val="000000"/>
                <w:spacing w:val="-6"/>
                <w:sz w:val="24"/>
                <w:szCs w:val="24"/>
                <w:lang w:eastAsia="en-US"/>
              </w:rPr>
              <w:t xml:space="preserve"> / (</w:t>
            </w:r>
            <w:hyperlink w:anchor="графа2таблица1лист1" w:history="1">
              <w:r w:rsidR="006B0C0A">
                <w:rPr>
                  <w:rStyle w:val="af0"/>
                  <w:rFonts w:eastAsia="Calibri"/>
                  <w:bCs/>
                  <w:spacing w:val="-6"/>
                  <w:sz w:val="24"/>
                  <w:szCs w:val="24"/>
                  <w:lang w:eastAsia="en-US"/>
                </w:rPr>
                <w:t>графа 2</w:t>
              </w:r>
            </w:hyperlink>
            <w:r w:rsidR="006B0C0A">
              <w:rPr>
                <w:rFonts w:eastAsia="Calibri"/>
                <w:bCs/>
                <w:color w:val="000000"/>
                <w:spacing w:val="-6"/>
                <w:sz w:val="24"/>
                <w:szCs w:val="24"/>
                <w:lang w:eastAsia="en-US"/>
              </w:rPr>
              <w:t xml:space="preserve"> х Количество рабочих дней в отчетном месяце) &lt; 24</w:t>
            </w:r>
            <w:r w:rsidR="006B0C0A">
              <w:rPr>
                <w:rFonts w:eastAsia="Calibri"/>
                <w:spacing w:val="-6"/>
                <w:sz w:val="24"/>
                <w:szCs w:val="24"/>
                <w:lang w:eastAsia="en-US"/>
              </w:rPr>
              <w:t xml:space="preserve"> часа</w:t>
            </w:r>
            <w:r w:rsidR="006B0C0A">
              <w:rPr>
                <w:rFonts w:eastAsia="Calibri"/>
                <w:sz w:val="24"/>
                <w:szCs w:val="24"/>
                <w:lang w:eastAsia="en-US"/>
              </w:rPr>
              <w:t xml:space="preserve"> (по строкам с 01 по 11</w:t>
            </w:r>
            <w:r w:rsidR="006B0C0A">
              <w:rPr>
                <w:rFonts w:eastAsia="Calibri"/>
                <w:bCs/>
                <w:color w:val="000000"/>
                <w:sz w:val="24"/>
                <w:szCs w:val="24"/>
                <w:lang w:eastAsia="en-US"/>
              </w:rPr>
              <w:t>)</w:t>
            </w:r>
          </w:p>
          <w:p w:rsidR="00AD460D" w:rsidRDefault="006B0C0A">
            <w:pPr>
              <w:jc w:val="both"/>
              <w:rPr>
                <w:bCs/>
                <w:color w:val="000000"/>
                <w:sz w:val="24"/>
                <w:szCs w:val="24"/>
                <w:lang w:eastAsia="en-US"/>
              </w:rPr>
            </w:pPr>
            <w:proofErr w:type="gramStart"/>
            <w:r>
              <w:rPr>
                <w:rFonts w:eastAsia="Calibri"/>
                <w:bCs/>
                <w:color w:val="000000"/>
                <w:sz w:val="24"/>
                <w:szCs w:val="24"/>
                <w:lang w:eastAsia="en-US"/>
              </w:rPr>
              <w:t>(расчетное количество отработанных часов в среднем на одного работника списочного состава в день не может превышать 24 часа.</w:t>
            </w:r>
            <w:proofErr w:type="gramEnd"/>
            <w:r>
              <w:rPr>
                <w:rFonts w:eastAsia="Calibri"/>
                <w:bCs/>
                <w:color w:val="000000"/>
                <w:sz w:val="24"/>
                <w:szCs w:val="24"/>
                <w:lang w:eastAsia="en-US"/>
              </w:rPr>
              <w:t xml:space="preserve"> </w:t>
            </w:r>
            <w:proofErr w:type="gramStart"/>
            <w:r>
              <w:rPr>
                <w:rFonts w:eastAsia="Calibri"/>
                <w:bCs/>
                <w:color w:val="000000"/>
                <w:sz w:val="24"/>
                <w:szCs w:val="24"/>
                <w:lang w:eastAsia="en-US"/>
              </w:rPr>
              <w:t>Проверьте правильность заполнения граф 5 и 2 за отчетный месяц).</w:t>
            </w:r>
            <w:proofErr w:type="gramEnd"/>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lastRenderedPageBreak/>
              <w:t>Данные по всем показателям не могут иметь отрицательное значение</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bl>
    <w:p w:rsidR="00AD460D" w:rsidRDefault="00A9337F">
      <w:pPr>
        <w:ind w:firstLine="720"/>
        <w:jc w:val="center"/>
        <w:rPr>
          <w:sz w:val="24"/>
          <w:szCs w:val="24"/>
        </w:rPr>
      </w:pPr>
      <w:hyperlink w:anchor="графаАтаблица1" w:history="1">
        <w:r w:rsidR="006B0C0A">
          <w:rPr>
            <w:rStyle w:val="af0"/>
            <w:sz w:val="24"/>
            <w:szCs w:val="24"/>
          </w:rPr>
          <w:t>НАЗАД</w:t>
        </w:r>
      </w:hyperlink>
    </w:p>
    <w:p w:rsidR="00AD460D" w:rsidRDefault="00AD460D">
      <w:pPr>
        <w:ind w:firstLine="720"/>
        <w:jc w:val="both"/>
        <w:rPr>
          <w:sz w:val="24"/>
          <w:szCs w:val="24"/>
        </w:rPr>
      </w:pPr>
    </w:p>
    <w:p w:rsidR="00AD460D" w:rsidRDefault="00AD460D">
      <w:pPr>
        <w:ind w:firstLine="720"/>
        <w:jc w:val="both"/>
        <w:rPr>
          <w:sz w:val="24"/>
          <w:szCs w:val="24"/>
        </w:rPr>
      </w:pPr>
    </w:p>
    <w:p w:rsidR="00AD460D" w:rsidRDefault="006B0C0A">
      <w:pPr>
        <w:widowControl w:val="0"/>
        <w:jc w:val="center"/>
        <w:outlineLvl w:val="2"/>
        <w:rPr>
          <w:rFonts w:eastAsia="Calibri"/>
          <w:b/>
          <w:sz w:val="24"/>
          <w:szCs w:val="24"/>
          <w:lang w:eastAsia="en-US"/>
        </w:rPr>
      </w:pPr>
      <w:r>
        <w:rPr>
          <w:b/>
          <w:sz w:val="24"/>
          <w:szCs w:val="24"/>
        </w:rPr>
        <w:t xml:space="preserve">Контроли </w:t>
      </w:r>
      <w:r>
        <w:rPr>
          <w:rFonts w:eastAsia="Calibri"/>
          <w:b/>
          <w:sz w:val="24"/>
          <w:szCs w:val="24"/>
          <w:lang w:eastAsia="en-US"/>
        </w:rPr>
        <w:t xml:space="preserve">для организаций, заполняющих форму ежеквартально                                                                                                                                   (за </w:t>
      </w:r>
      <w:r>
        <w:rPr>
          <w:rFonts w:eastAsia="Calibri"/>
          <w:b/>
          <w:sz w:val="24"/>
          <w:szCs w:val="24"/>
          <w:lang w:val="en-US" w:eastAsia="en-US"/>
        </w:rPr>
        <w:t>I</w:t>
      </w:r>
      <w:r>
        <w:rPr>
          <w:rFonts w:eastAsia="Calibri"/>
          <w:b/>
          <w:sz w:val="24"/>
          <w:szCs w:val="24"/>
          <w:lang w:eastAsia="en-US"/>
        </w:rPr>
        <w:t xml:space="preserve"> квартал, </w:t>
      </w:r>
      <w:r>
        <w:rPr>
          <w:rFonts w:eastAsia="Calibri"/>
          <w:b/>
          <w:sz w:val="24"/>
          <w:szCs w:val="24"/>
          <w:lang w:val="en-US" w:eastAsia="en-US"/>
        </w:rPr>
        <w:t>I</w:t>
      </w:r>
      <w:r>
        <w:rPr>
          <w:rFonts w:eastAsia="Calibri"/>
          <w:b/>
          <w:sz w:val="24"/>
          <w:szCs w:val="24"/>
          <w:lang w:eastAsia="en-US"/>
        </w:rPr>
        <w:t xml:space="preserve"> полугодие, 9 месяцев и год):</w:t>
      </w:r>
    </w:p>
    <w:p w:rsidR="00AD460D" w:rsidRDefault="00A9337F">
      <w:pPr>
        <w:widowControl w:val="0"/>
        <w:jc w:val="center"/>
        <w:outlineLvl w:val="2"/>
        <w:rPr>
          <w:b/>
          <w:sz w:val="24"/>
          <w:szCs w:val="24"/>
        </w:rPr>
      </w:pPr>
      <w:hyperlink w:anchor="графа1таблица1лист1строка01" w:history="1">
        <w:r w:rsidR="006B0C0A">
          <w:rPr>
            <w:rStyle w:val="af0"/>
            <w:b/>
            <w:sz w:val="24"/>
            <w:szCs w:val="24"/>
          </w:rPr>
          <w:t>Графа 1</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1 = сумма граф (2 + 3 + 4)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1 &gt; 0 по строке 01 (либо явление отсутствует)</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(гр.1 </w:t>
            </w:r>
            <w:r>
              <w:rPr>
                <w:rFonts w:eastAsia="Calibri"/>
                <w:bCs/>
                <w:color w:val="000000"/>
                <w:sz w:val="24"/>
                <w:szCs w:val="24"/>
                <w:lang w:val="en-US" w:eastAsia="en-US"/>
              </w:rPr>
              <w:t>n</w:t>
            </w:r>
            <w:r>
              <w:rPr>
                <w:rFonts w:eastAsia="Calibri"/>
                <w:bCs/>
                <w:color w:val="000000"/>
                <w:sz w:val="24"/>
                <w:szCs w:val="24"/>
                <w:lang w:eastAsia="en-US"/>
              </w:rPr>
              <w:t xml:space="preserve"> - гр.1 </w:t>
            </w:r>
            <w:r>
              <w:rPr>
                <w:rFonts w:eastAsia="Calibri"/>
                <w:bCs/>
                <w:color w:val="000000"/>
                <w:sz w:val="24"/>
                <w:szCs w:val="24"/>
                <w:lang w:val="en-US" w:eastAsia="en-US"/>
              </w:rPr>
              <w:t>n</w:t>
            </w:r>
            <w:r>
              <w:rPr>
                <w:rFonts w:eastAsia="Calibri"/>
                <w:bCs/>
                <w:color w:val="000000"/>
                <w:sz w:val="24"/>
                <w:szCs w:val="24"/>
                <w:lang w:eastAsia="en-US"/>
              </w:rPr>
              <w:t xml:space="preserve">-1) х 100 / гр.1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(по графе 1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(гр.1 </w:t>
            </w:r>
            <w:r>
              <w:rPr>
                <w:rFonts w:eastAsia="Calibri"/>
                <w:bCs/>
                <w:color w:val="000000"/>
                <w:sz w:val="24"/>
                <w:szCs w:val="24"/>
                <w:lang w:val="en-US" w:eastAsia="en-US"/>
              </w:rPr>
              <w:t>n</w:t>
            </w:r>
            <w:r>
              <w:rPr>
                <w:rFonts w:eastAsia="Calibri"/>
                <w:bCs/>
                <w:color w:val="000000"/>
                <w:sz w:val="24"/>
                <w:szCs w:val="24"/>
                <w:lang w:eastAsia="en-US"/>
              </w:rPr>
              <w:t xml:space="preserve"> - гр.1 </w:t>
            </w:r>
            <w:r>
              <w:rPr>
                <w:rFonts w:eastAsia="Calibri"/>
                <w:bCs/>
                <w:color w:val="000000"/>
                <w:sz w:val="24"/>
                <w:szCs w:val="24"/>
                <w:lang w:val="en-US" w:eastAsia="en-US"/>
              </w:rPr>
              <w:t>n</w:t>
            </w:r>
            <w:r>
              <w:rPr>
                <w:rFonts w:eastAsia="Calibri"/>
                <w:bCs/>
                <w:color w:val="000000"/>
                <w:sz w:val="24"/>
                <w:szCs w:val="24"/>
                <w:lang w:eastAsia="en-US"/>
              </w:rPr>
              <w:t xml:space="preserve">-1) х 100 / гр.1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(по графе 1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1таблица1лист1" w:history="1">
        <w:r w:rsidR="006B0C0A">
          <w:rPr>
            <w:rStyle w:val="af0"/>
            <w:b/>
            <w:sz w:val="24"/>
            <w:szCs w:val="24"/>
          </w:rPr>
          <w:t>Графа 2</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60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60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2 &gt; 0 по строке 01 (либо явление отсутствует)</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60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2, то должна быть заполнена графа 5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60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(гр.2 </w:t>
            </w:r>
            <w:r>
              <w:rPr>
                <w:rFonts w:eastAsia="Calibri"/>
                <w:bCs/>
                <w:color w:val="000000"/>
                <w:sz w:val="24"/>
                <w:szCs w:val="24"/>
                <w:lang w:val="en-US" w:eastAsia="en-US"/>
              </w:rPr>
              <w:t>n</w:t>
            </w:r>
            <w:r>
              <w:rPr>
                <w:rFonts w:eastAsia="Calibri"/>
                <w:bCs/>
                <w:color w:val="000000"/>
                <w:sz w:val="24"/>
                <w:szCs w:val="24"/>
                <w:lang w:eastAsia="en-US"/>
              </w:rPr>
              <w:t xml:space="preserve"> - гр.2 </w:t>
            </w:r>
            <w:r>
              <w:rPr>
                <w:rFonts w:eastAsia="Calibri"/>
                <w:bCs/>
                <w:color w:val="000000"/>
                <w:sz w:val="24"/>
                <w:szCs w:val="24"/>
                <w:lang w:val="en-US" w:eastAsia="en-US"/>
              </w:rPr>
              <w:t>n</w:t>
            </w:r>
            <w:r>
              <w:rPr>
                <w:rFonts w:eastAsia="Calibri"/>
                <w:bCs/>
                <w:color w:val="000000"/>
                <w:sz w:val="24"/>
                <w:szCs w:val="24"/>
                <w:lang w:eastAsia="en-US"/>
              </w:rPr>
              <w:t xml:space="preserve">-1) х 100 / гр.2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(по графе 2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60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(гр.2 </w:t>
            </w:r>
            <w:r>
              <w:rPr>
                <w:rFonts w:eastAsia="Calibri"/>
                <w:bCs/>
                <w:color w:val="000000"/>
                <w:sz w:val="24"/>
                <w:szCs w:val="24"/>
                <w:lang w:val="en-US" w:eastAsia="en-US"/>
              </w:rPr>
              <w:t>n</w:t>
            </w:r>
            <w:r>
              <w:rPr>
                <w:rFonts w:eastAsia="Calibri"/>
                <w:bCs/>
                <w:color w:val="000000"/>
                <w:sz w:val="24"/>
                <w:szCs w:val="24"/>
                <w:lang w:eastAsia="en-US"/>
              </w:rPr>
              <w:t xml:space="preserve"> - гр.2 </w:t>
            </w:r>
            <w:r>
              <w:rPr>
                <w:rFonts w:eastAsia="Calibri"/>
                <w:bCs/>
                <w:color w:val="000000"/>
                <w:sz w:val="24"/>
                <w:szCs w:val="24"/>
                <w:lang w:val="en-US" w:eastAsia="en-US"/>
              </w:rPr>
              <w:t>n</w:t>
            </w:r>
            <w:r>
              <w:rPr>
                <w:rFonts w:eastAsia="Calibri"/>
                <w:bCs/>
                <w:color w:val="000000"/>
                <w:sz w:val="24"/>
                <w:szCs w:val="24"/>
                <w:lang w:eastAsia="en-US"/>
              </w:rPr>
              <w:t xml:space="preserve">-1) х 100 / гр.2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(по графе 2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2таблица1лист1" w:history="1">
        <w:r w:rsidR="006B0C0A">
          <w:rPr>
            <w:rStyle w:val="af0"/>
            <w:b/>
            <w:sz w:val="24"/>
            <w:szCs w:val="24"/>
          </w:rPr>
          <w:t>Графа 3</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lastRenderedPageBreak/>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3, то должна быть заполнена графа 6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3 &lt;= графы 2</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(гр.3 </w:t>
            </w:r>
            <w:r>
              <w:rPr>
                <w:rFonts w:eastAsia="Calibri"/>
                <w:bCs/>
                <w:color w:val="000000"/>
                <w:sz w:val="24"/>
                <w:szCs w:val="24"/>
                <w:lang w:val="en-US" w:eastAsia="en-US"/>
              </w:rPr>
              <w:t>n</w:t>
            </w:r>
            <w:r>
              <w:rPr>
                <w:rFonts w:eastAsia="Calibri"/>
                <w:bCs/>
                <w:color w:val="000000"/>
                <w:sz w:val="24"/>
                <w:szCs w:val="24"/>
                <w:lang w:eastAsia="en-US"/>
              </w:rPr>
              <w:t xml:space="preserve"> - гр.3 </w:t>
            </w:r>
            <w:r>
              <w:rPr>
                <w:rFonts w:eastAsia="Calibri"/>
                <w:bCs/>
                <w:color w:val="000000"/>
                <w:sz w:val="24"/>
                <w:szCs w:val="24"/>
                <w:lang w:val="en-US" w:eastAsia="en-US"/>
              </w:rPr>
              <w:t>n</w:t>
            </w:r>
            <w:r>
              <w:rPr>
                <w:rFonts w:eastAsia="Calibri"/>
                <w:bCs/>
                <w:color w:val="000000"/>
                <w:sz w:val="24"/>
                <w:szCs w:val="24"/>
                <w:lang w:eastAsia="en-US"/>
              </w:rPr>
              <w:t xml:space="preserve">-1) х 100 / гр.3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(по графе 3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(гр.3 </w:t>
            </w:r>
            <w:r>
              <w:rPr>
                <w:rFonts w:eastAsia="Calibri"/>
                <w:bCs/>
                <w:color w:val="000000"/>
                <w:sz w:val="24"/>
                <w:szCs w:val="24"/>
                <w:lang w:val="en-US" w:eastAsia="en-US"/>
              </w:rPr>
              <w:t>n</w:t>
            </w:r>
            <w:r>
              <w:rPr>
                <w:rFonts w:eastAsia="Calibri"/>
                <w:bCs/>
                <w:color w:val="000000"/>
                <w:sz w:val="24"/>
                <w:szCs w:val="24"/>
                <w:lang w:eastAsia="en-US"/>
              </w:rPr>
              <w:t xml:space="preserve"> - гр.3 </w:t>
            </w:r>
            <w:r>
              <w:rPr>
                <w:rFonts w:eastAsia="Calibri"/>
                <w:bCs/>
                <w:color w:val="000000"/>
                <w:sz w:val="24"/>
                <w:szCs w:val="24"/>
                <w:lang w:val="en-US" w:eastAsia="en-US"/>
              </w:rPr>
              <w:t>n</w:t>
            </w:r>
            <w:r>
              <w:rPr>
                <w:rFonts w:eastAsia="Calibri"/>
                <w:bCs/>
                <w:color w:val="000000"/>
                <w:sz w:val="24"/>
                <w:szCs w:val="24"/>
                <w:lang w:eastAsia="en-US"/>
              </w:rPr>
              <w:t xml:space="preserve">-1) х 100 / гр.3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(по графе 3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2таблица1лист1" w:history="1">
        <w:r w:rsidR="006B0C0A">
          <w:rPr>
            <w:rStyle w:val="af0"/>
            <w:b/>
            <w:sz w:val="24"/>
            <w:szCs w:val="24"/>
          </w:rPr>
          <w:t>Графа 4</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Графа 4 &lt;= графы 2</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-10% &lt;= (гр.4 </w:t>
            </w:r>
            <w:r>
              <w:rPr>
                <w:rFonts w:eastAsia="Calibri"/>
                <w:bCs/>
                <w:color w:val="000000"/>
                <w:sz w:val="24"/>
                <w:szCs w:val="24"/>
                <w:lang w:val="en-US" w:eastAsia="en-US"/>
              </w:rPr>
              <w:t>n</w:t>
            </w:r>
            <w:r>
              <w:rPr>
                <w:rFonts w:eastAsia="Calibri"/>
                <w:bCs/>
                <w:color w:val="000000"/>
                <w:sz w:val="24"/>
                <w:szCs w:val="24"/>
                <w:lang w:eastAsia="en-US"/>
              </w:rPr>
              <w:t xml:space="preserve"> - гр.4 </w:t>
            </w:r>
            <w:r>
              <w:rPr>
                <w:rFonts w:eastAsia="Calibri"/>
                <w:bCs/>
                <w:color w:val="000000"/>
                <w:sz w:val="24"/>
                <w:szCs w:val="24"/>
                <w:lang w:val="en-US" w:eastAsia="en-US"/>
              </w:rPr>
              <w:t>n</w:t>
            </w:r>
            <w:r>
              <w:rPr>
                <w:rFonts w:eastAsia="Calibri"/>
                <w:bCs/>
                <w:color w:val="000000"/>
                <w:sz w:val="24"/>
                <w:szCs w:val="24"/>
                <w:lang w:eastAsia="en-US"/>
              </w:rPr>
              <w:t xml:space="preserve">-1) х 100 / гр.4 </w:t>
            </w:r>
            <w:r>
              <w:rPr>
                <w:rFonts w:eastAsia="Calibri"/>
                <w:bCs/>
                <w:color w:val="000000"/>
                <w:sz w:val="24"/>
                <w:szCs w:val="24"/>
                <w:lang w:val="en-US" w:eastAsia="en-US"/>
              </w:rPr>
              <w:t>n</w:t>
            </w:r>
            <w:r>
              <w:rPr>
                <w:rFonts w:eastAsia="Calibri"/>
                <w:bCs/>
                <w:color w:val="000000"/>
                <w:sz w:val="24"/>
                <w:szCs w:val="24"/>
                <w:lang w:eastAsia="en-US"/>
              </w:rPr>
              <w:t xml:space="preserve">-1 &lt;= 10% по строке 01 (по графе 4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sz w:val="24"/>
                <w:szCs w:val="24"/>
                <w:lang w:eastAsia="en-US"/>
              </w:rPr>
            </w:pPr>
            <w:r>
              <w:rPr>
                <w:rFonts w:eastAsia="Calibri"/>
                <w:bCs/>
                <w:color w:val="000000"/>
                <w:sz w:val="24"/>
                <w:szCs w:val="24"/>
                <w:lang w:eastAsia="en-US"/>
              </w:rPr>
              <w:t xml:space="preserve">-10% &lt;= (гр.4 </w:t>
            </w:r>
            <w:r>
              <w:rPr>
                <w:rFonts w:eastAsia="Calibri"/>
                <w:bCs/>
                <w:color w:val="000000"/>
                <w:sz w:val="24"/>
                <w:szCs w:val="24"/>
                <w:lang w:val="en-US" w:eastAsia="en-US"/>
              </w:rPr>
              <w:t>n</w:t>
            </w:r>
            <w:r>
              <w:rPr>
                <w:rFonts w:eastAsia="Calibri"/>
                <w:bCs/>
                <w:color w:val="000000"/>
                <w:sz w:val="24"/>
                <w:szCs w:val="24"/>
                <w:lang w:eastAsia="en-US"/>
              </w:rPr>
              <w:t xml:space="preserve"> - гр.4 </w:t>
            </w:r>
            <w:r>
              <w:rPr>
                <w:rFonts w:eastAsia="Calibri"/>
                <w:bCs/>
                <w:color w:val="000000"/>
                <w:sz w:val="24"/>
                <w:szCs w:val="24"/>
                <w:lang w:val="en-US" w:eastAsia="en-US"/>
              </w:rPr>
              <w:t>n</w:t>
            </w:r>
            <w:r>
              <w:rPr>
                <w:rFonts w:eastAsia="Calibri"/>
                <w:bCs/>
                <w:color w:val="000000"/>
                <w:sz w:val="24"/>
                <w:szCs w:val="24"/>
                <w:lang w:eastAsia="en-US"/>
              </w:rPr>
              <w:t xml:space="preserve">-1) х 100 / гр.4 </w:t>
            </w:r>
            <w:r>
              <w:rPr>
                <w:rFonts w:eastAsia="Calibri"/>
                <w:bCs/>
                <w:color w:val="000000"/>
                <w:sz w:val="24"/>
                <w:szCs w:val="24"/>
                <w:lang w:val="en-US" w:eastAsia="en-US"/>
              </w:rPr>
              <w:t>n</w:t>
            </w:r>
            <w:r>
              <w:rPr>
                <w:rFonts w:eastAsia="Calibri"/>
                <w:bCs/>
                <w:color w:val="000000"/>
                <w:sz w:val="24"/>
                <w:szCs w:val="24"/>
                <w:lang w:eastAsia="en-US"/>
              </w:rPr>
              <w:t xml:space="preserve">-1 &lt;= 10% по строкам с 02 по 11 (по графе 4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ы56таблица2лист2" w:history="1">
        <w:r w:rsidR="006B0C0A">
          <w:rPr>
            <w:rStyle w:val="af0"/>
            <w:b/>
            <w:sz w:val="24"/>
            <w:szCs w:val="24"/>
          </w:rPr>
          <w:t>Графа 5</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5, то должна быть заполнена графа 2</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Графа 5 за текущий период &gt;= графы 5 за предыдущий период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bl>
    <w:p w:rsidR="00AD460D" w:rsidRDefault="00AD460D">
      <w:pPr>
        <w:jc w:val="both"/>
      </w:pPr>
    </w:p>
    <w:p w:rsidR="00AD460D" w:rsidRDefault="00A9337F">
      <w:pPr>
        <w:widowControl w:val="0"/>
        <w:jc w:val="center"/>
        <w:outlineLvl w:val="2"/>
        <w:rPr>
          <w:b/>
          <w:sz w:val="24"/>
          <w:szCs w:val="24"/>
        </w:rPr>
      </w:pPr>
      <w:hyperlink w:anchor="графы56таблица2лист2" w:history="1">
        <w:r w:rsidR="006B0C0A">
          <w:rPr>
            <w:rStyle w:val="af0"/>
            <w:b/>
            <w:sz w:val="24"/>
            <w:szCs w:val="24"/>
          </w:rPr>
          <w:t>Графа 6</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Если заполнена графа 6, то должна быть заполнена графа 3</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 xml:space="preserve">Графа 6 за текущий период &gt;= графы 6 за предыдущий период по строкам </w:t>
            </w:r>
            <w:r>
              <w:rPr>
                <w:rFonts w:eastAsia="Calibri"/>
                <w:bCs/>
                <w:color w:val="000000"/>
                <w:sz w:val="24"/>
                <w:szCs w:val="24"/>
                <w:lang w:eastAsia="en-US"/>
              </w:rPr>
              <w:lastRenderedPageBreak/>
              <w:t>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lastRenderedPageBreak/>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lastRenderedPageBreak/>
              <w:t>Графа 6 &lt;= графы 5</w:t>
            </w:r>
            <w:r>
              <w:rPr>
                <w:rFonts w:eastAsia="Calibri"/>
                <w:sz w:val="24"/>
                <w:szCs w:val="24"/>
                <w:lang w:eastAsia="en-US"/>
              </w:rPr>
              <w:t xml:space="preserve">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7</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Графа 7 = сумма граф (8 + 9 + 10)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Графа 7 за текущий период &gt;= графы 7 за предыдущий период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(гр.7 </w:t>
            </w:r>
            <w:r>
              <w:rPr>
                <w:rFonts w:eastAsia="Calibri"/>
                <w:bCs/>
                <w:color w:val="000000"/>
                <w:sz w:val="24"/>
                <w:szCs w:val="24"/>
                <w:lang w:val="en-US" w:eastAsia="en-US"/>
              </w:rPr>
              <w:t>n</w:t>
            </w:r>
            <w:r>
              <w:rPr>
                <w:rFonts w:eastAsia="Calibri"/>
                <w:bCs/>
                <w:color w:val="000000"/>
                <w:sz w:val="24"/>
                <w:szCs w:val="24"/>
                <w:lang w:eastAsia="en-US"/>
              </w:rPr>
              <w:t xml:space="preserve"> - гр.7 </w:t>
            </w:r>
            <w:r>
              <w:rPr>
                <w:rFonts w:eastAsia="Calibri"/>
                <w:bCs/>
                <w:color w:val="000000"/>
                <w:sz w:val="24"/>
                <w:szCs w:val="24"/>
                <w:lang w:val="en-US" w:eastAsia="en-US"/>
              </w:rPr>
              <w:t>n</w:t>
            </w:r>
            <w:r>
              <w:rPr>
                <w:rFonts w:eastAsia="Calibri"/>
                <w:bCs/>
                <w:color w:val="000000"/>
                <w:sz w:val="24"/>
                <w:szCs w:val="24"/>
                <w:lang w:eastAsia="en-US"/>
              </w:rPr>
              <w:t xml:space="preserve">-1) х 100 / гр.7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(по графе 7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(гр.7 </w:t>
            </w:r>
            <w:r>
              <w:rPr>
                <w:rFonts w:eastAsia="Calibri"/>
                <w:bCs/>
                <w:color w:val="000000"/>
                <w:sz w:val="24"/>
                <w:szCs w:val="24"/>
                <w:lang w:val="en-US" w:eastAsia="en-US"/>
              </w:rPr>
              <w:t>n</w:t>
            </w:r>
            <w:r>
              <w:rPr>
                <w:rFonts w:eastAsia="Calibri"/>
                <w:bCs/>
                <w:color w:val="000000"/>
                <w:sz w:val="24"/>
                <w:szCs w:val="24"/>
                <w:lang w:eastAsia="en-US"/>
              </w:rPr>
              <w:t xml:space="preserve"> - гр.7 </w:t>
            </w:r>
            <w:r>
              <w:rPr>
                <w:rFonts w:eastAsia="Calibri"/>
                <w:bCs/>
                <w:color w:val="000000"/>
                <w:sz w:val="24"/>
                <w:szCs w:val="24"/>
                <w:lang w:val="en-US" w:eastAsia="en-US"/>
              </w:rPr>
              <w:t>n</w:t>
            </w:r>
            <w:r>
              <w:rPr>
                <w:rFonts w:eastAsia="Calibri"/>
                <w:bCs/>
                <w:color w:val="000000"/>
                <w:sz w:val="24"/>
                <w:szCs w:val="24"/>
                <w:lang w:eastAsia="en-US"/>
              </w:rPr>
              <w:t xml:space="preserve">-1) х 100 / гр.7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7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8</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 xml:space="preserve">Если заполнена </w:t>
            </w:r>
            <w:r>
              <w:rPr>
                <w:rFonts w:eastAsia="Calibri"/>
                <w:bCs/>
                <w:color w:val="000000"/>
                <w:sz w:val="24"/>
                <w:szCs w:val="24"/>
                <w:lang w:eastAsia="en-US"/>
              </w:rPr>
              <w:t xml:space="preserve">графа </w:t>
            </w:r>
            <w:r>
              <w:rPr>
                <w:rFonts w:eastAsia="Calibri"/>
                <w:sz w:val="24"/>
                <w:szCs w:val="24"/>
                <w:lang w:eastAsia="en-US"/>
              </w:rPr>
              <w:t xml:space="preserve">8, то должна быть заполнена </w:t>
            </w:r>
            <w:r>
              <w:rPr>
                <w:rFonts w:eastAsia="Calibri"/>
                <w:bCs/>
                <w:color w:val="000000"/>
                <w:sz w:val="24"/>
                <w:szCs w:val="24"/>
                <w:lang w:eastAsia="en-US"/>
              </w:rPr>
              <w:t xml:space="preserve">графа </w:t>
            </w:r>
            <w:r>
              <w:rPr>
                <w:rFonts w:eastAsia="Calibri"/>
                <w:sz w:val="24"/>
                <w:szCs w:val="24"/>
                <w:lang w:eastAsia="en-US"/>
              </w:rPr>
              <w:t>2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Графа 8 за текущий период &gt;= графы 8 за предыдущий период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(гр.8 </w:t>
            </w:r>
            <w:r>
              <w:rPr>
                <w:rFonts w:eastAsia="Calibri"/>
                <w:bCs/>
                <w:color w:val="000000"/>
                <w:sz w:val="24"/>
                <w:szCs w:val="24"/>
                <w:lang w:val="en-US" w:eastAsia="en-US"/>
              </w:rPr>
              <w:t>n</w:t>
            </w:r>
            <w:r>
              <w:rPr>
                <w:rFonts w:eastAsia="Calibri"/>
                <w:bCs/>
                <w:color w:val="000000"/>
                <w:sz w:val="24"/>
                <w:szCs w:val="24"/>
                <w:lang w:eastAsia="en-US"/>
              </w:rPr>
              <w:t xml:space="preserve"> - гр.8 </w:t>
            </w:r>
            <w:r>
              <w:rPr>
                <w:rFonts w:eastAsia="Calibri"/>
                <w:bCs/>
                <w:color w:val="000000"/>
                <w:sz w:val="24"/>
                <w:szCs w:val="24"/>
                <w:lang w:val="en-US" w:eastAsia="en-US"/>
              </w:rPr>
              <w:t>n</w:t>
            </w:r>
            <w:r>
              <w:rPr>
                <w:rFonts w:eastAsia="Calibri"/>
                <w:bCs/>
                <w:color w:val="000000"/>
                <w:sz w:val="24"/>
                <w:szCs w:val="24"/>
                <w:lang w:eastAsia="en-US"/>
              </w:rPr>
              <w:t xml:space="preserve">-1) х 100 / гр.8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(по графе 8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(гр.8 </w:t>
            </w:r>
            <w:r>
              <w:rPr>
                <w:rFonts w:eastAsia="Calibri"/>
                <w:bCs/>
                <w:color w:val="000000"/>
                <w:sz w:val="24"/>
                <w:szCs w:val="24"/>
                <w:lang w:val="en-US" w:eastAsia="en-US"/>
              </w:rPr>
              <w:t>n</w:t>
            </w:r>
            <w:r>
              <w:rPr>
                <w:rFonts w:eastAsia="Calibri"/>
                <w:bCs/>
                <w:color w:val="000000"/>
                <w:sz w:val="24"/>
                <w:szCs w:val="24"/>
                <w:lang w:eastAsia="en-US"/>
              </w:rPr>
              <w:t xml:space="preserve"> - гр.8 </w:t>
            </w:r>
            <w:r>
              <w:rPr>
                <w:rFonts w:eastAsia="Calibri"/>
                <w:bCs/>
                <w:color w:val="000000"/>
                <w:sz w:val="24"/>
                <w:szCs w:val="24"/>
                <w:lang w:val="en-US" w:eastAsia="en-US"/>
              </w:rPr>
              <w:t>n</w:t>
            </w:r>
            <w:r>
              <w:rPr>
                <w:rFonts w:eastAsia="Calibri"/>
                <w:bCs/>
                <w:color w:val="000000"/>
                <w:sz w:val="24"/>
                <w:szCs w:val="24"/>
                <w:lang w:eastAsia="en-US"/>
              </w:rPr>
              <w:t xml:space="preserve">-1) х 100 / гр.8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8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7таблица2лист2" w:history="1">
        <w:r w:rsidR="006B0C0A">
          <w:rPr>
            <w:rStyle w:val="af0"/>
            <w:b/>
            <w:sz w:val="24"/>
            <w:szCs w:val="24"/>
          </w:rPr>
          <w:t>Графа 9</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 xml:space="preserve">Если заполнена </w:t>
            </w:r>
            <w:r>
              <w:rPr>
                <w:rFonts w:eastAsia="Calibri"/>
                <w:bCs/>
                <w:sz w:val="24"/>
                <w:szCs w:val="24"/>
                <w:lang w:eastAsia="en-US"/>
              </w:rPr>
              <w:t xml:space="preserve">графа </w:t>
            </w:r>
            <w:r>
              <w:rPr>
                <w:rFonts w:eastAsia="Calibri"/>
                <w:sz w:val="24"/>
                <w:szCs w:val="24"/>
                <w:lang w:eastAsia="en-US"/>
              </w:rPr>
              <w:t xml:space="preserve">9, то должна быть заполнена </w:t>
            </w:r>
            <w:r>
              <w:rPr>
                <w:rFonts w:eastAsia="Calibri"/>
                <w:bCs/>
                <w:sz w:val="24"/>
                <w:szCs w:val="24"/>
                <w:lang w:eastAsia="en-US"/>
              </w:rPr>
              <w:t xml:space="preserve">графа </w:t>
            </w:r>
            <w:r>
              <w:rPr>
                <w:rFonts w:eastAsia="Calibri"/>
                <w:sz w:val="24"/>
                <w:szCs w:val="24"/>
                <w:lang w:eastAsia="en-US"/>
              </w:rPr>
              <w:t>3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bCs/>
                <w:sz w:val="24"/>
                <w:szCs w:val="24"/>
                <w:lang w:eastAsia="en-US"/>
              </w:rPr>
              <w:t xml:space="preserve">Графа 9 за текущий период &gt;= графы 9 за предыдущий период по строкам </w:t>
            </w:r>
            <w:r>
              <w:rPr>
                <w:rFonts w:eastAsia="Calibri"/>
                <w:bCs/>
                <w:sz w:val="24"/>
                <w:szCs w:val="24"/>
                <w:lang w:eastAsia="en-US"/>
              </w:rPr>
              <w:lastRenderedPageBreak/>
              <w:t>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sz w:val="24"/>
                <w:szCs w:val="24"/>
                <w:lang w:eastAsia="en-US"/>
              </w:rPr>
              <w:lastRenderedPageBreak/>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lastRenderedPageBreak/>
              <w:t>Графа 9 &lt;= графы 8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sz w:val="24"/>
                <w:szCs w:val="24"/>
                <w:lang w:eastAsia="en-US"/>
              </w:rPr>
            </w:pPr>
            <w:r>
              <w:rPr>
                <w:rFonts w:eastAsia="Calibri"/>
                <w:bCs/>
                <w:sz w:val="24"/>
                <w:szCs w:val="24"/>
                <w:lang w:eastAsia="en-US"/>
              </w:rPr>
              <w:t xml:space="preserve">-50% &lt;= (гр.9 </w:t>
            </w:r>
            <w:r>
              <w:rPr>
                <w:rFonts w:eastAsia="Calibri"/>
                <w:bCs/>
                <w:sz w:val="24"/>
                <w:szCs w:val="24"/>
                <w:lang w:val="en-US" w:eastAsia="en-US"/>
              </w:rPr>
              <w:t>n</w:t>
            </w:r>
            <w:r>
              <w:rPr>
                <w:rFonts w:eastAsia="Calibri"/>
                <w:bCs/>
                <w:sz w:val="24"/>
                <w:szCs w:val="24"/>
                <w:lang w:eastAsia="en-US"/>
              </w:rPr>
              <w:t xml:space="preserve"> - гр.9 </w:t>
            </w:r>
            <w:r>
              <w:rPr>
                <w:rFonts w:eastAsia="Calibri"/>
                <w:bCs/>
                <w:sz w:val="24"/>
                <w:szCs w:val="24"/>
                <w:lang w:val="en-US" w:eastAsia="en-US"/>
              </w:rPr>
              <w:t>n</w:t>
            </w:r>
            <w:r>
              <w:rPr>
                <w:rFonts w:eastAsia="Calibri"/>
                <w:bCs/>
                <w:sz w:val="24"/>
                <w:szCs w:val="24"/>
                <w:lang w:eastAsia="en-US"/>
              </w:rPr>
              <w:t xml:space="preserve">-1) х 100 / гр.9 </w:t>
            </w:r>
            <w:r>
              <w:rPr>
                <w:rFonts w:eastAsia="Calibri"/>
                <w:bCs/>
                <w:sz w:val="24"/>
                <w:szCs w:val="24"/>
                <w:lang w:val="en-US" w:eastAsia="en-US"/>
              </w:rPr>
              <w:t>n</w:t>
            </w:r>
            <w:r>
              <w:rPr>
                <w:rFonts w:eastAsia="Calibri"/>
                <w:bCs/>
                <w:sz w:val="24"/>
                <w:szCs w:val="24"/>
                <w:lang w:eastAsia="en-US"/>
              </w:rPr>
              <w:t xml:space="preserve">-1 &lt;= 50% по строке 01 (по графе 9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sz w:val="24"/>
                <w:szCs w:val="24"/>
                <w:lang w:eastAsia="en-US"/>
              </w:rPr>
              <w:t>Предупредительный</w:t>
            </w:r>
          </w:p>
        </w:tc>
      </w:tr>
      <w:tr w:rsidR="00AD460D">
        <w:trPr>
          <w:trHeight w:val="487"/>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sz w:val="24"/>
                <w:szCs w:val="24"/>
                <w:lang w:eastAsia="en-US"/>
              </w:rPr>
            </w:pPr>
            <w:r>
              <w:rPr>
                <w:rFonts w:eastAsia="Calibri"/>
                <w:bCs/>
                <w:sz w:val="24"/>
                <w:szCs w:val="24"/>
                <w:lang w:eastAsia="en-US"/>
              </w:rPr>
              <w:t xml:space="preserve">-50% &lt;= (гр.9 </w:t>
            </w:r>
            <w:r>
              <w:rPr>
                <w:rFonts w:eastAsia="Calibri"/>
                <w:bCs/>
                <w:sz w:val="24"/>
                <w:szCs w:val="24"/>
                <w:lang w:val="en-US" w:eastAsia="en-US"/>
              </w:rPr>
              <w:t>n</w:t>
            </w:r>
            <w:r>
              <w:rPr>
                <w:rFonts w:eastAsia="Calibri"/>
                <w:bCs/>
                <w:sz w:val="24"/>
                <w:szCs w:val="24"/>
                <w:lang w:eastAsia="en-US"/>
              </w:rPr>
              <w:t xml:space="preserve"> - гр.9 </w:t>
            </w:r>
            <w:r>
              <w:rPr>
                <w:rFonts w:eastAsia="Calibri"/>
                <w:bCs/>
                <w:sz w:val="24"/>
                <w:szCs w:val="24"/>
                <w:lang w:val="en-US" w:eastAsia="en-US"/>
              </w:rPr>
              <w:t>n</w:t>
            </w:r>
            <w:r>
              <w:rPr>
                <w:rFonts w:eastAsia="Calibri"/>
                <w:bCs/>
                <w:sz w:val="24"/>
                <w:szCs w:val="24"/>
                <w:lang w:eastAsia="en-US"/>
              </w:rPr>
              <w:t xml:space="preserve">-1) х 100 / гр.9 </w:t>
            </w:r>
            <w:r>
              <w:rPr>
                <w:rFonts w:eastAsia="Calibri"/>
                <w:bCs/>
                <w:sz w:val="24"/>
                <w:szCs w:val="24"/>
                <w:lang w:val="en-US" w:eastAsia="en-US"/>
              </w:rPr>
              <w:t>n</w:t>
            </w:r>
            <w:r>
              <w:rPr>
                <w:rFonts w:eastAsia="Calibri"/>
                <w:bCs/>
                <w:sz w:val="24"/>
                <w:szCs w:val="24"/>
                <w:lang w:eastAsia="en-US"/>
              </w:rPr>
              <w:t xml:space="preserve">-1 &lt;= 50% по строкам с 02 по 11 (по графе 9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w:t>
            </w:r>
            <w:r>
              <w:rPr>
                <w:rFonts w:eastAsia="Calibri"/>
                <w:bCs/>
                <w:sz w:val="24"/>
                <w:szCs w:val="24"/>
                <w:lang w:eastAsia="en-US"/>
              </w:rPr>
              <w:t>по соответствующему коду ОКВЭД</w:t>
            </w:r>
            <w:proofErr w:type="gramStart"/>
            <w:r>
              <w:rPr>
                <w:rFonts w:eastAsia="Calibri"/>
                <w:bCs/>
                <w:sz w:val="24"/>
                <w:szCs w:val="24"/>
                <w:lang w:eastAsia="en-US"/>
              </w:rPr>
              <w:t>2</w:t>
            </w:r>
            <w:proofErr w:type="gramEnd"/>
            <w:r>
              <w:rPr>
                <w:rFonts w:eastAsia="Calibri"/>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sz w:val="24"/>
                <w:szCs w:val="24"/>
                <w:lang w:eastAsia="en-US"/>
              </w:rPr>
              <w:t>Предупредительный</w:t>
            </w:r>
          </w:p>
        </w:tc>
      </w:tr>
    </w:tbl>
    <w:p w:rsidR="00AD460D" w:rsidRDefault="00AD460D">
      <w:pPr>
        <w:jc w:val="both"/>
      </w:pPr>
    </w:p>
    <w:p w:rsidR="00AD460D" w:rsidRDefault="00A9337F">
      <w:pPr>
        <w:widowControl w:val="0"/>
        <w:jc w:val="center"/>
        <w:outlineLvl w:val="2"/>
        <w:rPr>
          <w:b/>
          <w:sz w:val="24"/>
          <w:szCs w:val="24"/>
        </w:rPr>
      </w:pPr>
      <w:hyperlink w:anchor="графа10таблица2лист1вторая_часть" w:history="1">
        <w:r w:rsidR="006B0C0A">
          <w:rPr>
            <w:rStyle w:val="af0"/>
            <w:b/>
            <w:sz w:val="24"/>
            <w:szCs w:val="24"/>
          </w:rPr>
          <w:t>Графа 10</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bCs/>
                <w:color w:val="000000"/>
                <w:sz w:val="24"/>
                <w:szCs w:val="24"/>
                <w:lang w:eastAsia="en-US"/>
              </w:rPr>
              <w:t>Графа 10 за текущий период &gt;= графы 10 за предыдущий период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sz w:val="24"/>
                <w:szCs w:val="24"/>
                <w:lang w:eastAsia="en-US"/>
              </w:rPr>
              <w:t>Графа 10 &lt;= графы 8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(гр.10 </w:t>
            </w:r>
            <w:r>
              <w:rPr>
                <w:rFonts w:eastAsia="Calibri"/>
                <w:bCs/>
                <w:color w:val="000000"/>
                <w:sz w:val="24"/>
                <w:szCs w:val="24"/>
                <w:lang w:val="en-US" w:eastAsia="en-US"/>
              </w:rPr>
              <w:t>n</w:t>
            </w:r>
            <w:r>
              <w:rPr>
                <w:rFonts w:eastAsia="Calibri"/>
                <w:bCs/>
                <w:color w:val="000000"/>
                <w:sz w:val="24"/>
                <w:szCs w:val="24"/>
                <w:lang w:eastAsia="en-US"/>
              </w:rPr>
              <w:t xml:space="preserve"> - гр.10 </w:t>
            </w:r>
            <w:r>
              <w:rPr>
                <w:rFonts w:eastAsia="Calibri"/>
                <w:bCs/>
                <w:color w:val="000000"/>
                <w:sz w:val="24"/>
                <w:szCs w:val="24"/>
                <w:lang w:val="en-US" w:eastAsia="en-US"/>
              </w:rPr>
              <w:t>n</w:t>
            </w:r>
            <w:r>
              <w:rPr>
                <w:rFonts w:eastAsia="Calibri"/>
                <w:bCs/>
                <w:color w:val="000000"/>
                <w:sz w:val="24"/>
                <w:szCs w:val="24"/>
                <w:lang w:eastAsia="en-US"/>
              </w:rPr>
              <w:t xml:space="preserve">-1) х 100 / гр.10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w:t>
            </w:r>
            <w:r>
              <w:rPr>
                <w:rFonts w:eastAsia="Calibri"/>
                <w:bCs/>
                <w:color w:val="000000"/>
                <w:sz w:val="24"/>
                <w:szCs w:val="24"/>
                <w:lang w:eastAsia="en-US"/>
              </w:rPr>
              <w:br w:type="textWrapping" w:clear="all"/>
              <w:t xml:space="preserve">(по графе 10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(гр.10 </w:t>
            </w:r>
            <w:r>
              <w:rPr>
                <w:rFonts w:eastAsia="Calibri"/>
                <w:bCs/>
                <w:color w:val="000000"/>
                <w:sz w:val="24"/>
                <w:szCs w:val="24"/>
                <w:lang w:val="en-US" w:eastAsia="en-US"/>
              </w:rPr>
              <w:t>n</w:t>
            </w:r>
            <w:r>
              <w:rPr>
                <w:rFonts w:eastAsia="Calibri"/>
                <w:bCs/>
                <w:color w:val="000000"/>
                <w:sz w:val="24"/>
                <w:szCs w:val="24"/>
                <w:lang w:eastAsia="en-US"/>
              </w:rPr>
              <w:t xml:space="preserve"> - гр.10 </w:t>
            </w:r>
            <w:r>
              <w:rPr>
                <w:rFonts w:eastAsia="Calibri"/>
                <w:bCs/>
                <w:color w:val="000000"/>
                <w:sz w:val="24"/>
                <w:szCs w:val="24"/>
                <w:lang w:val="en-US" w:eastAsia="en-US"/>
              </w:rPr>
              <w:t>n</w:t>
            </w:r>
            <w:r>
              <w:rPr>
                <w:rFonts w:eastAsia="Calibri"/>
                <w:bCs/>
                <w:color w:val="000000"/>
                <w:sz w:val="24"/>
                <w:szCs w:val="24"/>
                <w:lang w:eastAsia="en-US"/>
              </w:rPr>
              <w:t xml:space="preserve">-1) х 100 / гр.10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10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-1)</w:t>
            </w:r>
            <w:r>
              <w:rPr>
                <w:rFonts w:eastAsia="Calibri"/>
                <w:bCs/>
                <w:color w:val="000000"/>
                <w:sz w:val="24"/>
                <w:szCs w:val="24"/>
                <w:lang w:eastAsia="en-US"/>
              </w:rPr>
              <w:t xml:space="preserve"> 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D460D">
      <w:pPr>
        <w:jc w:val="both"/>
      </w:pPr>
    </w:p>
    <w:p w:rsidR="00AD460D" w:rsidRDefault="00AD460D">
      <w:pPr>
        <w:jc w:val="both"/>
      </w:pPr>
    </w:p>
    <w:p w:rsidR="00AD460D" w:rsidRDefault="00AD460D">
      <w:pPr>
        <w:jc w:val="both"/>
      </w:pPr>
    </w:p>
    <w:p w:rsidR="00AD460D" w:rsidRDefault="00A9337F">
      <w:pPr>
        <w:widowControl w:val="0"/>
        <w:jc w:val="center"/>
        <w:outlineLvl w:val="2"/>
        <w:rPr>
          <w:b/>
          <w:sz w:val="24"/>
          <w:szCs w:val="24"/>
        </w:rPr>
      </w:pPr>
      <w:hyperlink w:anchor="графа11таблица2лист1вторая_часть" w:history="1">
        <w:r w:rsidR="006B0C0A">
          <w:rPr>
            <w:rStyle w:val="af0"/>
            <w:b/>
            <w:sz w:val="24"/>
            <w:szCs w:val="24"/>
          </w:rPr>
          <w:t>Графа 11</w:t>
        </w:r>
      </w:hyperlink>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rPr>
            </w:pPr>
            <w:r>
              <w:rPr>
                <w:rFonts w:eastAsia="Calibri"/>
                <w:sz w:val="24"/>
                <w:szCs w:val="24"/>
                <w:lang w:eastAsia="en-US"/>
              </w:rPr>
              <w:t>Строка 01 = сумма строк с 02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Графа 11 за текущий период &gt;= графы 11 за предыдущий период по строкам с 01 по 11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(гр.11 </w:t>
            </w:r>
            <w:r>
              <w:rPr>
                <w:rFonts w:eastAsia="Calibri"/>
                <w:bCs/>
                <w:color w:val="000000"/>
                <w:sz w:val="24"/>
                <w:szCs w:val="24"/>
                <w:lang w:val="en-US" w:eastAsia="en-US"/>
              </w:rPr>
              <w:t>n</w:t>
            </w:r>
            <w:r>
              <w:rPr>
                <w:rFonts w:eastAsia="Calibri"/>
                <w:bCs/>
                <w:color w:val="000000"/>
                <w:sz w:val="24"/>
                <w:szCs w:val="24"/>
                <w:lang w:eastAsia="en-US"/>
              </w:rPr>
              <w:t xml:space="preserve"> - гр.11 </w:t>
            </w:r>
            <w:r>
              <w:rPr>
                <w:rFonts w:eastAsia="Calibri"/>
                <w:bCs/>
                <w:color w:val="000000"/>
                <w:sz w:val="24"/>
                <w:szCs w:val="24"/>
                <w:lang w:val="en-US" w:eastAsia="en-US"/>
              </w:rPr>
              <w:t>n</w:t>
            </w:r>
            <w:r>
              <w:rPr>
                <w:rFonts w:eastAsia="Calibri"/>
                <w:bCs/>
                <w:color w:val="000000"/>
                <w:sz w:val="24"/>
                <w:szCs w:val="24"/>
                <w:lang w:eastAsia="en-US"/>
              </w:rPr>
              <w:t xml:space="preserve">-1) х 100 / гр.11 </w:t>
            </w:r>
            <w:r>
              <w:rPr>
                <w:rFonts w:eastAsia="Calibri"/>
                <w:bCs/>
                <w:color w:val="000000"/>
                <w:sz w:val="24"/>
                <w:szCs w:val="24"/>
                <w:lang w:val="en-US" w:eastAsia="en-US"/>
              </w:rPr>
              <w:t>n</w:t>
            </w:r>
            <w:r>
              <w:rPr>
                <w:rFonts w:eastAsia="Calibri"/>
                <w:bCs/>
                <w:color w:val="000000"/>
                <w:sz w:val="24"/>
                <w:szCs w:val="24"/>
                <w:lang w:eastAsia="en-US"/>
              </w:rPr>
              <w:t xml:space="preserve">-1 &lt;= 50% по строке 01 </w:t>
            </w:r>
            <w:r>
              <w:rPr>
                <w:rFonts w:eastAsia="Calibri"/>
                <w:bCs/>
                <w:color w:val="000000"/>
                <w:sz w:val="24"/>
                <w:szCs w:val="24"/>
                <w:lang w:eastAsia="en-US"/>
              </w:rPr>
              <w:br w:type="textWrapping" w:clear="all"/>
              <w:t xml:space="preserve">(по графе 11 </w:t>
            </w:r>
            <w:r>
              <w:rPr>
                <w:sz w:val="24"/>
                <w:szCs w:val="24"/>
              </w:rPr>
              <w:t>данные за отчетный месяц (</w:t>
            </w:r>
            <w:r>
              <w:rPr>
                <w:sz w:val="24"/>
                <w:szCs w:val="24"/>
                <w:lang w:val="en-US"/>
              </w:rPr>
              <w:t>n</w:t>
            </w:r>
            <w:r>
              <w:rPr>
                <w:sz w:val="24"/>
                <w:szCs w:val="24"/>
              </w:rPr>
              <w:t>) по сравнению с данными за предыдущий месяц (</w:t>
            </w:r>
            <w:r>
              <w:rPr>
                <w:sz w:val="24"/>
                <w:szCs w:val="24"/>
                <w:lang w:val="en-US"/>
              </w:rPr>
              <w:t>n</w:t>
            </w:r>
            <w:r>
              <w:rPr>
                <w:sz w:val="24"/>
                <w:szCs w:val="24"/>
              </w:rPr>
              <w:t>-1))</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tcPr>
          <w:p w:rsidR="00AD460D" w:rsidRDefault="006B0C0A">
            <w:pPr>
              <w:jc w:val="both"/>
              <w:rPr>
                <w:bCs/>
                <w:color w:val="000000"/>
                <w:sz w:val="24"/>
                <w:szCs w:val="24"/>
                <w:lang w:eastAsia="en-US"/>
              </w:rPr>
            </w:pPr>
            <w:r>
              <w:rPr>
                <w:rFonts w:eastAsia="Calibri"/>
                <w:bCs/>
                <w:color w:val="000000"/>
                <w:sz w:val="24"/>
                <w:szCs w:val="24"/>
                <w:lang w:eastAsia="en-US"/>
              </w:rPr>
              <w:t xml:space="preserve">-50% &lt;= (гр.11 </w:t>
            </w:r>
            <w:r>
              <w:rPr>
                <w:rFonts w:eastAsia="Calibri"/>
                <w:bCs/>
                <w:color w:val="000000"/>
                <w:sz w:val="24"/>
                <w:szCs w:val="24"/>
                <w:lang w:val="en-US" w:eastAsia="en-US"/>
              </w:rPr>
              <w:t>n</w:t>
            </w:r>
            <w:r>
              <w:rPr>
                <w:rFonts w:eastAsia="Calibri"/>
                <w:bCs/>
                <w:color w:val="000000"/>
                <w:sz w:val="24"/>
                <w:szCs w:val="24"/>
                <w:lang w:eastAsia="en-US"/>
              </w:rPr>
              <w:t xml:space="preserve"> - гр.11 </w:t>
            </w:r>
            <w:r>
              <w:rPr>
                <w:rFonts w:eastAsia="Calibri"/>
                <w:bCs/>
                <w:color w:val="000000"/>
                <w:sz w:val="24"/>
                <w:szCs w:val="24"/>
                <w:lang w:val="en-US" w:eastAsia="en-US"/>
              </w:rPr>
              <w:t>n</w:t>
            </w:r>
            <w:r>
              <w:rPr>
                <w:rFonts w:eastAsia="Calibri"/>
                <w:bCs/>
                <w:color w:val="000000"/>
                <w:sz w:val="24"/>
                <w:szCs w:val="24"/>
                <w:lang w:eastAsia="en-US"/>
              </w:rPr>
              <w:t xml:space="preserve">-1) х 100 / гр.11 </w:t>
            </w:r>
            <w:r>
              <w:rPr>
                <w:rFonts w:eastAsia="Calibri"/>
                <w:bCs/>
                <w:color w:val="000000"/>
                <w:sz w:val="24"/>
                <w:szCs w:val="24"/>
                <w:lang w:val="en-US" w:eastAsia="en-US"/>
              </w:rPr>
              <w:t>n</w:t>
            </w:r>
            <w:r>
              <w:rPr>
                <w:rFonts w:eastAsia="Calibri"/>
                <w:bCs/>
                <w:color w:val="000000"/>
                <w:sz w:val="24"/>
                <w:szCs w:val="24"/>
                <w:lang w:eastAsia="en-US"/>
              </w:rPr>
              <w:t xml:space="preserve">-1 &lt;= 50% по строкам с 02 по 11 (по графе 11 </w:t>
            </w:r>
            <w:r>
              <w:rPr>
                <w:sz w:val="24"/>
                <w:szCs w:val="24"/>
              </w:rPr>
              <w:t>данные за отчетный месяц (</w:t>
            </w:r>
            <w:r>
              <w:rPr>
                <w:sz w:val="24"/>
                <w:szCs w:val="24"/>
                <w:lang w:val="en-US"/>
              </w:rPr>
              <w:t>n</w:t>
            </w:r>
            <w:r>
              <w:rPr>
                <w:sz w:val="24"/>
                <w:szCs w:val="24"/>
              </w:rPr>
              <w:t xml:space="preserve">) по сравнению с данными </w:t>
            </w:r>
            <w:r>
              <w:rPr>
                <w:sz w:val="24"/>
                <w:szCs w:val="24"/>
              </w:rPr>
              <w:br w:type="textWrapping" w:clear="all"/>
              <w:t>за предыдущий месяц (</w:t>
            </w:r>
            <w:r>
              <w:rPr>
                <w:sz w:val="24"/>
                <w:szCs w:val="24"/>
                <w:lang w:val="en-US"/>
              </w:rPr>
              <w:t>n</w:t>
            </w:r>
            <w:r>
              <w:rPr>
                <w:sz w:val="24"/>
                <w:szCs w:val="24"/>
              </w:rPr>
              <w:t xml:space="preserve">-1) </w:t>
            </w:r>
            <w:r>
              <w:rPr>
                <w:rFonts w:eastAsia="Calibri"/>
                <w:bCs/>
                <w:color w:val="000000"/>
                <w:sz w:val="24"/>
                <w:szCs w:val="24"/>
                <w:lang w:eastAsia="en-US"/>
              </w:rPr>
              <w:t>по соответствующему коду ОКВЭД</w:t>
            </w:r>
            <w:proofErr w:type="gramStart"/>
            <w:r>
              <w:rPr>
                <w:rFonts w:eastAsia="Calibri"/>
                <w:bCs/>
                <w:color w:val="000000"/>
                <w:sz w:val="24"/>
                <w:szCs w:val="24"/>
                <w:lang w:eastAsia="en-US"/>
              </w:rPr>
              <w:t>2</w:t>
            </w:r>
            <w:proofErr w:type="gramEnd"/>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bl>
    <w:p w:rsidR="00AD460D" w:rsidRDefault="00A9337F">
      <w:pPr>
        <w:ind w:firstLine="720"/>
        <w:jc w:val="center"/>
        <w:rPr>
          <w:sz w:val="24"/>
          <w:szCs w:val="24"/>
        </w:rPr>
      </w:pPr>
      <w:hyperlink w:anchor="графаАтаблица1" w:history="1">
        <w:r w:rsidR="006B0C0A">
          <w:rPr>
            <w:rStyle w:val="af0"/>
            <w:sz w:val="24"/>
            <w:szCs w:val="24"/>
          </w:rPr>
          <w:t>НАЗАД</w:t>
        </w:r>
      </w:hyperlink>
    </w:p>
    <w:p w:rsidR="00AD460D" w:rsidRDefault="00AD460D">
      <w:pPr>
        <w:ind w:firstLine="720"/>
        <w:jc w:val="both"/>
        <w:rPr>
          <w:sz w:val="24"/>
          <w:szCs w:val="24"/>
        </w:rPr>
      </w:pPr>
    </w:p>
    <w:p w:rsidR="00AD460D" w:rsidRDefault="00AD460D">
      <w:pPr>
        <w:ind w:firstLine="720"/>
        <w:jc w:val="both"/>
        <w:rPr>
          <w:sz w:val="24"/>
          <w:szCs w:val="24"/>
        </w:rPr>
      </w:pPr>
    </w:p>
    <w:p w:rsidR="00AD460D" w:rsidRDefault="006B0C0A">
      <w:pPr>
        <w:widowControl w:val="0"/>
        <w:jc w:val="center"/>
        <w:outlineLvl w:val="2"/>
        <w:rPr>
          <w:b/>
          <w:sz w:val="24"/>
          <w:szCs w:val="24"/>
        </w:rPr>
      </w:pPr>
      <w:r>
        <w:rPr>
          <w:b/>
          <w:sz w:val="24"/>
          <w:szCs w:val="24"/>
        </w:rPr>
        <w:t>Контроли по расчетным показателям</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2324"/>
      </w:tblGrid>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Среднемесячная начисленная заработная плата на одного работника списочного состава:</w:t>
            </w:r>
          </w:p>
          <w:p w:rsidR="00AD460D" w:rsidRDefault="006B0C0A">
            <w:pPr>
              <w:jc w:val="both"/>
              <w:rPr>
                <w:rFonts w:eastAsia="Calibri"/>
                <w:sz w:val="24"/>
                <w:szCs w:val="24"/>
                <w:lang w:eastAsia="en-US"/>
              </w:rPr>
            </w:pPr>
            <w:r>
              <w:rPr>
                <w:rFonts w:eastAsia="Calibri"/>
                <w:bCs/>
                <w:color w:val="000000"/>
                <w:sz w:val="24"/>
                <w:szCs w:val="24"/>
                <w:lang w:eastAsia="en-US"/>
              </w:rPr>
              <w:t xml:space="preserve">19242 рубля (МРОТ) &lt;= </w:t>
            </w:r>
            <w:hyperlink w:anchor="графа7таблица2лист2" w:history="1">
              <w:r>
                <w:rPr>
                  <w:rStyle w:val="af0"/>
                  <w:rFonts w:eastAsia="Calibri"/>
                  <w:bCs/>
                  <w:sz w:val="24"/>
                  <w:szCs w:val="24"/>
                  <w:lang w:eastAsia="en-US"/>
                </w:rPr>
                <w:t>графа 8</w:t>
              </w:r>
            </w:hyperlink>
            <w:r>
              <w:rPr>
                <w:rFonts w:eastAsia="Calibri"/>
                <w:bCs/>
                <w:color w:val="000000"/>
                <w:sz w:val="24"/>
                <w:szCs w:val="24"/>
                <w:lang w:eastAsia="en-US"/>
              </w:rPr>
              <w:t xml:space="preserve"> х 1000 / (</w:t>
            </w:r>
            <w:hyperlink w:anchor="графа2таблица1лист1" w:history="1">
              <w:r>
                <w:rPr>
                  <w:rStyle w:val="af0"/>
                  <w:rFonts w:eastAsia="Calibri"/>
                  <w:bCs/>
                  <w:sz w:val="24"/>
                  <w:szCs w:val="24"/>
                  <w:lang w:eastAsia="en-US"/>
                </w:rPr>
                <w:t>графа 2</w:t>
              </w:r>
            </w:hyperlink>
            <w:r>
              <w:rPr>
                <w:rFonts w:eastAsia="Calibri"/>
                <w:bCs/>
                <w:color w:val="000000"/>
                <w:sz w:val="24"/>
                <w:szCs w:val="24"/>
                <w:lang w:eastAsia="en-US"/>
              </w:rPr>
              <w:t xml:space="preserve"> х количество месяцев в периоде (3,6,9,12)) &lt; 250000 рублей</w:t>
            </w:r>
          </w:p>
          <w:p w:rsidR="00AD460D" w:rsidRDefault="006B0C0A">
            <w:pPr>
              <w:jc w:val="both"/>
              <w:rPr>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Среднемесячная начисленная заработная плата на одного внешнего совместителя:</w:t>
            </w:r>
          </w:p>
          <w:p w:rsidR="00AD460D" w:rsidRDefault="006B0C0A">
            <w:pPr>
              <w:jc w:val="both"/>
              <w:rPr>
                <w:rFonts w:eastAsia="Calibri"/>
                <w:bCs/>
                <w:color w:val="000000"/>
                <w:sz w:val="24"/>
                <w:szCs w:val="24"/>
                <w:lang w:eastAsia="en-US"/>
              </w:rPr>
            </w:pPr>
            <w:r>
              <w:rPr>
                <w:rFonts w:eastAsia="Calibri"/>
                <w:bCs/>
                <w:color w:val="000000"/>
                <w:sz w:val="24"/>
                <w:szCs w:val="24"/>
                <w:lang w:eastAsia="en-US"/>
              </w:rPr>
              <w:t xml:space="preserve">19242 рубля (МРОТ) &lt;= </w:t>
            </w:r>
            <w:hyperlink w:anchor="графа7таблица2лист2" w:history="1">
              <w:r>
                <w:rPr>
                  <w:rStyle w:val="af0"/>
                  <w:rFonts w:eastAsia="Calibri"/>
                  <w:bCs/>
                  <w:sz w:val="24"/>
                  <w:szCs w:val="24"/>
                  <w:lang w:eastAsia="en-US"/>
                </w:rPr>
                <w:t>графа 9</w:t>
              </w:r>
            </w:hyperlink>
            <w:r>
              <w:rPr>
                <w:rFonts w:eastAsia="Calibri"/>
                <w:bCs/>
                <w:color w:val="000000"/>
                <w:sz w:val="24"/>
                <w:szCs w:val="24"/>
                <w:lang w:eastAsia="en-US"/>
              </w:rPr>
              <w:t>х1000 / (</w:t>
            </w:r>
            <w:hyperlink w:anchor="графа2таблица1лист1" w:history="1">
              <w:r>
                <w:rPr>
                  <w:rStyle w:val="af0"/>
                  <w:rFonts w:eastAsia="Calibri"/>
                  <w:bCs/>
                  <w:sz w:val="24"/>
                  <w:szCs w:val="24"/>
                  <w:lang w:eastAsia="en-US"/>
                </w:rPr>
                <w:t>графа 3</w:t>
              </w:r>
            </w:hyperlink>
            <w:r>
              <w:rPr>
                <w:rFonts w:eastAsia="Calibri"/>
                <w:bCs/>
                <w:color w:val="000000"/>
                <w:sz w:val="24"/>
                <w:szCs w:val="24"/>
                <w:lang w:eastAsia="en-US"/>
              </w:rPr>
              <w:t xml:space="preserve"> х количество месяцев в периоде (3,6,9,12)) &lt; 250000 рублей</w:t>
            </w:r>
          </w:p>
          <w:p w:rsidR="00AD460D" w:rsidRDefault="006B0C0A">
            <w:pPr>
              <w:jc w:val="both"/>
              <w:rPr>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Среднемесячная начисленная заработная плата на одного работника, выполнявшего работы по договорам гражданско-правового характера:</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pacing w:val="-14"/>
                  <w:sz w:val="24"/>
                  <w:szCs w:val="24"/>
                  <w:lang w:eastAsia="en-US"/>
                </w:rPr>
                <w:t>Графа 10</w:t>
              </w:r>
            </w:hyperlink>
            <w:r w:rsidR="006B0C0A">
              <w:rPr>
                <w:rFonts w:eastAsia="Calibri"/>
                <w:bCs/>
                <w:color w:val="000000"/>
                <w:spacing w:val="-14"/>
                <w:sz w:val="24"/>
                <w:szCs w:val="24"/>
                <w:lang w:eastAsia="en-US"/>
              </w:rPr>
              <w:t>х1000 / (</w:t>
            </w:r>
            <w:hyperlink w:anchor="графа2таблица1лист1" w:history="1">
              <w:r w:rsidR="006B0C0A">
                <w:rPr>
                  <w:rStyle w:val="af0"/>
                  <w:rFonts w:eastAsia="Calibri"/>
                  <w:bCs/>
                  <w:spacing w:val="-14"/>
                  <w:sz w:val="24"/>
                  <w:szCs w:val="24"/>
                  <w:lang w:eastAsia="en-US"/>
                </w:rPr>
                <w:t>графа 4</w:t>
              </w:r>
            </w:hyperlink>
            <w:r w:rsidR="006B0C0A">
              <w:rPr>
                <w:rFonts w:eastAsia="Calibri"/>
                <w:bCs/>
                <w:color w:val="000000"/>
                <w:spacing w:val="-14"/>
                <w:sz w:val="24"/>
                <w:szCs w:val="24"/>
                <w:lang w:eastAsia="en-US"/>
              </w:rPr>
              <w:t xml:space="preserve"> х количество месяцев в периоде (3,6,9,12)) &lt; 250000 рублей</w:t>
            </w:r>
            <w:r w:rsidR="006B0C0A">
              <w:rPr>
                <w:rFonts w:eastAsia="Calibri"/>
                <w:bCs/>
                <w:color w:val="000000"/>
                <w:sz w:val="24"/>
                <w:szCs w:val="24"/>
                <w:lang w:eastAsia="en-US"/>
              </w:rPr>
              <w:t xml:space="preserve"> </w:t>
            </w:r>
            <w:r w:rsidR="006B0C0A">
              <w:rPr>
                <w:rFonts w:eastAsia="Calibri"/>
                <w:sz w:val="24"/>
                <w:szCs w:val="24"/>
                <w:lang w:eastAsia="en-US"/>
              </w:rPr>
              <w:t>(по строкам с 01 по 11</w:t>
            </w:r>
            <w:r w:rsidR="006B0C0A">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rFonts w:eastAsia="Calibri"/>
                <w:sz w:val="24"/>
                <w:szCs w:val="24"/>
                <w:lang w:eastAsia="en-US"/>
              </w:rPr>
            </w:pPr>
            <w:r>
              <w:rPr>
                <w:rFonts w:eastAsia="Calibri"/>
                <w:bCs/>
                <w:color w:val="000000"/>
                <w:sz w:val="24"/>
                <w:szCs w:val="24"/>
                <w:lang w:eastAsia="en-US"/>
              </w:rPr>
              <w:t xml:space="preserve">Если заполнены графы </w:t>
            </w:r>
            <w:hyperlink w:anchor="графа2таблица1лист1" w:history="1">
              <w:r>
                <w:rPr>
                  <w:rStyle w:val="af0"/>
                  <w:rFonts w:eastAsia="Calibri"/>
                  <w:bCs/>
                  <w:sz w:val="24"/>
                  <w:szCs w:val="24"/>
                  <w:lang w:eastAsia="en-US"/>
                </w:rPr>
                <w:t>2</w:t>
              </w:r>
            </w:hyperlink>
            <w:r>
              <w:rPr>
                <w:rFonts w:eastAsia="Calibri"/>
                <w:bCs/>
                <w:color w:val="000000"/>
                <w:sz w:val="24"/>
                <w:szCs w:val="24"/>
                <w:lang w:eastAsia="en-US"/>
              </w:rPr>
              <w:t xml:space="preserve"> и </w:t>
            </w:r>
            <w:hyperlink w:anchor="графа7таблица2лист2" w:history="1">
              <w:r>
                <w:rPr>
                  <w:rStyle w:val="af0"/>
                  <w:rFonts w:eastAsia="Calibri"/>
                  <w:bCs/>
                  <w:sz w:val="24"/>
                  <w:szCs w:val="24"/>
                  <w:lang w:eastAsia="en-US"/>
                </w:rPr>
                <w:t>5</w:t>
              </w:r>
            </w:hyperlink>
            <w:r>
              <w:rPr>
                <w:rFonts w:eastAsia="Calibri"/>
                <w:bCs/>
                <w:color w:val="000000"/>
                <w:sz w:val="24"/>
                <w:szCs w:val="24"/>
                <w:lang w:eastAsia="en-US"/>
              </w:rPr>
              <w:t xml:space="preserve">, то должна быть заполнена </w:t>
            </w:r>
            <w:hyperlink w:anchor="графа7таблица2лист2" w:history="1">
              <w:r>
                <w:rPr>
                  <w:rStyle w:val="af0"/>
                  <w:rFonts w:eastAsia="Calibri"/>
                  <w:bCs/>
                  <w:sz w:val="24"/>
                  <w:szCs w:val="24"/>
                  <w:lang w:eastAsia="en-US"/>
                </w:rPr>
                <w:t>графа 8</w:t>
              </w:r>
            </w:hyperlink>
          </w:p>
          <w:p w:rsidR="00AD460D" w:rsidRDefault="006B0C0A">
            <w:pPr>
              <w:jc w:val="both"/>
              <w:rPr>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w:t>
            </w:r>
          </w:p>
          <w:p w:rsidR="00AD460D" w:rsidRDefault="006B0C0A">
            <w:pPr>
              <w:jc w:val="both"/>
              <w:rPr>
                <w:bCs/>
                <w:color w:val="000000"/>
                <w:sz w:val="24"/>
                <w:szCs w:val="24"/>
                <w:lang w:eastAsia="en-US"/>
              </w:rPr>
            </w:pPr>
            <w:r>
              <w:rPr>
                <w:rFonts w:eastAsia="Calibri"/>
                <w:bCs/>
                <w:color w:val="000000"/>
                <w:sz w:val="24"/>
                <w:szCs w:val="24"/>
                <w:lang w:eastAsia="en-US"/>
              </w:rPr>
              <w:t>(при наличии численности работников списочного состава и отработанного ими времени должен быть заполнен фонд начисленной заработной платы)</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 xml:space="preserve">Если заполнены графы </w:t>
            </w:r>
            <w:hyperlink w:anchor="графа2таблица1лист1" w:history="1">
              <w:r>
                <w:rPr>
                  <w:rStyle w:val="af0"/>
                  <w:rFonts w:eastAsia="Calibri"/>
                  <w:bCs/>
                  <w:sz w:val="24"/>
                  <w:szCs w:val="24"/>
                  <w:lang w:eastAsia="en-US"/>
                </w:rPr>
                <w:t>3</w:t>
              </w:r>
            </w:hyperlink>
            <w:r>
              <w:rPr>
                <w:rFonts w:eastAsia="Calibri"/>
                <w:bCs/>
                <w:color w:val="000000"/>
                <w:sz w:val="24"/>
                <w:szCs w:val="24"/>
                <w:lang w:eastAsia="en-US"/>
              </w:rPr>
              <w:t xml:space="preserve"> и </w:t>
            </w:r>
            <w:hyperlink w:anchor="графа7таблица2лист2" w:history="1">
              <w:r>
                <w:rPr>
                  <w:rStyle w:val="af0"/>
                  <w:rFonts w:eastAsia="Calibri"/>
                  <w:bCs/>
                  <w:sz w:val="24"/>
                  <w:szCs w:val="24"/>
                  <w:lang w:eastAsia="en-US"/>
                </w:rPr>
                <w:t>6</w:t>
              </w:r>
            </w:hyperlink>
            <w:r>
              <w:rPr>
                <w:rFonts w:eastAsia="Calibri"/>
                <w:bCs/>
                <w:color w:val="000000"/>
                <w:sz w:val="24"/>
                <w:szCs w:val="24"/>
                <w:lang w:eastAsia="en-US"/>
              </w:rPr>
              <w:t xml:space="preserve">, то должна быть заполнена </w:t>
            </w:r>
            <w:hyperlink w:anchor="графа7таблица2лист2" w:history="1">
              <w:r>
                <w:rPr>
                  <w:rStyle w:val="af0"/>
                  <w:rFonts w:eastAsia="Calibri"/>
                  <w:bCs/>
                  <w:sz w:val="24"/>
                  <w:szCs w:val="24"/>
                  <w:lang w:eastAsia="en-US"/>
                </w:rPr>
                <w:t>графа 9</w:t>
              </w:r>
            </w:hyperlink>
          </w:p>
          <w:p w:rsidR="00AD460D" w:rsidRDefault="006B0C0A">
            <w:pPr>
              <w:jc w:val="both"/>
              <w:rPr>
                <w:rFonts w:eastAsia="Calibri"/>
                <w:bCs/>
                <w:color w:val="000000"/>
                <w:sz w:val="24"/>
                <w:szCs w:val="24"/>
                <w:lang w:eastAsia="en-US"/>
              </w:rPr>
            </w:pPr>
            <w:r>
              <w:rPr>
                <w:rFonts w:eastAsia="Calibri"/>
                <w:sz w:val="24"/>
                <w:szCs w:val="24"/>
                <w:lang w:eastAsia="en-US"/>
              </w:rPr>
              <w:t>(по строкам с 01 по 11</w:t>
            </w:r>
            <w:r>
              <w:rPr>
                <w:rFonts w:eastAsia="Calibri"/>
                <w:bCs/>
                <w:color w:val="000000"/>
                <w:sz w:val="24"/>
                <w:szCs w:val="24"/>
                <w:lang w:eastAsia="en-US"/>
              </w:rPr>
              <w:t>)</w:t>
            </w:r>
          </w:p>
          <w:p w:rsidR="00AD460D" w:rsidRDefault="006B0C0A">
            <w:pPr>
              <w:jc w:val="both"/>
              <w:rPr>
                <w:bCs/>
                <w:color w:val="000000"/>
                <w:sz w:val="24"/>
                <w:szCs w:val="24"/>
                <w:lang w:eastAsia="en-US"/>
              </w:rPr>
            </w:pPr>
            <w:r>
              <w:rPr>
                <w:rFonts w:eastAsia="Calibri"/>
                <w:bCs/>
                <w:color w:val="000000"/>
                <w:sz w:val="24"/>
                <w:szCs w:val="24"/>
                <w:lang w:eastAsia="en-US"/>
              </w:rPr>
              <w:t>(при наличии численности внешних совместителей и отработанного ими времени должен быть заполнен фонд начисленной заработной платы)</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Среднемесячные выплаты социального характера в среднем на одного работника в месяц:</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pacing w:val="-14"/>
                  <w:sz w:val="24"/>
                  <w:szCs w:val="24"/>
                  <w:lang w:eastAsia="en-US"/>
                </w:rPr>
                <w:t>Графа 11</w:t>
              </w:r>
            </w:hyperlink>
            <w:r w:rsidR="006B0C0A">
              <w:rPr>
                <w:rFonts w:eastAsia="Calibri"/>
                <w:bCs/>
                <w:color w:val="000000"/>
                <w:spacing w:val="-14"/>
                <w:sz w:val="24"/>
                <w:szCs w:val="24"/>
                <w:lang w:eastAsia="en-US"/>
              </w:rPr>
              <w:t xml:space="preserve"> х 1000 / (</w:t>
            </w:r>
            <w:hyperlink w:anchor="графа2таблица1лист1" w:history="1">
              <w:r w:rsidR="006B0C0A">
                <w:rPr>
                  <w:rStyle w:val="af0"/>
                  <w:rFonts w:eastAsia="Calibri"/>
                  <w:bCs/>
                  <w:spacing w:val="-14"/>
                  <w:sz w:val="24"/>
                  <w:szCs w:val="24"/>
                  <w:lang w:eastAsia="en-US"/>
                </w:rPr>
                <w:t>графа 2</w:t>
              </w:r>
            </w:hyperlink>
            <w:r w:rsidR="006B0C0A">
              <w:rPr>
                <w:rFonts w:eastAsia="Calibri"/>
                <w:bCs/>
                <w:color w:val="000000"/>
                <w:spacing w:val="-14"/>
                <w:sz w:val="24"/>
                <w:szCs w:val="24"/>
                <w:lang w:eastAsia="en-US"/>
              </w:rPr>
              <w:t xml:space="preserve"> х количество месяцев в периоде (3,6,9,12)) &lt; 4000 рублей</w:t>
            </w:r>
            <w:r w:rsidR="006B0C0A">
              <w:rPr>
                <w:rFonts w:eastAsia="Calibri"/>
                <w:bCs/>
                <w:color w:val="000000"/>
                <w:sz w:val="24"/>
                <w:szCs w:val="24"/>
                <w:lang w:eastAsia="en-US"/>
              </w:rPr>
              <w:t xml:space="preserve"> </w:t>
            </w:r>
            <w:r w:rsidR="006B0C0A">
              <w:rPr>
                <w:rFonts w:eastAsia="Calibri"/>
                <w:sz w:val="24"/>
                <w:szCs w:val="24"/>
                <w:lang w:eastAsia="en-US"/>
              </w:rPr>
              <w:t>(по строкам с 01 по 11</w:t>
            </w:r>
            <w:r w:rsidR="006B0C0A">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8"/>
                <w:szCs w:val="28"/>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Количество отработанных часов в среднем на одного работника списочного состава в месяц:</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z w:val="24"/>
                  <w:szCs w:val="24"/>
                  <w:lang w:eastAsia="en-US"/>
                </w:rPr>
                <w:t>Графа 5</w:t>
              </w:r>
            </w:hyperlink>
            <w:r w:rsidR="006B0C0A">
              <w:rPr>
                <w:rFonts w:eastAsia="Calibri"/>
                <w:bCs/>
                <w:color w:val="000000"/>
                <w:sz w:val="24"/>
                <w:szCs w:val="24"/>
                <w:lang w:eastAsia="en-US"/>
              </w:rPr>
              <w:t xml:space="preserve"> / (</w:t>
            </w:r>
            <w:hyperlink w:anchor="графа2таблица1лист1" w:history="1">
              <w:r w:rsidR="006B0C0A">
                <w:rPr>
                  <w:rStyle w:val="af0"/>
                  <w:rFonts w:eastAsia="Calibri"/>
                  <w:bCs/>
                  <w:sz w:val="24"/>
                  <w:szCs w:val="24"/>
                  <w:lang w:eastAsia="en-US"/>
                </w:rPr>
                <w:t>графа 2</w:t>
              </w:r>
            </w:hyperlink>
            <w:r w:rsidR="006B0C0A">
              <w:rPr>
                <w:rFonts w:eastAsia="Calibri"/>
                <w:bCs/>
                <w:color w:val="000000"/>
                <w:sz w:val="24"/>
                <w:szCs w:val="24"/>
                <w:lang w:eastAsia="en-US"/>
              </w:rPr>
              <w:t xml:space="preserve"> х количество месяцев в периоде (3,6,9,12)) &lt;= 230 часов</w:t>
            </w:r>
            <w:r w:rsidR="006B0C0A">
              <w:rPr>
                <w:rFonts w:eastAsia="Calibri"/>
                <w:sz w:val="24"/>
                <w:szCs w:val="24"/>
                <w:lang w:eastAsia="en-US"/>
              </w:rPr>
              <w:t xml:space="preserve"> </w:t>
            </w:r>
            <w:r w:rsidR="006B0C0A">
              <w:rPr>
                <w:rFonts w:eastAsia="Calibri"/>
                <w:sz w:val="24"/>
                <w:szCs w:val="24"/>
                <w:lang w:eastAsia="en-US"/>
              </w:rPr>
              <w:lastRenderedPageBreak/>
              <w:t>(по строкам с 01 по 11</w:t>
            </w:r>
            <w:r w:rsidR="006B0C0A">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lastRenderedPageBreak/>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lastRenderedPageBreak/>
              <w:t>Количество отработанных часов в среднем на одного внешнего совместителя в месяц:</w:t>
            </w:r>
          </w:p>
          <w:p w:rsidR="00AD460D" w:rsidRDefault="00A9337F">
            <w:pPr>
              <w:jc w:val="both"/>
              <w:rPr>
                <w:bCs/>
                <w:color w:val="000000"/>
                <w:sz w:val="24"/>
                <w:szCs w:val="24"/>
                <w:lang w:eastAsia="en-US"/>
              </w:rPr>
            </w:pPr>
            <w:hyperlink w:anchor="графа7таблица2лист2" w:history="1">
              <w:r w:rsidR="006B0C0A">
                <w:rPr>
                  <w:rStyle w:val="af0"/>
                  <w:rFonts w:eastAsia="Calibri"/>
                  <w:bCs/>
                  <w:sz w:val="24"/>
                  <w:szCs w:val="24"/>
                  <w:lang w:eastAsia="en-US"/>
                </w:rPr>
                <w:t>Графа 6</w:t>
              </w:r>
            </w:hyperlink>
            <w:r w:rsidR="006B0C0A">
              <w:rPr>
                <w:rFonts w:eastAsia="Calibri"/>
                <w:bCs/>
                <w:color w:val="000000"/>
                <w:sz w:val="24"/>
                <w:szCs w:val="24"/>
                <w:lang w:eastAsia="en-US"/>
              </w:rPr>
              <w:t xml:space="preserve"> / (</w:t>
            </w:r>
            <w:hyperlink w:anchor="графа1таблица1лист1строка01" w:history="1">
              <w:r w:rsidR="006B0C0A">
                <w:rPr>
                  <w:rStyle w:val="af0"/>
                  <w:rFonts w:eastAsia="Calibri"/>
                  <w:bCs/>
                  <w:sz w:val="24"/>
                  <w:szCs w:val="24"/>
                  <w:lang w:eastAsia="en-US"/>
                </w:rPr>
                <w:t>графа 3</w:t>
              </w:r>
            </w:hyperlink>
            <w:r w:rsidR="006B0C0A">
              <w:rPr>
                <w:rFonts w:eastAsia="Calibri"/>
                <w:bCs/>
                <w:color w:val="000000"/>
                <w:sz w:val="24"/>
                <w:szCs w:val="24"/>
                <w:lang w:eastAsia="en-US"/>
              </w:rPr>
              <w:t xml:space="preserve"> х количество месяцев в периоде (3,6,9,12)) &lt;= 230 </w:t>
            </w:r>
            <w:r w:rsidR="006B0C0A">
              <w:rPr>
                <w:rFonts w:eastAsia="Calibri"/>
                <w:sz w:val="24"/>
                <w:szCs w:val="24"/>
                <w:lang w:eastAsia="en-US"/>
              </w:rPr>
              <w:t>часов (по строкам с 01 по 11</w:t>
            </w:r>
            <w:r w:rsidR="006B0C0A">
              <w:rPr>
                <w:rFonts w:eastAsia="Calibri"/>
                <w:bCs/>
                <w:color w:val="000000"/>
                <w:sz w:val="24"/>
                <w:szCs w:val="24"/>
                <w:lang w:eastAsia="en-US"/>
              </w:rPr>
              <w:t>)</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color w:val="000000"/>
                <w:sz w:val="24"/>
                <w:szCs w:val="24"/>
                <w:lang w:eastAsia="en-US"/>
              </w:rPr>
            </w:pPr>
            <w:r>
              <w:rPr>
                <w:rFonts w:eastAsia="Calibri"/>
                <w:color w:val="000000"/>
                <w:sz w:val="24"/>
                <w:szCs w:val="24"/>
                <w:lang w:eastAsia="en-US"/>
              </w:rPr>
              <w:t>Предупредительный</w:t>
            </w:r>
          </w:p>
        </w:tc>
      </w:tr>
      <w:tr w:rsidR="00AD460D">
        <w:trPr>
          <w:trHeight w:val="340"/>
          <w:jc w:val="center"/>
        </w:trPr>
        <w:tc>
          <w:tcPr>
            <w:tcW w:w="7880"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bCs/>
                <w:color w:val="000000"/>
                <w:sz w:val="24"/>
                <w:szCs w:val="24"/>
                <w:lang w:eastAsia="en-US"/>
              </w:rPr>
            </w:pPr>
            <w:r>
              <w:rPr>
                <w:rFonts w:eastAsia="Calibri"/>
                <w:bCs/>
                <w:color w:val="000000"/>
                <w:sz w:val="24"/>
                <w:szCs w:val="24"/>
                <w:lang w:eastAsia="en-US"/>
              </w:rPr>
              <w:t>Данные по всем показателям не могут иметь отрицательное значение</w:t>
            </w:r>
          </w:p>
        </w:tc>
        <w:tc>
          <w:tcPr>
            <w:tcW w:w="2324" w:type="dxa"/>
            <w:tcBorders>
              <w:top w:val="single" w:sz="4" w:space="0" w:color="000000"/>
              <w:left w:val="single" w:sz="4" w:space="0" w:color="000000"/>
              <w:bottom w:val="single" w:sz="4" w:space="0" w:color="000000"/>
              <w:right w:val="single" w:sz="4" w:space="0" w:color="000000"/>
            </w:tcBorders>
            <w:vAlign w:val="bottom"/>
          </w:tcPr>
          <w:p w:rsidR="00AD460D" w:rsidRDefault="006B0C0A">
            <w:pPr>
              <w:jc w:val="both"/>
              <w:rPr>
                <w:sz w:val="24"/>
                <w:szCs w:val="24"/>
                <w:lang w:eastAsia="en-US"/>
              </w:rPr>
            </w:pPr>
            <w:r>
              <w:rPr>
                <w:rFonts w:eastAsia="Calibri"/>
                <w:color w:val="000000"/>
                <w:sz w:val="24"/>
                <w:szCs w:val="24"/>
                <w:lang w:eastAsia="en-US"/>
              </w:rPr>
              <w:t>Обязательный</w:t>
            </w:r>
          </w:p>
        </w:tc>
      </w:tr>
    </w:tbl>
    <w:p w:rsidR="00AD460D" w:rsidRDefault="00A9337F">
      <w:pPr>
        <w:ind w:firstLine="720"/>
        <w:jc w:val="center"/>
        <w:rPr>
          <w:sz w:val="24"/>
          <w:szCs w:val="24"/>
        </w:rPr>
      </w:pPr>
      <w:hyperlink w:anchor="графаАтаблица1" w:history="1">
        <w:r w:rsidR="006B0C0A">
          <w:rPr>
            <w:rStyle w:val="af0"/>
            <w:sz w:val="24"/>
            <w:szCs w:val="24"/>
          </w:rPr>
          <w:t>НАЗАД</w:t>
        </w:r>
      </w:hyperlink>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ind w:firstLine="720"/>
        <w:jc w:val="center"/>
        <w:rPr>
          <w:sz w:val="24"/>
          <w:szCs w:val="24"/>
        </w:rPr>
      </w:pPr>
    </w:p>
    <w:p w:rsidR="00AD460D" w:rsidRDefault="00AD460D">
      <w:pPr>
        <w:rPr>
          <w:sz w:val="24"/>
          <w:szCs w:val="24"/>
        </w:rPr>
      </w:pPr>
    </w:p>
    <w:p w:rsidR="00AD460D" w:rsidRDefault="00AD460D">
      <w:pPr>
        <w:rPr>
          <w:sz w:val="24"/>
          <w:szCs w:val="24"/>
        </w:rPr>
      </w:pPr>
    </w:p>
    <w:sectPr w:rsidR="00AD460D">
      <w:headerReference w:type="default" r:id="rId34"/>
      <w:type w:val="continuous"/>
      <w:pgSz w:w="16838" w:h="11906" w:orient="landscape"/>
      <w:pgMar w:top="1134" w:right="102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0A" w:rsidRDefault="006B0C0A">
      <w:r>
        <w:separator/>
      </w:r>
    </w:p>
  </w:endnote>
  <w:endnote w:type="continuationSeparator" w:id="0">
    <w:p w:rsidR="006B0C0A" w:rsidRDefault="006B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Malgun Gothic"/>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Devanagari">
    <w:altName w:val="Malgun Gothic"/>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w:altName w:val="Malgun Gothic"/>
    <w:charset w:val="00"/>
    <w:family w:val="auto"/>
    <w:pitch w:val="default"/>
  </w:font>
  <w:font w:name="Noto Sans CJK SC Regular">
    <w:charset w:val="00"/>
    <w:family w:val="auto"/>
    <w:pitch w:val="default"/>
  </w:font>
  <w:font w:name="FreeSans">
    <w:altName w:val="Segoe Script"/>
    <w:charset w:val="00"/>
    <w:family w:val="auto"/>
    <w:pitch w:val="default"/>
  </w:font>
  <w:font w:name="Liberation Serif">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0A" w:rsidRDefault="006B0C0A">
      <w:r>
        <w:separator/>
      </w:r>
    </w:p>
  </w:footnote>
  <w:footnote w:type="continuationSeparator" w:id="0">
    <w:p w:rsidR="006B0C0A" w:rsidRDefault="006B0C0A">
      <w:r>
        <w:continuationSeparator/>
      </w:r>
    </w:p>
  </w:footnote>
  <w:footnote w:id="1">
    <w:p w:rsidR="00AD460D" w:rsidRDefault="006B0C0A">
      <w:pPr>
        <w:pStyle w:val="af1"/>
      </w:pPr>
      <w:r>
        <w:rPr>
          <w:rStyle w:val="afa"/>
          <w:rFonts w:ascii="PT Astra Serif" w:hAnsi="PT Astra Serif"/>
        </w:rPr>
        <w:footnoteRef/>
      </w:r>
      <w:r>
        <w:t xml:space="preserve"> Обособленное подразделение организации </w:t>
      </w:r>
      <w:r>
        <w:rPr>
          <w:rFonts w:ascii="Symbol" w:eastAsia="Symbol" w:hAnsi="Symbol" w:cs="Symbol"/>
        </w:rPr>
        <w:t></w:t>
      </w:r>
      <w:r>
        <w:t xml:space="preserve">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b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0D" w:rsidRDefault="006B0C0A">
    <w:pPr>
      <w:pStyle w:val="ab"/>
      <w:jc w:val="center"/>
    </w:pPr>
    <w:r>
      <w:fldChar w:fldCharType="begin"/>
    </w:r>
    <w:r>
      <w:instrText xml:space="preserve"> PAGE </w:instrText>
    </w:r>
    <w:r>
      <w:fldChar w:fldCharType="separate"/>
    </w:r>
    <w:r w:rsidR="00A9337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603C"/>
    <w:multiLevelType w:val="hybridMultilevel"/>
    <w:tmpl w:val="417A4A9E"/>
    <w:lvl w:ilvl="0" w:tplc="144625CC">
      <w:start w:val="1"/>
      <w:numFmt w:val="decimal"/>
      <w:lvlText w:val="%1."/>
      <w:lvlJc w:val="left"/>
      <w:pPr>
        <w:ind w:left="900" w:hanging="360"/>
      </w:pPr>
    </w:lvl>
    <w:lvl w:ilvl="1" w:tplc="5E84582C">
      <w:start w:val="1"/>
      <w:numFmt w:val="lowerLetter"/>
      <w:lvlText w:val="%2."/>
      <w:lvlJc w:val="left"/>
      <w:pPr>
        <w:ind w:left="1620" w:hanging="360"/>
      </w:pPr>
    </w:lvl>
    <w:lvl w:ilvl="2" w:tplc="FAD8CB28">
      <w:start w:val="1"/>
      <w:numFmt w:val="lowerRoman"/>
      <w:lvlText w:val="%3."/>
      <w:lvlJc w:val="right"/>
      <w:pPr>
        <w:ind w:left="2340" w:hanging="180"/>
      </w:pPr>
    </w:lvl>
    <w:lvl w:ilvl="3" w:tplc="599062F4">
      <w:start w:val="1"/>
      <w:numFmt w:val="decimal"/>
      <w:lvlText w:val="%4."/>
      <w:lvlJc w:val="left"/>
      <w:pPr>
        <w:ind w:left="3060" w:hanging="360"/>
      </w:pPr>
    </w:lvl>
    <w:lvl w:ilvl="4" w:tplc="C322759E">
      <w:start w:val="1"/>
      <w:numFmt w:val="lowerLetter"/>
      <w:lvlText w:val="%5."/>
      <w:lvlJc w:val="left"/>
      <w:pPr>
        <w:ind w:left="3780" w:hanging="360"/>
      </w:pPr>
    </w:lvl>
    <w:lvl w:ilvl="5" w:tplc="9468C748">
      <w:start w:val="1"/>
      <w:numFmt w:val="lowerRoman"/>
      <w:lvlText w:val="%6."/>
      <w:lvlJc w:val="right"/>
      <w:pPr>
        <w:ind w:left="4500" w:hanging="180"/>
      </w:pPr>
    </w:lvl>
    <w:lvl w:ilvl="6" w:tplc="B002A7A6">
      <w:start w:val="1"/>
      <w:numFmt w:val="decimal"/>
      <w:lvlText w:val="%7."/>
      <w:lvlJc w:val="left"/>
      <w:pPr>
        <w:ind w:left="5220" w:hanging="360"/>
      </w:pPr>
    </w:lvl>
    <w:lvl w:ilvl="7" w:tplc="33A23AB8">
      <w:start w:val="1"/>
      <w:numFmt w:val="lowerLetter"/>
      <w:lvlText w:val="%8."/>
      <w:lvlJc w:val="left"/>
      <w:pPr>
        <w:ind w:left="5940" w:hanging="360"/>
      </w:pPr>
    </w:lvl>
    <w:lvl w:ilvl="8" w:tplc="1C683456">
      <w:start w:val="1"/>
      <w:numFmt w:val="lowerRoman"/>
      <w:lvlText w:val="%9."/>
      <w:lvlJc w:val="right"/>
      <w:pPr>
        <w:ind w:left="6660" w:hanging="180"/>
      </w:pPr>
    </w:lvl>
  </w:abstractNum>
  <w:abstractNum w:abstractNumId="1">
    <w:nsid w:val="05D90D21"/>
    <w:multiLevelType w:val="hybridMultilevel"/>
    <w:tmpl w:val="D28CFFB4"/>
    <w:lvl w:ilvl="0" w:tplc="50FE7D2C">
      <w:start w:val="3"/>
      <w:numFmt w:val="decimal"/>
      <w:lvlText w:val="%1."/>
      <w:lvlJc w:val="left"/>
      <w:pPr>
        <w:ind w:left="1429" w:hanging="360"/>
      </w:pPr>
    </w:lvl>
    <w:lvl w:ilvl="1" w:tplc="6ACEDC7C">
      <w:start w:val="1"/>
      <w:numFmt w:val="lowerLetter"/>
      <w:lvlText w:val="%2."/>
      <w:lvlJc w:val="left"/>
      <w:pPr>
        <w:ind w:left="2149" w:hanging="360"/>
      </w:pPr>
    </w:lvl>
    <w:lvl w:ilvl="2" w:tplc="1D828708">
      <w:start w:val="1"/>
      <w:numFmt w:val="lowerRoman"/>
      <w:lvlText w:val="%3."/>
      <w:lvlJc w:val="right"/>
      <w:pPr>
        <w:ind w:left="2869" w:hanging="180"/>
      </w:pPr>
    </w:lvl>
    <w:lvl w:ilvl="3" w:tplc="C26E7AD2">
      <w:start w:val="1"/>
      <w:numFmt w:val="decimal"/>
      <w:lvlText w:val="%4."/>
      <w:lvlJc w:val="left"/>
      <w:pPr>
        <w:ind w:left="3589" w:hanging="360"/>
      </w:pPr>
    </w:lvl>
    <w:lvl w:ilvl="4" w:tplc="475C17D2">
      <w:start w:val="1"/>
      <w:numFmt w:val="lowerLetter"/>
      <w:lvlText w:val="%5."/>
      <w:lvlJc w:val="left"/>
      <w:pPr>
        <w:ind w:left="4309" w:hanging="360"/>
      </w:pPr>
    </w:lvl>
    <w:lvl w:ilvl="5" w:tplc="20FCC67A">
      <w:start w:val="1"/>
      <w:numFmt w:val="lowerRoman"/>
      <w:lvlText w:val="%6."/>
      <w:lvlJc w:val="right"/>
      <w:pPr>
        <w:ind w:left="5029" w:hanging="180"/>
      </w:pPr>
    </w:lvl>
    <w:lvl w:ilvl="6" w:tplc="CA48AE38">
      <w:start w:val="1"/>
      <w:numFmt w:val="decimal"/>
      <w:lvlText w:val="%7."/>
      <w:lvlJc w:val="left"/>
      <w:pPr>
        <w:ind w:left="5749" w:hanging="360"/>
      </w:pPr>
    </w:lvl>
    <w:lvl w:ilvl="7" w:tplc="50A8B658">
      <w:start w:val="1"/>
      <w:numFmt w:val="lowerLetter"/>
      <w:lvlText w:val="%8."/>
      <w:lvlJc w:val="left"/>
      <w:pPr>
        <w:ind w:left="6469" w:hanging="360"/>
      </w:pPr>
    </w:lvl>
    <w:lvl w:ilvl="8" w:tplc="F0C08666">
      <w:start w:val="1"/>
      <w:numFmt w:val="lowerRoman"/>
      <w:lvlText w:val="%9."/>
      <w:lvlJc w:val="right"/>
      <w:pPr>
        <w:ind w:left="7189" w:hanging="180"/>
      </w:pPr>
    </w:lvl>
  </w:abstractNum>
  <w:abstractNum w:abstractNumId="2">
    <w:nsid w:val="0BC12B23"/>
    <w:multiLevelType w:val="hybridMultilevel"/>
    <w:tmpl w:val="31FC092E"/>
    <w:lvl w:ilvl="0" w:tplc="8874565A">
      <w:numFmt w:val="bullet"/>
      <w:lvlText w:val="-"/>
      <w:lvlJc w:val="left"/>
      <w:pPr>
        <w:tabs>
          <w:tab w:val="num" w:pos="0"/>
        </w:tabs>
        <w:ind w:left="1440" w:hanging="360"/>
      </w:pPr>
      <w:rPr>
        <w:rFonts w:ascii="PT Astra Serif" w:hAnsi="PT Astra Serif" w:cs="PT Astra Serif"/>
      </w:rPr>
    </w:lvl>
    <w:lvl w:ilvl="1" w:tplc="24702854">
      <w:start w:val="1"/>
      <w:numFmt w:val="bullet"/>
      <w:lvlText w:val="o"/>
      <w:lvlJc w:val="left"/>
      <w:pPr>
        <w:ind w:left="1440" w:hanging="360"/>
      </w:pPr>
      <w:rPr>
        <w:rFonts w:ascii="Courier New" w:eastAsia="Courier New" w:hAnsi="Courier New" w:cs="Courier New" w:hint="default"/>
      </w:rPr>
    </w:lvl>
    <w:lvl w:ilvl="2" w:tplc="8856EB3A">
      <w:start w:val="1"/>
      <w:numFmt w:val="bullet"/>
      <w:lvlText w:val="§"/>
      <w:lvlJc w:val="left"/>
      <w:pPr>
        <w:ind w:left="2160" w:hanging="360"/>
      </w:pPr>
      <w:rPr>
        <w:rFonts w:ascii="Wingdings" w:eastAsia="Wingdings" w:hAnsi="Wingdings" w:cs="Wingdings" w:hint="default"/>
      </w:rPr>
    </w:lvl>
    <w:lvl w:ilvl="3" w:tplc="A75C0B56">
      <w:start w:val="1"/>
      <w:numFmt w:val="bullet"/>
      <w:lvlText w:val="·"/>
      <w:lvlJc w:val="left"/>
      <w:pPr>
        <w:ind w:left="2880" w:hanging="360"/>
      </w:pPr>
      <w:rPr>
        <w:rFonts w:ascii="Symbol" w:eastAsia="Symbol" w:hAnsi="Symbol" w:cs="Symbol" w:hint="default"/>
      </w:rPr>
    </w:lvl>
    <w:lvl w:ilvl="4" w:tplc="5F8E2546">
      <w:start w:val="1"/>
      <w:numFmt w:val="bullet"/>
      <w:lvlText w:val="o"/>
      <w:lvlJc w:val="left"/>
      <w:pPr>
        <w:ind w:left="3600" w:hanging="360"/>
      </w:pPr>
      <w:rPr>
        <w:rFonts w:ascii="Courier New" w:eastAsia="Courier New" w:hAnsi="Courier New" w:cs="Courier New" w:hint="default"/>
      </w:rPr>
    </w:lvl>
    <w:lvl w:ilvl="5" w:tplc="6EC0339C">
      <w:start w:val="1"/>
      <w:numFmt w:val="bullet"/>
      <w:lvlText w:val="§"/>
      <w:lvlJc w:val="left"/>
      <w:pPr>
        <w:ind w:left="4320" w:hanging="360"/>
      </w:pPr>
      <w:rPr>
        <w:rFonts w:ascii="Wingdings" w:eastAsia="Wingdings" w:hAnsi="Wingdings" w:cs="Wingdings" w:hint="default"/>
      </w:rPr>
    </w:lvl>
    <w:lvl w:ilvl="6" w:tplc="48344BF4">
      <w:start w:val="1"/>
      <w:numFmt w:val="bullet"/>
      <w:lvlText w:val="·"/>
      <w:lvlJc w:val="left"/>
      <w:pPr>
        <w:ind w:left="5040" w:hanging="360"/>
      </w:pPr>
      <w:rPr>
        <w:rFonts w:ascii="Symbol" w:eastAsia="Symbol" w:hAnsi="Symbol" w:cs="Symbol" w:hint="default"/>
      </w:rPr>
    </w:lvl>
    <w:lvl w:ilvl="7" w:tplc="57E20A30">
      <w:start w:val="1"/>
      <w:numFmt w:val="bullet"/>
      <w:lvlText w:val="o"/>
      <w:lvlJc w:val="left"/>
      <w:pPr>
        <w:ind w:left="5760" w:hanging="360"/>
      </w:pPr>
      <w:rPr>
        <w:rFonts w:ascii="Courier New" w:eastAsia="Courier New" w:hAnsi="Courier New" w:cs="Courier New" w:hint="default"/>
      </w:rPr>
    </w:lvl>
    <w:lvl w:ilvl="8" w:tplc="2292C628">
      <w:start w:val="1"/>
      <w:numFmt w:val="bullet"/>
      <w:lvlText w:val="§"/>
      <w:lvlJc w:val="left"/>
      <w:pPr>
        <w:ind w:left="6480" w:hanging="360"/>
      </w:pPr>
      <w:rPr>
        <w:rFonts w:ascii="Wingdings" w:eastAsia="Wingdings" w:hAnsi="Wingdings" w:cs="Wingdings" w:hint="default"/>
      </w:rPr>
    </w:lvl>
  </w:abstractNum>
  <w:abstractNum w:abstractNumId="3">
    <w:nsid w:val="17891D39"/>
    <w:multiLevelType w:val="hybridMultilevel"/>
    <w:tmpl w:val="9398BA3C"/>
    <w:lvl w:ilvl="0" w:tplc="0FF81A3E">
      <w:start w:val="1"/>
      <w:numFmt w:val="decimal"/>
      <w:pStyle w:val="1"/>
      <w:lvlText w:val="%1."/>
      <w:lvlJc w:val="left"/>
      <w:pPr>
        <w:tabs>
          <w:tab w:val="num" w:pos="360"/>
        </w:tabs>
        <w:ind w:left="360" w:hanging="360"/>
      </w:pPr>
    </w:lvl>
    <w:lvl w:ilvl="1" w:tplc="041E50BC">
      <w:start w:val="1"/>
      <w:numFmt w:val="bullet"/>
      <w:lvlText w:val="o"/>
      <w:lvlJc w:val="left"/>
      <w:pPr>
        <w:ind w:left="1440" w:hanging="360"/>
      </w:pPr>
      <w:rPr>
        <w:rFonts w:ascii="Courier New" w:eastAsia="Courier New" w:hAnsi="Courier New" w:cs="Courier New" w:hint="default"/>
      </w:rPr>
    </w:lvl>
    <w:lvl w:ilvl="2" w:tplc="8C841C44">
      <w:start w:val="1"/>
      <w:numFmt w:val="bullet"/>
      <w:lvlText w:val="§"/>
      <w:lvlJc w:val="left"/>
      <w:pPr>
        <w:ind w:left="2160" w:hanging="360"/>
      </w:pPr>
      <w:rPr>
        <w:rFonts w:ascii="Wingdings" w:eastAsia="Wingdings" w:hAnsi="Wingdings" w:cs="Wingdings" w:hint="default"/>
      </w:rPr>
    </w:lvl>
    <w:lvl w:ilvl="3" w:tplc="E61A20BC">
      <w:start w:val="1"/>
      <w:numFmt w:val="bullet"/>
      <w:lvlText w:val="·"/>
      <w:lvlJc w:val="left"/>
      <w:pPr>
        <w:ind w:left="2880" w:hanging="360"/>
      </w:pPr>
      <w:rPr>
        <w:rFonts w:ascii="Symbol" w:eastAsia="Symbol" w:hAnsi="Symbol" w:cs="Symbol" w:hint="default"/>
      </w:rPr>
    </w:lvl>
    <w:lvl w:ilvl="4" w:tplc="584859C8">
      <w:start w:val="1"/>
      <w:numFmt w:val="bullet"/>
      <w:lvlText w:val="o"/>
      <w:lvlJc w:val="left"/>
      <w:pPr>
        <w:ind w:left="3600" w:hanging="360"/>
      </w:pPr>
      <w:rPr>
        <w:rFonts w:ascii="Courier New" w:eastAsia="Courier New" w:hAnsi="Courier New" w:cs="Courier New" w:hint="default"/>
      </w:rPr>
    </w:lvl>
    <w:lvl w:ilvl="5" w:tplc="D47E814C">
      <w:start w:val="1"/>
      <w:numFmt w:val="bullet"/>
      <w:lvlText w:val="§"/>
      <w:lvlJc w:val="left"/>
      <w:pPr>
        <w:ind w:left="4320" w:hanging="360"/>
      </w:pPr>
      <w:rPr>
        <w:rFonts w:ascii="Wingdings" w:eastAsia="Wingdings" w:hAnsi="Wingdings" w:cs="Wingdings" w:hint="default"/>
      </w:rPr>
    </w:lvl>
    <w:lvl w:ilvl="6" w:tplc="CE98511A">
      <w:start w:val="1"/>
      <w:numFmt w:val="bullet"/>
      <w:lvlText w:val="·"/>
      <w:lvlJc w:val="left"/>
      <w:pPr>
        <w:ind w:left="5040" w:hanging="360"/>
      </w:pPr>
      <w:rPr>
        <w:rFonts w:ascii="Symbol" w:eastAsia="Symbol" w:hAnsi="Symbol" w:cs="Symbol" w:hint="default"/>
      </w:rPr>
    </w:lvl>
    <w:lvl w:ilvl="7" w:tplc="DA04451A">
      <w:start w:val="1"/>
      <w:numFmt w:val="bullet"/>
      <w:lvlText w:val="o"/>
      <w:lvlJc w:val="left"/>
      <w:pPr>
        <w:ind w:left="5760" w:hanging="360"/>
      </w:pPr>
      <w:rPr>
        <w:rFonts w:ascii="Courier New" w:eastAsia="Courier New" w:hAnsi="Courier New" w:cs="Courier New" w:hint="default"/>
      </w:rPr>
    </w:lvl>
    <w:lvl w:ilvl="8" w:tplc="85DA80CC">
      <w:start w:val="1"/>
      <w:numFmt w:val="bullet"/>
      <w:lvlText w:val="§"/>
      <w:lvlJc w:val="left"/>
      <w:pPr>
        <w:ind w:left="6480" w:hanging="360"/>
      </w:pPr>
      <w:rPr>
        <w:rFonts w:ascii="Wingdings" w:eastAsia="Wingdings" w:hAnsi="Wingdings" w:cs="Wingdings" w:hint="default"/>
      </w:rPr>
    </w:lvl>
  </w:abstractNum>
  <w:abstractNum w:abstractNumId="4">
    <w:nsid w:val="1EFF46E9"/>
    <w:multiLevelType w:val="hybridMultilevel"/>
    <w:tmpl w:val="26CE24BA"/>
    <w:lvl w:ilvl="0" w:tplc="3B3CB504">
      <w:start w:val="1"/>
      <w:numFmt w:val="decimal"/>
      <w:pStyle w:val="3"/>
      <w:lvlText w:val="%1."/>
      <w:lvlJc w:val="left"/>
      <w:pPr>
        <w:tabs>
          <w:tab w:val="num" w:pos="926"/>
        </w:tabs>
        <w:ind w:left="926" w:hanging="360"/>
      </w:pPr>
    </w:lvl>
    <w:lvl w:ilvl="1" w:tplc="D6F41070">
      <w:start w:val="1"/>
      <w:numFmt w:val="bullet"/>
      <w:lvlText w:val="o"/>
      <w:lvlJc w:val="left"/>
      <w:pPr>
        <w:ind w:left="1440" w:hanging="360"/>
      </w:pPr>
      <w:rPr>
        <w:rFonts w:ascii="Courier New" w:eastAsia="Courier New" w:hAnsi="Courier New" w:cs="Courier New" w:hint="default"/>
      </w:rPr>
    </w:lvl>
    <w:lvl w:ilvl="2" w:tplc="1D8A8F58">
      <w:start w:val="1"/>
      <w:numFmt w:val="bullet"/>
      <w:lvlText w:val="§"/>
      <w:lvlJc w:val="left"/>
      <w:pPr>
        <w:ind w:left="2160" w:hanging="360"/>
      </w:pPr>
      <w:rPr>
        <w:rFonts w:ascii="Wingdings" w:eastAsia="Wingdings" w:hAnsi="Wingdings" w:cs="Wingdings" w:hint="default"/>
      </w:rPr>
    </w:lvl>
    <w:lvl w:ilvl="3" w:tplc="976A4B0C">
      <w:start w:val="1"/>
      <w:numFmt w:val="bullet"/>
      <w:lvlText w:val="·"/>
      <w:lvlJc w:val="left"/>
      <w:pPr>
        <w:ind w:left="2880" w:hanging="360"/>
      </w:pPr>
      <w:rPr>
        <w:rFonts w:ascii="Symbol" w:eastAsia="Symbol" w:hAnsi="Symbol" w:cs="Symbol" w:hint="default"/>
      </w:rPr>
    </w:lvl>
    <w:lvl w:ilvl="4" w:tplc="8A961F8E">
      <w:start w:val="1"/>
      <w:numFmt w:val="bullet"/>
      <w:lvlText w:val="o"/>
      <w:lvlJc w:val="left"/>
      <w:pPr>
        <w:ind w:left="3600" w:hanging="360"/>
      </w:pPr>
      <w:rPr>
        <w:rFonts w:ascii="Courier New" w:eastAsia="Courier New" w:hAnsi="Courier New" w:cs="Courier New" w:hint="default"/>
      </w:rPr>
    </w:lvl>
    <w:lvl w:ilvl="5" w:tplc="126CF87C">
      <w:start w:val="1"/>
      <w:numFmt w:val="bullet"/>
      <w:lvlText w:val="§"/>
      <w:lvlJc w:val="left"/>
      <w:pPr>
        <w:ind w:left="4320" w:hanging="360"/>
      </w:pPr>
      <w:rPr>
        <w:rFonts w:ascii="Wingdings" w:eastAsia="Wingdings" w:hAnsi="Wingdings" w:cs="Wingdings" w:hint="default"/>
      </w:rPr>
    </w:lvl>
    <w:lvl w:ilvl="6" w:tplc="466ADC16">
      <w:start w:val="1"/>
      <w:numFmt w:val="bullet"/>
      <w:lvlText w:val="·"/>
      <w:lvlJc w:val="left"/>
      <w:pPr>
        <w:ind w:left="5040" w:hanging="360"/>
      </w:pPr>
      <w:rPr>
        <w:rFonts w:ascii="Symbol" w:eastAsia="Symbol" w:hAnsi="Symbol" w:cs="Symbol" w:hint="default"/>
      </w:rPr>
    </w:lvl>
    <w:lvl w:ilvl="7" w:tplc="C9AC498A">
      <w:start w:val="1"/>
      <w:numFmt w:val="bullet"/>
      <w:lvlText w:val="o"/>
      <w:lvlJc w:val="left"/>
      <w:pPr>
        <w:ind w:left="5760" w:hanging="360"/>
      </w:pPr>
      <w:rPr>
        <w:rFonts w:ascii="Courier New" w:eastAsia="Courier New" w:hAnsi="Courier New" w:cs="Courier New" w:hint="default"/>
      </w:rPr>
    </w:lvl>
    <w:lvl w:ilvl="8" w:tplc="B6267658">
      <w:start w:val="1"/>
      <w:numFmt w:val="bullet"/>
      <w:lvlText w:val="§"/>
      <w:lvlJc w:val="left"/>
      <w:pPr>
        <w:ind w:left="6480" w:hanging="360"/>
      </w:pPr>
      <w:rPr>
        <w:rFonts w:ascii="Wingdings" w:eastAsia="Wingdings" w:hAnsi="Wingdings" w:cs="Wingdings" w:hint="default"/>
      </w:rPr>
    </w:lvl>
  </w:abstractNum>
  <w:abstractNum w:abstractNumId="5">
    <w:nsid w:val="2A540796"/>
    <w:multiLevelType w:val="hybridMultilevel"/>
    <w:tmpl w:val="79BCA326"/>
    <w:lvl w:ilvl="0" w:tplc="7C3EF712">
      <w:start w:val="1"/>
      <w:numFmt w:val="decimal"/>
      <w:lvlText w:val="%1)"/>
      <w:lvlJc w:val="left"/>
      <w:pPr>
        <w:ind w:left="1080" w:hanging="360"/>
      </w:pPr>
    </w:lvl>
    <w:lvl w:ilvl="1" w:tplc="F086CD06">
      <w:start w:val="1"/>
      <w:numFmt w:val="lowerLetter"/>
      <w:lvlText w:val="%2."/>
      <w:lvlJc w:val="left"/>
      <w:pPr>
        <w:ind w:left="1800" w:hanging="360"/>
      </w:pPr>
    </w:lvl>
    <w:lvl w:ilvl="2" w:tplc="F4A4DA3E">
      <w:start w:val="1"/>
      <w:numFmt w:val="lowerRoman"/>
      <w:lvlText w:val="%3."/>
      <w:lvlJc w:val="right"/>
      <w:pPr>
        <w:ind w:left="2520" w:hanging="180"/>
      </w:pPr>
    </w:lvl>
    <w:lvl w:ilvl="3" w:tplc="32E0383E">
      <w:start w:val="1"/>
      <w:numFmt w:val="decimal"/>
      <w:lvlText w:val="%4."/>
      <w:lvlJc w:val="left"/>
      <w:pPr>
        <w:ind w:left="3240" w:hanging="360"/>
      </w:pPr>
    </w:lvl>
    <w:lvl w:ilvl="4" w:tplc="0548FAE2">
      <w:start w:val="1"/>
      <w:numFmt w:val="lowerLetter"/>
      <w:lvlText w:val="%5."/>
      <w:lvlJc w:val="left"/>
      <w:pPr>
        <w:ind w:left="3960" w:hanging="360"/>
      </w:pPr>
    </w:lvl>
    <w:lvl w:ilvl="5" w:tplc="5A363198">
      <w:start w:val="1"/>
      <w:numFmt w:val="lowerRoman"/>
      <w:lvlText w:val="%6."/>
      <w:lvlJc w:val="right"/>
      <w:pPr>
        <w:ind w:left="4680" w:hanging="180"/>
      </w:pPr>
    </w:lvl>
    <w:lvl w:ilvl="6" w:tplc="FC4CAAC4">
      <w:start w:val="1"/>
      <w:numFmt w:val="decimal"/>
      <w:lvlText w:val="%7."/>
      <w:lvlJc w:val="left"/>
      <w:pPr>
        <w:ind w:left="5400" w:hanging="360"/>
      </w:pPr>
    </w:lvl>
    <w:lvl w:ilvl="7" w:tplc="A80EAD22">
      <w:start w:val="1"/>
      <w:numFmt w:val="lowerLetter"/>
      <w:lvlText w:val="%8."/>
      <w:lvlJc w:val="left"/>
      <w:pPr>
        <w:ind w:left="6120" w:hanging="360"/>
      </w:pPr>
    </w:lvl>
    <w:lvl w:ilvl="8" w:tplc="776021E0">
      <w:start w:val="1"/>
      <w:numFmt w:val="lowerRoman"/>
      <w:lvlText w:val="%9."/>
      <w:lvlJc w:val="right"/>
      <w:pPr>
        <w:ind w:left="6840" w:hanging="180"/>
      </w:pPr>
    </w:lvl>
  </w:abstractNum>
  <w:abstractNum w:abstractNumId="6">
    <w:nsid w:val="2C295EAD"/>
    <w:multiLevelType w:val="hybridMultilevel"/>
    <w:tmpl w:val="A1167A34"/>
    <w:lvl w:ilvl="0" w:tplc="78A82D7C">
      <w:start w:val="1"/>
      <w:numFmt w:val="decimal"/>
      <w:lvlText w:val="%1)"/>
      <w:lvlJc w:val="left"/>
      <w:pPr>
        <w:tabs>
          <w:tab w:val="num" w:pos="0"/>
        </w:tabs>
        <w:ind w:left="720" w:hanging="360"/>
      </w:pPr>
      <w:rPr>
        <w:rFonts w:ascii="PT Astra Serif" w:hAnsi="PT Astra Serif" w:cs="PT Astra Serif"/>
      </w:rPr>
    </w:lvl>
    <w:lvl w:ilvl="1" w:tplc="5A5C0FC4">
      <w:start w:val="1"/>
      <w:numFmt w:val="bullet"/>
      <w:lvlText w:val="o"/>
      <w:lvlJc w:val="left"/>
      <w:pPr>
        <w:ind w:left="1440" w:hanging="360"/>
      </w:pPr>
      <w:rPr>
        <w:rFonts w:ascii="Courier New" w:eastAsia="Courier New" w:hAnsi="Courier New" w:cs="Courier New" w:hint="default"/>
      </w:rPr>
    </w:lvl>
    <w:lvl w:ilvl="2" w:tplc="468AAAF0">
      <w:start w:val="1"/>
      <w:numFmt w:val="bullet"/>
      <w:lvlText w:val="§"/>
      <w:lvlJc w:val="left"/>
      <w:pPr>
        <w:ind w:left="2160" w:hanging="360"/>
      </w:pPr>
      <w:rPr>
        <w:rFonts w:ascii="Wingdings" w:eastAsia="Wingdings" w:hAnsi="Wingdings" w:cs="Wingdings" w:hint="default"/>
      </w:rPr>
    </w:lvl>
    <w:lvl w:ilvl="3" w:tplc="42CE67CA">
      <w:start w:val="1"/>
      <w:numFmt w:val="bullet"/>
      <w:lvlText w:val="·"/>
      <w:lvlJc w:val="left"/>
      <w:pPr>
        <w:ind w:left="2880" w:hanging="360"/>
      </w:pPr>
      <w:rPr>
        <w:rFonts w:ascii="Symbol" w:eastAsia="Symbol" w:hAnsi="Symbol" w:cs="Symbol" w:hint="default"/>
      </w:rPr>
    </w:lvl>
    <w:lvl w:ilvl="4" w:tplc="446429FC">
      <w:start w:val="1"/>
      <w:numFmt w:val="bullet"/>
      <w:lvlText w:val="o"/>
      <w:lvlJc w:val="left"/>
      <w:pPr>
        <w:ind w:left="3600" w:hanging="360"/>
      </w:pPr>
      <w:rPr>
        <w:rFonts w:ascii="Courier New" w:eastAsia="Courier New" w:hAnsi="Courier New" w:cs="Courier New" w:hint="default"/>
      </w:rPr>
    </w:lvl>
    <w:lvl w:ilvl="5" w:tplc="221E2524">
      <w:start w:val="1"/>
      <w:numFmt w:val="bullet"/>
      <w:lvlText w:val="§"/>
      <w:lvlJc w:val="left"/>
      <w:pPr>
        <w:ind w:left="4320" w:hanging="360"/>
      </w:pPr>
      <w:rPr>
        <w:rFonts w:ascii="Wingdings" w:eastAsia="Wingdings" w:hAnsi="Wingdings" w:cs="Wingdings" w:hint="default"/>
      </w:rPr>
    </w:lvl>
    <w:lvl w:ilvl="6" w:tplc="2C566568">
      <w:start w:val="1"/>
      <w:numFmt w:val="bullet"/>
      <w:lvlText w:val="·"/>
      <w:lvlJc w:val="left"/>
      <w:pPr>
        <w:ind w:left="5040" w:hanging="360"/>
      </w:pPr>
      <w:rPr>
        <w:rFonts w:ascii="Symbol" w:eastAsia="Symbol" w:hAnsi="Symbol" w:cs="Symbol" w:hint="default"/>
      </w:rPr>
    </w:lvl>
    <w:lvl w:ilvl="7" w:tplc="E598AB8A">
      <w:start w:val="1"/>
      <w:numFmt w:val="bullet"/>
      <w:lvlText w:val="o"/>
      <w:lvlJc w:val="left"/>
      <w:pPr>
        <w:ind w:left="5760" w:hanging="360"/>
      </w:pPr>
      <w:rPr>
        <w:rFonts w:ascii="Courier New" w:eastAsia="Courier New" w:hAnsi="Courier New" w:cs="Courier New" w:hint="default"/>
      </w:rPr>
    </w:lvl>
    <w:lvl w:ilvl="8" w:tplc="3F203C0A">
      <w:start w:val="1"/>
      <w:numFmt w:val="bullet"/>
      <w:lvlText w:val="§"/>
      <w:lvlJc w:val="left"/>
      <w:pPr>
        <w:ind w:left="6480" w:hanging="360"/>
      </w:pPr>
      <w:rPr>
        <w:rFonts w:ascii="Wingdings" w:eastAsia="Wingdings" w:hAnsi="Wingdings" w:cs="Wingdings" w:hint="default"/>
      </w:rPr>
    </w:lvl>
  </w:abstractNum>
  <w:abstractNum w:abstractNumId="7">
    <w:nsid w:val="2D82224E"/>
    <w:multiLevelType w:val="hybridMultilevel"/>
    <w:tmpl w:val="853A97C2"/>
    <w:lvl w:ilvl="0" w:tplc="888025F6">
      <w:start w:val="1"/>
      <w:numFmt w:val="decimal"/>
      <w:lvlText w:val="%1)"/>
      <w:lvlJc w:val="left"/>
      <w:pPr>
        <w:ind w:left="1080" w:hanging="360"/>
      </w:pPr>
      <w:rPr>
        <w:rFonts w:ascii="Times New Roman" w:eastAsia="Times New Roman" w:hAnsi="Times New Roman" w:cs="Times New Roman"/>
      </w:rPr>
    </w:lvl>
    <w:lvl w:ilvl="1" w:tplc="B9CA2B88">
      <w:start w:val="1"/>
      <w:numFmt w:val="lowerLetter"/>
      <w:lvlText w:val="%2."/>
      <w:lvlJc w:val="left"/>
      <w:pPr>
        <w:ind w:left="1800" w:hanging="360"/>
      </w:pPr>
    </w:lvl>
    <w:lvl w:ilvl="2" w:tplc="4412D6AC">
      <w:start w:val="1"/>
      <w:numFmt w:val="lowerRoman"/>
      <w:lvlText w:val="%3."/>
      <w:lvlJc w:val="right"/>
      <w:pPr>
        <w:ind w:left="2520" w:hanging="180"/>
      </w:pPr>
    </w:lvl>
    <w:lvl w:ilvl="3" w:tplc="05BA2836">
      <w:start w:val="1"/>
      <w:numFmt w:val="decimal"/>
      <w:lvlText w:val="%4."/>
      <w:lvlJc w:val="left"/>
      <w:pPr>
        <w:ind w:left="3240" w:hanging="360"/>
      </w:pPr>
    </w:lvl>
    <w:lvl w:ilvl="4" w:tplc="EA1CB93E">
      <w:start w:val="1"/>
      <w:numFmt w:val="lowerLetter"/>
      <w:lvlText w:val="%5."/>
      <w:lvlJc w:val="left"/>
      <w:pPr>
        <w:ind w:left="3960" w:hanging="360"/>
      </w:pPr>
    </w:lvl>
    <w:lvl w:ilvl="5" w:tplc="FEC439D8">
      <w:start w:val="1"/>
      <w:numFmt w:val="lowerRoman"/>
      <w:lvlText w:val="%6."/>
      <w:lvlJc w:val="right"/>
      <w:pPr>
        <w:ind w:left="4680" w:hanging="180"/>
      </w:pPr>
    </w:lvl>
    <w:lvl w:ilvl="6" w:tplc="A70049FE">
      <w:start w:val="1"/>
      <w:numFmt w:val="decimal"/>
      <w:lvlText w:val="%7."/>
      <w:lvlJc w:val="left"/>
      <w:pPr>
        <w:ind w:left="5400" w:hanging="360"/>
      </w:pPr>
    </w:lvl>
    <w:lvl w:ilvl="7" w:tplc="1DDE10B8">
      <w:start w:val="1"/>
      <w:numFmt w:val="lowerLetter"/>
      <w:lvlText w:val="%8."/>
      <w:lvlJc w:val="left"/>
      <w:pPr>
        <w:ind w:left="6120" w:hanging="360"/>
      </w:pPr>
    </w:lvl>
    <w:lvl w:ilvl="8" w:tplc="AEEC30BA">
      <w:start w:val="1"/>
      <w:numFmt w:val="lowerRoman"/>
      <w:lvlText w:val="%9."/>
      <w:lvlJc w:val="right"/>
      <w:pPr>
        <w:ind w:left="6840" w:hanging="180"/>
      </w:pPr>
    </w:lvl>
  </w:abstractNum>
  <w:abstractNum w:abstractNumId="8">
    <w:nsid w:val="2EBF0CD3"/>
    <w:multiLevelType w:val="hybridMultilevel"/>
    <w:tmpl w:val="59A43C96"/>
    <w:lvl w:ilvl="0" w:tplc="8FC05DD8">
      <w:start w:val="1"/>
      <w:numFmt w:val="decimal"/>
      <w:lvlText w:val="%1."/>
      <w:lvlJc w:val="left"/>
      <w:pPr>
        <w:ind w:left="1069" w:hanging="360"/>
      </w:pPr>
      <w:rPr>
        <w:u w:val="none"/>
      </w:rPr>
    </w:lvl>
    <w:lvl w:ilvl="1" w:tplc="820C724C">
      <w:start w:val="1"/>
      <w:numFmt w:val="lowerLetter"/>
      <w:lvlText w:val="%2."/>
      <w:lvlJc w:val="left"/>
      <w:pPr>
        <w:ind w:left="1789" w:hanging="360"/>
      </w:pPr>
    </w:lvl>
    <w:lvl w:ilvl="2" w:tplc="4EDCCDF0">
      <w:start w:val="1"/>
      <w:numFmt w:val="lowerRoman"/>
      <w:lvlText w:val="%3."/>
      <w:lvlJc w:val="right"/>
      <w:pPr>
        <w:ind w:left="2509" w:hanging="180"/>
      </w:pPr>
    </w:lvl>
    <w:lvl w:ilvl="3" w:tplc="211EF1E6">
      <w:start w:val="1"/>
      <w:numFmt w:val="decimal"/>
      <w:lvlText w:val="%4."/>
      <w:lvlJc w:val="left"/>
      <w:pPr>
        <w:ind w:left="3229" w:hanging="360"/>
      </w:pPr>
    </w:lvl>
    <w:lvl w:ilvl="4" w:tplc="C6D0962E">
      <w:start w:val="1"/>
      <w:numFmt w:val="lowerLetter"/>
      <w:lvlText w:val="%5."/>
      <w:lvlJc w:val="left"/>
      <w:pPr>
        <w:ind w:left="3949" w:hanging="360"/>
      </w:pPr>
    </w:lvl>
    <w:lvl w:ilvl="5" w:tplc="F2A0A124">
      <w:start w:val="1"/>
      <w:numFmt w:val="lowerRoman"/>
      <w:lvlText w:val="%6."/>
      <w:lvlJc w:val="right"/>
      <w:pPr>
        <w:ind w:left="4669" w:hanging="180"/>
      </w:pPr>
    </w:lvl>
    <w:lvl w:ilvl="6" w:tplc="7138FF6E">
      <w:start w:val="1"/>
      <w:numFmt w:val="decimal"/>
      <w:lvlText w:val="%7."/>
      <w:lvlJc w:val="left"/>
      <w:pPr>
        <w:ind w:left="5389" w:hanging="360"/>
      </w:pPr>
    </w:lvl>
    <w:lvl w:ilvl="7" w:tplc="D89EC488">
      <w:start w:val="1"/>
      <w:numFmt w:val="lowerLetter"/>
      <w:lvlText w:val="%8."/>
      <w:lvlJc w:val="left"/>
      <w:pPr>
        <w:ind w:left="6109" w:hanging="360"/>
      </w:pPr>
    </w:lvl>
    <w:lvl w:ilvl="8" w:tplc="28BC22C6">
      <w:start w:val="1"/>
      <w:numFmt w:val="lowerRoman"/>
      <w:lvlText w:val="%9."/>
      <w:lvlJc w:val="right"/>
      <w:pPr>
        <w:ind w:left="6829" w:hanging="180"/>
      </w:pPr>
    </w:lvl>
  </w:abstractNum>
  <w:abstractNum w:abstractNumId="9">
    <w:nsid w:val="312B7406"/>
    <w:multiLevelType w:val="hybridMultilevel"/>
    <w:tmpl w:val="C770C572"/>
    <w:lvl w:ilvl="0" w:tplc="560ECC76">
      <w:start w:val="1"/>
      <w:numFmt w:val="decimal"/>
      <w:pStyle w:val="5"/>
      <w:lvlText w:val="%1."/>
      <w:lvlJc w:val="left"/>
      <w:pPr>
        <w:tabs>
          <w:tab w:val="num" w:pos="1492"/>
        </w:tabs>
        <w:ind w:left="1492" w:hanging="360"/>
      </w:pPr>
    </w:lvl>
    <w:lvl w:ilvl="1" w:tplc="7472B6C8">
      <w:start w:val="1"/>
      <w:numFmt w:val="bullet"/>
      <w:lvlText w:val="o"/>
      <w:lvlJc w:val="left"/>
      <w:pPr>
        <w:ind w:left="1440" w:hanging="360"/>
      </w:pPr>
      <w:rPr>
        <w:rFonts w:ascii="Courier New" w:eastAsia="Courier New" w:hAnsi="Courier New" w:cs="Courier New" w:hint="default"/>
      </w:rPr>
    </w:lvl>
    <w:lvl w:ilvl="2" w:tplc="BBD43D5A">
      <w:start w:val="1"/>
      <w:numFmt w:val="bullet"/>
      <w:lvlText w:val="§"/>
      <w:lvlJc w:val="left"/>
      <w:pPr>
        <w:ind w:left="2160" w:hanging="360"/>
      </w:pPr>
      <w:rPr>
        <w:rFonts w:ascii="Wingdings" w:eastAsia="Wingdings" w:hAnsi="Wingdings" w:cs="Wingdings" w:hint="default"/>
      </w:rPr>
    </w:lvl>
    <w:lvl w:ilvl="3" w:tplc="F9B65F5C">
      <w:start w:val="1"/>
      <w:numFmt w:val="bullet"/>
      <w:lvlText w:val="·"/>
      <w:lvlJc w:val="left"/>
      <w:pPr>
        <w:ind w:left="2880" w:hanging="360"/>
      </w:pPr>
      <w:rPr>
        <w:rFonts w:ascii="Symbol" w:eastAsia="Symbol" w:hAnsi="Symbol" w:cs="Symbol" w:hint="default"/>
      </w:rPr>
    </w:lvl>
    <w:lvl w:ilvl="4" w:tplc="DC961010">
      <w:start w:val="1"/>
      <w:numFmt w:val="bullet"/>
      <w:lvlText w:val="o"/>
      <w:lvlJc w:val="left"/>
      <w:pPr>
        <w:ind w:left="3600" w:hanging="360"/>
      </w:pPr>
      <w:rPr>
        <w:rFonts w:ascii="Courier New" w:eastAsia="Courier New" w:hAnsi="Courier New" w:cs="Courier New" w:hint="default"/>
      </w:rPr>
    </w:lvl>
    <w:lvl w:ilvl="5" w:tplc="7E6C8096">
      <w:start w:val="1"/>
      <w:numFmt w:val="bullet"/>
      <w:lvlText w:val="§"/>
      <w:lvlJc w:val="left"/>
      <w:pPr>
        <w:ind w:left="4320" w:hanging="360"/>
      </w:pPr>
      <w:rPr>
        <w:rFonts w:ascii="Wingdings" w:eastAsia="Wingdings" w:hAnsi="Wingdings" w:cs="Wingdings" w:hint="default"/>
      </w:rPr>
    </w:lvl>
    <w:lvl w:ilvl="6" w:tplc="6EE6DF22">
      <w:start w:val="1"/>
      <w:numFmt w:val="bullet"/>
      <w:lvlText w:val="·"/>
      <w:lvlJc w:val="left"/>
      <w:pPr>
        <w:ind w:left="5040" w:hanging="360"/>
      </w:pPr>
      <w:rPr>
        <w:rFonts w:ascii="Symbol" w:eastAsia="Symbol" w:hAnsi="Symbol" w:cs="Symbol" w:hint="default"/>
      </w:rPr>
    </w:lvl>
    <w:lvl w:ilvl="7" w:tplc="AE72C610">
      <w:start w:val="1"/>
      <w:numFmt w:val="bullet"/>
      <w:lvlText w:val="o"/>
      <w:lvlJc w:val="left"/>
      <w:pPr>
        <w:ind w:left="5760" w:hanging="360"/>
      </w:pPr>
      <w:rPr>
        <w:rFonts w:ascii="Courier New" w:eastAsia="Courier New" w:hAnsi="Courier New" w:cs="Courier New" w:hint="default"/>
      </w:rPr>
    </w:lvl>
    <w:lvl w:ilvl="8" w:tplc="DA60118C">
      <w:start w:val="1"/>
      <w:numFmt w:val="bullet"/>
      <w:lvlText w:val="§"/>
      <w:lvlJc w:val="left"/>
      <w:pPr>
        <w:ind w:left="6480" w:hanging="360"/>
      </w:pPr>
      <w:rPr>
        <w:rFonts w:ascii="Wingdings" w:eastAsia="Wingdings" w:hAnsi="Wingdings" w:cs="Wingdings" w:hint="default"/>
      </w:rPr>
    </w:lvl>
  </w:abstractNum>
  <w:abstractNum w:abstractNumId="10">
    <w:nsid w:val="31C041AB"/>
    <w:multiLevelType w:val="hybridMultilevel"/>
    <w:tmpl w:val="F58213BC"/>
    <w:lvl w:ilvl="0" w:tplc="91222E6E">
      <w:start w:val="1"/>
      <w:numFmt w:val="decimal"/>
      <w:lvlText w:val="%1)"/>
      <w:lvlJc w:val="left"/>
      <w:pPr>
        <w:ind w:left="1080" w:hanging="360"/>
      </w:pPr>
    </w:lvl>
    <w:lvl w:ilvl="1" w:tplc="AB58D9D2">
      <w:start w:val="1"/>
      <w:numFmt w:val="lowerLetter"/>
      <w:lvlText w:val="%2."/>
      <w:lvlJc w:val="left"/>
      <w:pPr>
        <w:ind w:left="1800" w:hanging="360"/>
      </w:pPr>
    </w:lvl>
    <w:lvl w:ilvl="2" w:tplc="04A0EFAA">
      <w:start w:val="1"/>
      <w:numFmt w:val="lowerRoman"/>
      <w:lvlText w:val="%3."/>
      <w:lvlJc w:val="right"/>
      <w:pPr>
        <w:ind w:left="2520" w:hanging="180"/>
      </w:pPr>
    </w:lvl>
    <w:lvl w:ilvl="3" w:tplc="F60CC504">
      <w:start w:val="1"/>
      <w:numFmt w:val="decimal"/>
      <w:lvlText w:val="%4."/>
      <w:lvlJc w:val="left"/>
      <w:pPr>
        <w:ind w:left="3240" w:hanging="360"/>
      </w:pPr>
    </w:lvl>
    <w:lvl w:ilvl="4" w:tplc="D2EE9DFA">
      <w:start w:val="1"/>
      <w:numFmt w:val="lowerLetter"/>
      <w:lvlText w:val="%5."/>
      <w:lvlJc w:val="left"/>
      <w:pPr>
        <w:ind w:left="3960" w:hanging="360"/>
      </w:pPr>
    </w:lvl>
    <w:lvl w:ilvl="5" w:tplc="EB3E3894">
      <w:start w:val="1"/>
      <w:numFmt w:val="lowerRoman"/>
      <w:lvlText w:val="%6."/>
      <w:lvlJc w:val="right"/>
      <w:pPr>
        <w:ind w:left="4680" w:hanging="180"/>
      </w:pPr>
    </w:lvl>
    <w:lvl w:ilvl="6" w:tplc="F11450F4">
      <w:start w:val="1"/>
      <w:numFmt w:val="decimal"/>
      <w:lvlText w:val="%7."/>
      <w:lvlJc w:val="left"/>
      <w:pPr>
        <w:ind w:left="5400" w:hanging="360"/>
      </w:pPr>
    </w:lvl>
    <w:lvl w:ilvl="7" w:tplc="2F0E9114">
      <w:start w:val="1"/>
      <w:numFmt w:val="lowerLetter"/>
      <w:lvlText w:val="%8."/>
      <w:lvlJc w:val="left"/>
      <w:pPr>
        <w:ind w:left="6120" w:hanging="360"/>
      </w:pPr>
    </w:lvl>
    <w:lvl w:ilvl="8" w:tplc="27F2B818">
      <w:start w:val="1"/>
      <w:numFmt w:val="lowerRoman"/>
      <w:lvlText w:val="%9."/>
      <w:lvlJc w:val="right"/>
      <w:pPr>
        <w:ind w:left="6840" w:hanging="180"/>
      </w:pPr>
    </w:lvl>
  </w:abstractNum>
  <w:abstractNum w:abstractNumId="11">
    <w:nsid w:val="320411C9"/>
    <w:multiLevelType w:val="hybridMultilevel"/>
    <w:tmpl w:val="E03C1768"/>
    <w:lvl w:ilvl="0" w:tplc="605E6706">
      <w:start w:val="1"/>
      <w:numFmt w:val="decimal"/>
      <w:lvlText w:val="%1."/>
      <w:lvlJc w:val="left"/>
      <w:pPr>
        <w:ind w:left="900" w:hanging="360"/>
      </w:pPr>
    </w:lvl>
    <w:lvl w:ilvl="1" w:tplc="A748ECDC">
      <w:start w:val="1"/>
      <w:numFmt w:val="lowerLetter"/>
      <w:lvlText w:val="%2."/>
      <w:lvlJc w:val="left"/>
      <w:pPr>
        <w:ind w:left="1620" w:hanging="360"/>
      </w:pPr>
    </w:lvl>
    <w:lvl w:ilvl="2" w:tplc="46DE1FBA">
      <w:start w:val="1"/>
      <w:numFmt w:val="lowerRoman"/>
      <w:lvlText w:val="%3."/>
      <w:lvlJc w:val="right"/>
      <w:pPr>
        <w:ind w:left="2340" w:hanging="180"/>
      </w:pPr>
    </w:lvl>
    <w:lvl w:ilvl="3" w:tplc="6408E586">
      <w:start w:val="1"/>
      <w:numFmt w:val="decimal"/>
      <w:lvlText w:val="%4."/>
      <w:lvlJc w:val="left"/>
      <w:pPr>
        <w:ind w:left="3060" w:hanging="360"/>
      </w:pPr>
    </w:lvl>
    <w:lvl w:ilvl="4" w:tplc="00701AF0">
      <w:start w:val="1"/>
      <w:numFmt w:val="lowerLetter"/>
      <w:lvlText w:val="%5."/>
      <w:lvlJc w:val="left"/>
      <w:pPr>
        <w:ind w:left="3780" w:hanging="360"/>
      </w:pPr>
    </w:lvl>
    <w:lvl w:ilvl="5" w:tplc="E87A493E">
      <w:start w:val="1"/>
      <w:numFmt w:val="lowerRoman"/>
      <w:lvlText w:val="%6."/>
      <w:lvlJc w:val="right"/>
      <w:pPr>
        <w:ind w:left="4500" w:hanging="180"/>
      </w:pPr>
    </w:lvl>
    <w:lvl w:ilvl="6" w:tplc="3D64AFAA">
      <w:start w:val="1"/>
      <w:numFmt w:val="decimal"/>
      <w:lvlText w:val="%7."/>
      <w:lvlJc w:val="left"/>
      <w:pPr>
        <w:ind w:left="5220" w:hanging="360"/>
      </w:pPr>
    </w:lvl>
    <w:lvl w:ilvl="7" w:tplc="A79C918C">
      <w:start w:val="1"/>
      <w:numFmt w:val="lowerLetter"/>
      <w:lvlText w:val="%8."/>
      <w:lvlJc w:val="left"/>
      <w:pPr>
        <w:ind w:left="5940" w:hanging="360"/>
      </w:pPr>
    </w:lvl>
    <w:lvl w:ilvl="8" w:tplc="21AC4C2A">
      <w:start w:val="1"/>
      <w:numFmt w:val="lowerRoman"/>
      <w:lvlText w:val="%9."/>
      <w:lvlJc w:val="right"/>
      <w:pPr>
        <w:ind w:left="6660" w:hanging="180"/>
      </w:pPr>
    </w:lvl>
  </w:abstractNum>
  <w:abstractNum w:abstractNumId="12">
    <w:nsid w:val="40BD5215"/>
    <w:multiLevelType w:val="hybridMultilevel"/>
    <w:tmpl w:val="504CF9D8"/>
    <w:lvl w:ilvl="0" w:tplc="5852A2A4">
      <w:numFmt w:val="bullet"/>
      <w:lvlText w:val="-"/>
      <w:lvlJc w:val="left"/>
      <w:pPr>
        <w:tabs>
          <w:tab w:val="num" w:pos="0"/>
        </w:tabs>
        <w:ind w:left="1440" w:hanging="360"/>
      </w:pPr>
      <w:rPr>
        <w:rFonts w:ascii="PT Astra Serif" w:hAnsi="PT Astra Serif" w:cs="PT Astra Serif"/>
      </w:rPr>
    </w:lvl>
    <w:lvl w:ilvl="1" w:tplc="163E9C7C">
      <w:start w:val="1"/>
      <w:numFmt w:val="bullet"/>
      <w:lvlText w:val="o"/>
      <w:lvlJc w:val="left"/>
      <w:pPr>
        <w:ind w:left="1440" w:hanging="360"/>
      </w:pPr>
      <w:rPr>
        <w:rFonts w:ascii="Courier New" w:eastAsia="Courier New" w:hAnsi="Courier New" w:cs="Courier New" w:hint="default"/>
      </w:rPr>
    </w:lvl>
    <w:lvl w:ilvl="2" w:tplc="EFA42E4C">
      <w:start w:val="1"/>
      <w:numFmt w:val="bullet"/>
      <w:lvlText w:val="§"/>
      <w:lvlJc w:val="left"/>
      <w:pPr>
        <w:ind w:left="2160" w:hanging="360"/>
      </w:pPr>
      <w:rPr>
        <w:rFonts w:ascii="Wingdings" w:eastAsia="Wingdings" w:hAnsi="Wingdings" w:cs="Wingdings" w:hint="default"/>
      </w:rPr>
    </w:lvl>
    <w:lvl w:ilvl="3" w:tplc="845C4810">
      <w:start w:val="1"/>
      <w:numFmt w:val="bullet"/>
      <w:lvlText w:val="·"/>
      <w:lvlJc w:val="left"/>
      <w:pPr>
        <w:ind w:left="2880" w:hanging="360"/>
      </w:pPr>
      <w:rPr>
        <w:rFonts w:ascii="Symbol" w:eastAsia="Symbol" w:hAnsi="Symbol" w:cs="Symbol" w:hint="default"/>
      </w:rPr>
    </w:lvl>
    <w:lvl w:ilvl="4" w:tplc="222A3174">
      <w:start w:val="1"/>
      <w:numFmt w:val="bullet"/>
      <w:lvlText w:val="o"/>
      <w:lvlJc w:val="left"/>
      <w:pPr>
        <w:ind w:left="3600" w:hanging="360"/>
      </w:pPr>
      <w:rPr>
        <w:rFonts w:ascii="Courier New" w:eastAsia="Courier New" w:hAnsi="Courier New" w:cs="Courier New" w:hint="default"/>
      </w:rPr>
    </w:lvl>
    <w:lvl w:ilvl="5" w:tplc="B3622722">
      <w:start w:val="1"/>
      <w:numFmt w:val="bullet"/>
      <w:lvlText w:val="§"/>
      <w:lvlJc w:val="left"/>
      <w:pPr>
        <w:ind w:left="4320" w:hanging="360"/>
      </w:pPr>
      <w:rPr>
        <w:rFonts w:ascii="Wingdings" w:eastAsia="Wingdings" w:hAnsi="Wingdings" w:cs="Wingdings" w:hint="default"/>
      </w:rPr>
    </w:lvl>
    <w:lvl w:ilvl="6" w:tplc="979E2552">
      <w:start w:val="1"/>
      <w:numFmt w:val="bullet"/>
      <w:lvlText w:val="·"/>
      <w:lvlJc w:val="left"/>
      <w:pPr>
        <w:ind w:left="5040" w:hanging="360"/>
      </w:pPr>
      <w:rPr>
        <w:rFonts w:ascii="Symbol" w:eastAsia="Symbol" w:hAnsi="Symbol" w:cs="Symbol" w:hint="default"/>
      </w:rPr>
    </w:lvl>
    <w:lvl w:ilvl="7" w:tplc="15DC0ED6">
      <w:start w:val="1"/>
      <w:numFmt w:val="bullet"/>
      <w:lvlText w:val="o"/>
      <w:lvlJc w:val="left"/>
      <w:pPr>
        <w:ind w:left="5760" w:hanging="360"/>
      </w:pPr>
      <w:rPr>
        <w:rFonts w:ascii="Courier New" w:eastAsia="Courier New" w:hAnsi="Courier New" w:cs="Courier New" w:hint="default"/>
      </w:rPr>
    </w:lvl>
    <w:lvl w:ilvl="8" w:tplc="98B84C68">
      <w:start w:val="1"/>
      <w:numFmt w:val="bullet"/>
      <w:lvlText w:val="§"/>
      <w:lvlJc w:val="left"/>
      <w:pPr>
        <w:ind w:left="6480" w:hanging="360"/>
      </w:pPr>
      <w:rPr>
        <w:rFonts w:ascii="Wingdings" w:eastAsia="Wingdings" w:hAnsi="Wingdings" w:cs="Wingdings" w:hint="default"/>
      </w:rPr>
    </w:lvl>
  </w:abstractNum>
  <w:abstractNum w:abstractNumId="13">
    <w:nsid w:val="40DF6AD9"/>
    <w:multiLevelType w:val="hybridMultilevel"/>
    <w:tmpl w:val="94A26EA8"/>
    <w:lvl w:ilvl="0" w:tplc="A0B0FD6C">
      <w:start w:val="1"/>
      <w:numFmt w:val="bullet"/>
      <w:pStyle w:val="51"/>
      <w:lvlText w:val=""/>
      <w:lvlJc w:val="left"/>
      <w:pPr>
        <w:tabs>
          <w:tab w:val="num" w:pos="1492"/>
        </w:tabs>
        <w:ind w:left="1492" w:hanging="360"/>
      </w:pPr>
      <w:rPr>
        <w:rFonts w:ascii="Symbol" w:hAnsi="Symbol" w:cs="Symbol"/>
      </w:rPr>
    </w:lvl>
    <w:lvl w:ilvl="1" w:tplc="AD88AE0A">
      <w:start w:val="1"/>
      <w:numFmt w:val="bullet"/>
      <w:lvlText w:val="o"/>
      <w:lvlJc w:val="left"/>
      <w:pPr>
        <w:ind w:left="1440" w:hanging="360"/>
      </w:pPr>
      <w:rPr>
        <w:rFonts w:ascii="Courier New" w:eastAsia="Courier New" w:hAnsi="Courier New" w:cs="Courier New" w:hint="default"/>
      </w:rPr>
    </w:lvl>
    <w:lvl w:ilvl="2" w:tplc="535A1A74">
      <w:start w:val="1"/>
      <w:numFmt w:val="bullet"/>
      <w:lvlText w:val="§"/>
      <w:lvlJc w:val="left"/>
      <w:pPr>
        <w:ind w:left="2160" w:hanging="360"/>
      </w:pPr>
      <w:rPr>
        <w:rFonts w:ascii="Wingdings" w:eastAsia="Wingdings" w:hAnsi="Wingdings" w:cs="Wingdings" w:hint="default"/>
      </w:rPr>
    </w:lvl>
    <w:lvl w:ilvl="3" w:tplc="298088B0">
      <w:start w:val="1"/>
      <w:numFmt w:val="bullet"/>
      <w:lvlText w:val="·"/>
      <w:lvlJc w:val="left"/>
      <w:pPr>
        <w:ind w:left="2880" w:hanging="360"/>
      </w:pPr>
      <w:rPr>
        <w:rFonts w:ascii="Symbol" w:eastAsia="Symbol" w:hAnsi="Symbol" w:cs="Symbol" w:hint="default"/>
      </w:rPr>
    </w:lvl>
    <w:lvl w:ilvl="4" w:tplc="667ACDB8">
      <w:start w:val="1"/>
      <w:numFmt w:val="bullet"/>
      <w:lvlText w:val="o"/>
      <w:lvlJc w:val="left"/>
      <w:pPr>
        <w:ind w:left="3600" w:hanging="360"/>
      </w:pPr>
      <w:rPr>
        <w:rFonts w:ascii="Courier New" w:eastAsia="Courier New" w:hAnsi="Courier New" w:cs="Courier New" w:hint="default"/>
      </w:rPr>
    </w:lvl>
    <w:lvl w:ilvl="5" w:tplc="C18E1738">
      <w:start w:val="1"/>
      <w:numFmt w:val="bullet"/>
      <w:lvlText w:val="§"/>
      <w:lvlJc w:val="left"/>
      <w:pPr>
        <w:ind w:left="4320" w:hanging="360"/>
      </w:pPr>
      <w:rPr>
        <w:rFonts w:ascii="Wingdings" w:eastAsia="Wingdings" w:hAnsi="Wingdings" w:cs="Wingdings" w:hint="default"/>
      </w:rPr>
    </w:lvl>
    <w:lvl w:ilvl="6" w:tplc="3134ECEA">
      <w:start w:val="1"/>
      <w:numFmt w:val="bullet"/>
      <w:lvlText w:val="·"/>
      <w:lvlJc w:val="left"/>
      <w:pPr>
        <w:ind w:left="5040" w:hanging="360"/>
      </w:pPr>
      <w:rPr>
        <w:rFonts w:ascii="Symbol" w:eastAsia="Symbol" w:hAnsi="Symbol" w:cs="Symbol" w:hint="default"/>
      </w:rPr>
    </w:lvl>
    <w:lvl w:ilvl="7" w:tplc="952C4286">
      <w:start w:val="1"/>
      <w:numFmt w:val="bullet"/>
      <w:lvlText w:val="o"/>
      <w:lvlJc w:val="left"/>
      <w:pPr>
        <w:ind w:left="5760" w:hanging="360"/>
      </w:pPr>
      <w:rPr>
        <w:rFonts w:ascii="Courier New" w:eastAsia="Courier New" w:hAnsi="Courier New" w:cs="Courier New" w:hint="default"/>
      </w:rPr>
    </w:lvl>
    <w:lvl w:ilvl="8" w:tplc="63A67040">
      <w:start w:val="1"/>
      <w:numFmt w:val="bullet"/>
      <w:lvlText w:val="§"/>
      <w:lvlJc w:val="left"/>
      <w:pPr>
        <w:ind w:left="6480" w:hanging="360"/>
      </w:pPr>
      <w:rPr>
        <w:rFonts w:ascii="Wingdings" w:eastAsia="Wingdings" w:hAnsi="Wingdings" w:cs="Wingdings" w:hint="default"/>
      </w:rPr>
    </w:lvl>
  </w:abstractNum>
  <w:abstractNum w:abstractNumId="14">
    <w:nsid w:val="46014898"/>
    <w:multiLevelType w:val="multilevel"/>
    <w:tmpl w:val="26E456BC"/>
    <w:lvl w:ilvl="0">
      <w:start w:val="1"/>
      <w:numFmt w:val="decimalZero"/>
      <w:pStyle w:val="10"/>
      <w:lvlText w:val="T.%1"/>
      <w:lvlJc w:val="left"/>
      <w:pPr>
        <w:tabs>
          <w:tab w:val="num" w:pos="709"/>
        </w:tabs>
        <w:ind w:left="709" w:hanging="709"/>
      </w:pPr>
      <w:rPr>
        <w:b/>
        <w:bCs/>
        <w:i w:val="0"/>
        <w:iCs w:val="0"/>
        <w:sz w:val="24"/>
        <w:szCs w:val="24"/>
      </w:rPr>
    </w:lvl>
    <w:lvl w:ilvl="1">
      <w:start w:val="1"/>
      <w:numFmt w:val="decimalZero"/>
      <w:pStyle w:val="2"/>
      <w:lvlText w:val="%1.%2"/>
      <w:lvlJc w:val="left"/>
      <w:pPr>
        <w:tabs>
          <w:tab w:val="num" w:pos="1080"/>
        </w:tabs>
        <w:ind w:left="792" w:hanging="432"/>
      </w:pPr>
    </w:lvl>
    <w:lvl w:ilvl="2">
      <w:start w:val="1"/>
      <w:numFmt w:val="decimal"/>
      <w:pStyle w:val="30"/>
      <w:lvlText w:val="%1.%2.%3"/>
      <w:lvlJc w:val="left"/>
      <w:pPr>
        <w:tabs>
          <w:tab w:val="num" w:pos="1440"/>
        </w:tabs>
        <w:ind w:left="1224" w:hanging="504"/>
      </w:pPr>
    </w:lvl>
    <w:lvl w:ilvl="3">
      <w:start w:val="1"/>
      <w:numFmt w:val="decimal"/>
      <w:pStyle w:val="4"/>
      <w:lvlText w:val="%1.%2.%3.%4"/>
      <w:lvlJc w:val="left"/>
      <w:pPr>
        <w:tabs>
          <w:tab w:val="num" w:pos="2160"/>
        </w:tabs>
        <w:ind w:left="1728" w:hanging="648"/>
      </w:pPr>
    </w:lvl>
    <w:lvl w:ilvl="4">
      <w:start w:val="1"/>
      <w:numFmt w:val="decimal"/>
      <w:pStyle w:val="50"/>
      <w:lvlText w:val="%1.%2.%3.%4.%5"/>
      <w:lvlJc w:val="left"/>
      <w:pPr>
        <w:tabs>
          <w:tab w:val="num" w:pos="2880"/>
        </w:tabs>
        <w:ind w:left="2232" w:hanging="792"/>
      </w:pPr>
    </w:lvl>
    <w:lvl w:ilvl="5">
      <w:start w:val="1"/>
      <w:numFmt w:val="bullet"/>
      <w:pStyle w:val="6"/>
      <w:lvlText w:val=""/>
      <w:lvlJc w:val="left"/>
      <w:pPr>
        <w:tabs>
          <w:tab w:val="num" w:pos="3240"/>
        </w:tabs>
        <w:ind w:left="2736" w:hanging="936"/>
      </w:pPr>
      <w:rPr>
        <w:rFonts w:ascii="Symbol" w:hAnsi="Symbol" w:cs="Symbol"/>
        <w:color w:val="000000"/>
        <w:sz w:val="18"/>
        <w:szCs w:val="18"/>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6EF0E6A"/>
    <w:multiLevelType w:val="hybridMultilevel"/>
    <w:tmpl w:val="5C7EB5BE"/>
    <w:lvl w:ilvl="0" w:tplc="E280FC28">
      <w:start w:val="1"/>
      <w:numFmt w:val="decimal"/>
      <w:pStyle w:val="40"/>
      <w:lvlText w:val="%1."/>
      <w:lvlJc w:val="left"/>
      <w:pPr>
        <w:tabs>
          <w:tab w:val="num" w:pos="1209"/>
        </w:tabs>
        <w:ind w:left="1209" w:hanging="360"/>
      </w:pPr>
    </w:lvl>
    <w:lvl w:ilvl="1" w:tplc="57863BEA">
      <w:start w:val="1"/>
      <w:numFmt w:val="bullet"/>
      <w:lvlText w:val="o"/>
      <w:lvlJc w:val="left"/>
      <w:pPr>
        <w:ind w:left="1440" w:hanging="360"/>
      </w:pPr>
      <w:rPr>
        <w:rFonts w:ascii="Courier New" w:eastAsia="Courier New" w:hAnsi="Courier New" w:cs="Courier New" w:hint="default"/>
      </w:rPr>
    </w:lvl>
    <w:lvl w:ilvl="2" w:tplc="CD4678BC">
      <w:start w:val="1"/>
      <w:numFmt w:val="bullet"/>
      <w:lvlText w:val="§"/>
      <w:lvlJc w:val="left"/>
      <w:pPr>
        <w:ind w:left="2160" w:hanging="360"/>
      </w:pPr>
      <w:rPr>
        <w:rFonts w:ascii="Wingdings" w:eastAsia="Wingdings" w:hAnsi="Wingdings" w:cs="Wingdings" w:hint="default"/>
      </w:rPr>
    </w:lvl>
    <w:lvl w:ilvl="3" w:tplc="4316F56C">
      <w:start w:val="1"/>
      <w:numFmt w:val="bullet"/>
      <w:lvlText w:val="·"/>
      <w:lvlJc w:val="left"/>
      <w:pPr>
        <w:ind w:left="2880" w:hanging="360"/>
      </w:pPr>
      <w:rPr>
        <w:rFonts w:ascii="Symbol" w:eastAsia="Symbol" w:hAnsi="Symbol" w:cs="Symbol" w:hint="default"/>
      </w:rPr>
    </w:lvl>
    <w:lvl w:ilvl="4" w:tplc="E7FC69EC">
      <w:start w:val="1"/>
      <w:numFmt w:val="bullet"/>
      <w:lvlText w:val="o"/>
      <w:lvlJc w:val="left"/>
      <w:pPr>
        <w:ind w:left="3600" w:hanging="360"/>
      </w:pPr>
      <w:rPr>
        <w:rFonts w:ascii="Courier New" w:eastAsia="Courier New" w:hAnsi="Courier New" w:cs="Courier New" w:hint="default"/>
      </w:rPr>
    </w:lvl>
    <w:lvl w:ilvl="5" w:tplc="F9E440FE">
      <w:start w:val="1"/>
      <w:numFmt w:val="bullet"/>
      <w:lvlText w:val="§"/>
      <w:lvlJc w:val="left"/>
      <w:pPr>
        <w:ind w:left="4320" w:hanging="360"/>
      </w:pPr>
      <w:rPr>
        <w:rFonts w:ascii="Wingdings" w:eastAsia="Wingdings" w:hAnsi="Wingdings" w:cs="Wingdings" w:hint="default"/>
      </w:rPr>
    </w:lvl>
    <w:lvl w:ilvl="6" w:tplc="A0903F86">
      <w:start w:val="1"/>
      <w:numFmt w:val="bullet"/>
      <w:lvlText w:val="·"/>
      <w:lvlJc w:val="left"/>
      <w:pPr>
        <w:ind w:left="5040" w:hanging="360"/>
      </w:pPr>
      <w:rPr>
        <w:rFonts w:ascii="Symbol" w:eastAsia="Symbol" w:hAnsi="Symbol" w:cs="Symbol" w:hint="default"/>
      </w:rPr>
    </w:lvl>
    <w:lvl w:ilvl="7" w:tplc="86EA5438">
      <w:start w:val="1"/>
      <w:numFmt w:val="bullet"/>
      <w:lvlText w:val="o"/>
      <w:lvlJc w:val="left"/>
      <w:pPr>
        <w:ind w:left="5760" w:hanging="360"/>
      </w:pPr>
      <w:rPr>
        <w:rFonts w:ascii="Courier New" w:eastAsia="Courier New" w:hAnsi="Courier New" w:cs="Courier New" w:hint="default"/>
      </w:rPr>
    </w:lvl>
    <w:lvl w:ilvl="8" w:tplc="38BC110C">
      <w:start w:val="1"/>
      <w:numFmt w:val="bullet"/>
      <w:lvlText w:val="§"/>
      <w:lvlJc w:val="left"/>
      <w:pPr>
        <w:ind w:left="6480" w:hanging="360"/>
      </w:pPr>
      <w:rPr>
        <w:rFonts w:ascii="Wingdings" w:eastAsia="Wingdings" w:hAnsi="Wingdings" w:cs="Wingdings" w:hint="default"/>
      </w:rPr>
    </w:lvl>
  </w:abstractNum>
  <w:abstractNum w:abstractNumId="16">
    <w:nsid w:val="49992598"/>
    <w:multiLevelType w:val="hybridMultilevel"/>
    <w:tmpl w:val="FC340452"/>
    <w:lvl w:ilvl="0" w:tplc="24FAE9AA">
      <w:numFmt w:val="bullet"/>
      <w:lvlText w:val="-"/>
      <w:lvlJc w:val="left"/>
      <w:pPr>
        <w:tabs>
          <w:tab w:val="num" w:pos="0"/>
        </w:tabs>
        <w:ind w:left="1440" w:hanging="360"/>
      </w:pPr>
      <w:rPr>
        <w:rFonts w:ascii="PT Astra Serif" w:hAnsi="PT Astra Serif" w:cs="PT Astra Serif"/>
      </w:rPr>
    </w:lvl>
    <w:lvl w:ilvl="1" w:tplc="B61CD8B2">
      <w:start w:val="1"/>
      <w:numFmt w:val="bullet"/>
      <w:lvlText w:val="o"/>
      <w:lvlJc w:val="left"/>
      <w:pPr>
        <w:ind w:left="1440" w:hanging="360"/>
      </w:pPr>
      <w:rPr>
        <w:rFonts w:ascii="Courier New" w:eastAsia="Courier New" w:hAnsi="Courier New" w:cs="Courier New" w:hint="default"/>
      </w:rPr>
    </w:lvl>
    <w:lvl w:ilvl="2" w:tplc="A32EB06A">
      <w:start w:val="1"/>
      <w:numFmt w:val="bullet"/>
      <w:lvlText w:val="§"/>
      <w:lvlJc w:val="left"/>
      <w:pPr>
        <w:ind w:left="2160" w:hanging="360"/>
      </w:pPr>
      <w:rPr>
        <w:rFonts w:ascii="Wingdings" w:eastAsia="Wingdings" w:hAnsi="Wingdings" w:cs="Wingdings" w:hint="default"/>
      </w:rPr>
    </w:lvl>
    <w:lvl w:ilvl="3" w:tplc="70EA5256">
      <w:start w:val="1"/>
      <w:numFmt w:val="bullet"/>
      <w:lvlText w:val="·"/>
      <w:lvlJc w:val="left"/>
      <w:pPr>
        <w:ind w:left="2880" w:hanging="360"/>
      </w:pPr>
      <w:rPr>
        <w:rFonts w:ascii="Symbol" w:eastAsia="Symbol" w:hAnsi="Symbol" w:cs="Symbol" w:hint="default"/>
      </w:rPr>
    </w:lvl>
    <w:lvl w:ilvl="4" w:tplc="03BC87BC">
      <w:start w:val="1"/>
      <w:numFmt w:val="bullet"/>
      <w:lvlText w:val="o"/>
      <w:lvlJc w:val="left"/>
      <w:pPr>
        <w:ind w:left="3600" w:hanging="360"/>
      </w:pPr>
      <w:rPr>
        <w:rFonts w:ascii="Courier New" w:eastAsia="Courier New" w:hAnsi="Courier New" w:cs="Courier New" w:hint="default"/>
      </w:rPr>
    </w:lvl>
    <w:lvl w:ilvl="5" w:tplc="A23C455A">
      <w:start w:val="1"/>
      <w:numFmt w:val="bullet"/>
      <w:lvlText w:val="§"/>
      <w:lvlJc w:val="left"/>
      <w:pPr>
        <w:ind w:left="4320" w:hanging="360"/>
      </w:pPr>
      <w:rPr>
        <w:rFonts w:ascii="Wingdings" w:eastAsia="Wingdings" w:hAnsi="Wingdings" w:cs="Wingdings" w:hint="default"/>
      </w:rPr>
    </w:lvl>
    <w:lvl w:ilvl="6" w:tplc="F77E2FB6">
      <w:start w:val="1"/>
      <w:numFmt w:val="bullet"/>
      <w:lvlText w:val="·"/>
      <w:lvlJc w:val="left"/>
      <w:pPr>
        <w:ind w:left="5040" w:hanging="360"/>
      </w:pPr>
      <w:rPr>
        <w:rFonts w:ascii="Symbol" w:eastAsia="Symbol" w:hAnsi="Symbol" w:cs="Symbol" w:hint="default"/>
      </w:rPr>
    </w:lvl>
    <w:lvl w:ilvl="7" w:tplc="BE4613DE">
      <w:start w:val="1"/>
      <w:numFmt w:val="bullet"/>
      <w:lvlText w:val="o"/>
      <w:lvlJc w:val="left"/>
      <w:pPr>
        <w:ind w:left="5760" w:hanging="360"/>
      </w:pPr>
      <w:rPr>
        <w:rFonts w:ascii="Courier New" w:eastAsia="Courier New" w:hAnsi="Courier New" w:cs="Courier New" w:hint="default"/>
      </w:rPr>
    </w:lvl>
    <w:lvl w:ilvl="8" w:tplc="8144AAFC">
      <w:start w:val="1"/>
      <w:numFmt w:val="bullet"/>
      <w:lvlText w:val="§"/>
      <w:lvlJc w:val="left"/>
      <w:pPr>
        <w:ind w:left="6480" w:hanging="360"/>
      </w:pPr>
      <w:rPr>
        <w:rFonts w:ascii="Wingdings" w:eastAsia="Wingdings" w:hAnsi="Wingdings" w:cs="Wingdings" w:hint="default"/>
      </w:rPr>
    </w:lvl>
  </w:abstractNum>
  <w:abstractNum w:abstractNumId="17">
    <w:nsid w:val="4C29180D"/>
    <w:multiLevelType w:val="hybridMultilevel"/>
    <w:tmpl w:val="BCFEDDFA"/>
    <w:lvl w:ilvl="0" w:tplc="6FBA922E">
      <w:start w:val="1"/>
      <w:numFmt w:val="bullet"/>
      <w:pStyle w:val="31"/>
      <w:lvlText w:val=""/>
      <w:lvlJc w:val="left"/>
      <w:pPr>
        <w:tabs>
          <w:tab w:val="num" w:pos="926"/>
        </w:tabs>
        <w:ind w:left="926" w:hanging="360"/>
      </w:pPr>
      <w:rPr>
        <w:rFonts w:ascii="Symbol" w:hAnsi="Symbol" w:cs="Symbol"/>
      </w:rPr>
    </w:lvl>
    <w:lvl w:ilvl="1" w:tplc="6CA67B5A">
      <w:start w:val="1"/>
      <w:numFmt w:val="bullet"/>
      <w:lvlText w:val="o"/>
      <w:lvlJc w:val="left"/>
      <w:pPr>
        <w:ind w:left="1440" w:hanging="360"/>
      </w:pPr>
      <w:rPr>
        <w:rFonts w:ascii="Courier New" w:eastAsia="Courier New" w:hAnsi="Courier New" w:cs="Courier New" w:hint="default"/>
      </w:rPr>
    </w:lvl>
    <w:lvl w:ilvl="2" w:tplc="8B34DF1A">
      <w:start w:val="1"/>
      <w:numFmt w:val="bullet"/>
      <w:lvlText w:val="§"/>
      <w:lvlJc w:val="left"/>
      <w:pPr>
        <w:ind w:left="2160" w:hanging="360"/>
      </w:pPr>
      <w:rPr>
        <w:rFonts w:ascii="Wingdings" w:eastAsia="Wingdings" w:hAnsi="Wingdings" w:cs="Wingdings" w:hint="default"/>
      </w:rPr>
    </w:lvl>
    <w:lvl w:ilvl="3" w:tplc="AA66B060">
      <w:start w:val="1"/>
      <w:numFmt w:val="bullet"/>
      <w:lvlText w:val="·"/>
      <w:lvlJc w:val="left"/>
      <w:pPr>
        <w:ind w:left="2880" w:hanging="360"/>
      </w:pPr>
      <w:rPr>
        <w:rFonts w:ascii="Symbol" w:eastAsia="Symbol" w:hAnsi="Symbol" w:cs="Symbol" w:hint="default"/>
      </w:rPr>
    </w:lvl>
    <w:lvl w:ilvl="4" w:tplc="D15EBCD0">
      <w:start w:val="1"/>
      <w:numFmt w:val="bullet"/>
      <w:lvlText w:val="o"/>
      <w:lvlJc w:val="left"/>
      <w:pPr>
        <w:ind w:left="3600" w:hanging="360"/>
      </w:pPr>
      <w:rPr>
        <w:rFonts w:ascii="Courier New" w:eastAsia="Courier New" w:hAnsi="Courier New" w:cs="Courier New" w:hint="default"/>
      </w:rPr>
    </w:lvl>
    <w:lvl w:ilvl="5" w:tplc="0A28FE9A">
      <w:start w:val="1"/>
      <w:numFmt w:val="bullet"/>
      <w:lvlText w:val="§"/>
      <w:lvlJc w:val="left"/>
      <w:pPr>
        <w:ind w:left="4320" w:hanging="360"/>
      </w:pPr>
      <w:rPr>
        <w:rFonts w:ascii="Wingdings" w:eastAsia="Wingdings" w:hAnsi="Wingdings" w:cs="Wingdings" w:hint="default"/>
      </w:rPr>
    </w:lvl>
    <w:lvl w:ilvl="6" w:tplc="DF124356">
      <w:start w:val="1"/>
      <w:numFmt w:val="bullet"/>
      <w:lvlText w:val="·"/>
      <w:lvlJc w:val="left"/>
      <w:pPr>
        <w:ind w:left="5040" w:hanging="360"/>
      </w:pPr>
      <w:rPr>
        <w:rFonts w:ascii="Symbol" w:eastAsia="Symbol" w:hAnsi="Symbol" w:cs="Symbol" w:hint="default"/>
      </w:rPr>
    </w:lvl>
    <w:lvl w:ilvl="7" w:tplc="892000E4">
      <w:start w:val="1"/>
      <w:numFmt w:val="bullet"/>
      <w:lvlText w:val="o"/>
      <w:lvlJc w:val="left"/>
      <w:pPr>
        <w:ind w:left="5760" w:hanging="360"/>
      </w:pPr>
      <w:rPr>
        <w:rFonts w:ascii="Courier New" w:eastAsia="Courier New" w:hAnsi="Courier New" w:cs="Courier New" w:hint="default"/>
      </w:rPr>
    </w:lvl>
    <w:lvl w:ilvl="8" w:tplc="A998B440">
      <w:start w:val="1"/>
      <w:numFmt w:val="bullet"/>
      <w:lvlText w:val="§"/>
      <w:lvlJc w:val="left"/>
      <w:pPr>
        <w:ind w:left="6480" w:hanging="360"/>
      </w:pPr>
      <w:rPr>
        <w:rFonts w:ascii="Wingdings" w:eastAsia="Wingdings" w:hAnsi="Wingdings" w:cs="Wingdings" w:hint="default"/>
      </w:rPr>
    </w:lvl>
  </w:abstractNum>
  <w:abstractNum w:abstractNumId="18">
    <w:nsid w:val="4DEF1F29"/>
    <w:multiLevelType w:val="hybridMultilevel"/>
    <w:tmpl w:val="205CD48C"/>
    <w:lvl w:ilvl="0" w:tplc="B17456F0">
      <w:start w:val="1"/>
      <w:numFmt w:val="decimal"/>
      <w:lvlText w:val="%1)"/>
      <w:lvlJc w:val="left"/>
      <w:pPr>
        <w:ind w:left="720" w:hanging="360"/>
      </w:pPr>
    </w:lvl>
    <w:lvl w:ilvl="1" w:tplc="B3C401C4">
      <w:start w:val="1"/>
      <w:numFmt w:val="lowerLetter"/>
      <w:lvlText w:val="%2."/>
      <w:lvlJc w:val="left"/>
      <w:pPr>
        <w:ind w:left="1440" w:hanging="360"/>
      </w:pPr>
    </w:lvl>
    <w:lvl w:ilvl="2" w:tplc="23EEBD8E">
      <w:start w:val="1"/>
      <w:numFmt w:val="lowerRoman"/>
      <w:lvlText w:val="%3."/>
      <w:lvlJc w:val="right"/>
      <w:pPr>
        <w:ind w:left="2160" w:hanging="180"/>
      </w:pPr>
    </w:lvl>
    <w:lvl w:ilvl="3" w:tplc="8F16C52E">
      <w:start w:val="1"/>
      <w:numFmt w:val="decimal"/>
      <w:lvlText w:val="%4."/>
      <w:lvlJc w:val="left"/>
      <w:pPr>
        <w:ind w:left="2880" w:hanging="360"/>
      </w:pPr>
    </w:lvl>
    <w:lvl w:ilvl="4" w:tplc="20AA70F0">
      <w:start w:val="1"/>
      <w:numFmt w:val="lowerLetter"/>
      <w:lvlText w:val="%5."/>
      <w:lvlJc w:val="left"/>
      <w:pPr>
        <w:ind w:left="3600" w:hanging="360"/>
      </w:pPr>
    </w:lvl>
    <w:lvl w:ilvl="5" w:tplc="22DA662A">
      <w:start w:val="1"/>
      <w:numFmt w:val="lowerRoman"/>
      <w:lvlText w:val="%6."/>
      <w:lvlJc w:val="right"/>
      <w:pPr>
        <w:ind w:left="4320" w:hanging="180"/>
      </w:pPr>
    </w:lvl>
    <w:lvl w:ilvl="6" w:tplc="D35640A2">
      <w:start w:val="1"/>
      <w:numFmt w:val="decimal"/>
      <w:lvlText w:val="%7."/>
      <w:lvlJc w:val="left"/>
      <w:pPr>
        <w:ind w:left="5040" w:hanging="360"/>
      </w:pPr>
    </w:lvl>
    <w:lvl w:ilvl="7" w:tplc="10B20228">
      <w:start w:val="1"/>
      <w:numFmt w:val="lowerLetter"/>
      <w:lvlText w:val="%8."/>
      <w:lvlJc w:val="left"/>
      <w:pPr>
        <w:ind w:left="5760" w:hanging="360"/>
      </w:pPr>
    </w:lvl>
    <w:lvl w:ilvl="8" w:tplc="32601B2A">
      <w:start w:val="1"/>
      <w:numFmt w:val="lowerRoman"/>
      <w:lvlText w:val="%9."/>
      <w:lvlJc w:val="right"/>
      <w:pPr>
        <w:ind w:left="6480" w:hanging="180"/>
      </w:pPr>
    </w:lvl>
  </w:abstractNum>
  <w:abstractNum w:abstractNumId="19">
    <w:nsid w:val="534E3095"/>
    <w:multiLevelType w:val="hybridMultilevel"/>
    <w:tmpl w:val="1B3C3A9A"/>
    <w:lvl w:ilvl="0" w:tplc="9D7057F8">
      <w:start w:val="1"/>
      <w:numFmt w:val="decimal"/>
      <w:pStyle w:val="20"/>
      <w:lvlText w:val="%1."/>
      <w:lvlJc w:val="left"/>
      <w:pPr>
        <w:tabs>
          <w:tab w:val="num" w:pos="643"/>
        </w:tabs>
        <w:ind w:left="643" w:hanging="360"/>
      </w:pPr>
    </w:lvl>
    <w:lvl w:ilvl="1" w:tplc="4FD639AA">
      <w:start w:val="1"/>
      <w:numFmt w:val="bullet"/>
      <w:lvlText w:val="o"/>
      <w:lvlJc w:val="left"/>
      <w:pPr>
        <w:ind w:left="1440" w:hanging="360"/>
      </w:pPr>
      <w:rPr>
        <w:rFonts w:ascii="Courier New" w:eastAsia="Courier New" w:hAnsi="Courier New" w:cs="Courier New" w:hint="default"/>
      </w:rPr>
    </w:lvl>
    <w:lvl w:ilvl="2" w:tplc="82E297C6">
      <w:start w:val="1"/>
      <w:numFmt w:val="bullet"/>
      <w:lvlText w:val="§"/>
      <w:lvlJc w:val="left"/>
      <w:pPr>
        <w:ind w:left="2160" w:hanging="360"/>
      </w:pPr>
      <w:rPr>
        <w:rFonts w:ascii="Wingdings" w:eastAsia="Wingdings" w:hAnsi="Wingdings" w:cs="Wingdings" w:hint="default"/>
      </w:rPr>
    </w:lvl>
    <w:lvl w:ilvl="3" w:tplc="2346C00E">
      <w:start w:val="1"/>
      <w:numFmt w:val="bullet"/>
      <w:lvlText w:val="·"/>
      <w:lvlJc w:val="left"/>
      <w:pPr>
        <w:ind w:left="2880" w:hanging="360"/>
      </w:pPr>
      <w:rPr>
        <w:rFonts w:ascii="Symbol" w:eastAsia="Symbol" w:hAnsi="Symbol" w:cs="Symbol" w:hint="default"/>
      </w:rPr>
    </w:lvl>
    <w:lvl w:ilvl="4" w:tplc="929C0EEA">
      <w:start w:val="1"/>
      <w:numFmt w:val="bullet"/>
      <w:lvlText w:val="o"/>
      <w:lvlJc w:val="left"/>
      <w:pPr>
        <w:ind w:left="3600" w:hanging="360"/>
      </w:pPr>
      <w:rPr>
        <w:rFonts w:ascii="Courier New" w:eastAsia="Courier New" w:hAnsi="Courier New" w:cs="Courier New" w:hint="default"/>
      </w:rPr>
    </w:lvl>
    <w:lvl w:ilvl="5" w:tplc="756C31D2">
      <w:start w:val="1"/>
      <w:numFmt w:val="bullet"/>
      <w:lvlText w:val="§"/>
      <w:lvlJc w:val="left"/>
      <w:pPr>
        <w:ind w:left="4320" w:hanging="360"/>
      </w:pPr>
      <w:rPr>
        <w:rFonts w:ascii="Wingdings" w:eastAsia="Wingdings" w:hAnsi="Wingdings" w:cs="Wingdings" w:hint="default"/>
      </w:rPr>
    </w:lvl>
    <w:lvl w:ilvl="6" w:tplc="8DFA4FA2">
      <w:start w:val="1"/>
      <w:numFmt w:val="bullet"/>
      <w:lvlText w:val="·"/>
      <w:lvlJc w:val="left"/>
      <w:pPr>
        <w:ind w:left="5040" w:hanging="360"/>
      </w:pPr>
      <w:rPr>
        <w:rFonts w:ascii="Symbol" w:eastAsia="Symbol" w:hAnsi="Symbol" w:cs="Symbol" w:hint="default"/>
      </w:rPr>
    </w:lvl>
    <w:lvl w:ilvl="7" w:tplc="53C64B58">
      <w:start w:val="1"/>
      <w:numFmt w:val="bullet"/>
      <w:lvlText w:val="o"/>
      <w:lvlJc w:val="left"/>
      <w:pPr>
        <w:ind w:left="5760" w:hanging="360"/>
      </w:pPr>
      <w:rPr>
        <w:rFonts w:ascii="Courier New" w:eastAsia="Courier New" w:hAnsi="Courier New" w:cs="Courier New" w:hint="default"/>
      </w:rPr>
    </w:lvl>
    <w:lvl w:ilvl="8" w:tplc="CFD6F99C">
      <w:start w:val="1"/>
      <w:numFmt w:val="bullet"/>
      <w:lvlText w:val="§"/>
      <w:lvlJc w:val="left"/>
      <w:pPr>
        <w:ind w:left="6480" w:hanging="360"/>
      </w:pPr>
      <w:rPr>
        <w:rFonts w:ascii="Wingdings" w:eastAsia="Wingdings" w:hAnsi="Wingdings" w:cs="Wingdings" w:hint="default"/>
      </w:rPr>
    </w:lvl>
  </w:abstractNum>
  <w:abstractNum w:abstractNumId="20">
    <w:nsid w:val="53A40A0F"/>
    <w:multiLevelType w:val="hybridMultilevel"/>
    <w:tmpl w:val="0A9ECB1A"/>
    <w:lvl w:ilvl="0" w:tplc="51A80CD4">
      <w:start w:val="1"/>
      <w:numFmt w:val="bullet"/>
      <w:pStyle w:val="21"/>
      <w:lvlText w:val=""/>
      <w:lvlJc w:val="left"/>
      <w:pPr>
        <w:tabs>
          <w:tab w:val="num" w:pos="643"/>
        </w:tabs>
        <w:ind w:left="643" w:hanging="360"/>
      </w:pPr>
      <w:rPr>
        <w:rFonts w:ascii="Symbol" w:hAnsi="Symbol" w:cs="Symbol"/>
      </w:rPr>
    </w:lvl>
    <w:lvl w:ilvl="1" w:tplc="5EA08AE0">
      <w:start w:val="1"/>
      <w:numFmt w:val="bullet"/>
      <w:lvlText w:val="o"/>
      <w:lvlJc w:val="left"/>
      <w:pPr>
        <w:ind w:left="1440" w:hanging="360"/>
      </w:pPr>
      <w:rPr>
        <w:rFonts w:ascii="Courier New" w:eastAsia="Courier New" w:hAnsi="Courier New" w:cs="Courier New" w:hint="default"/>
      </w:rPr>
    </w:lvl>
    <w:lvl w:ilvl="2" w:tplc="2C5E8B6C">
      <w:start w:val="1"/>
      <w:numFmt w:val="bullet"/>
      <w:lvlText w:val="§"/>
      <w:lvlJc w:val="left"/>
      <w:pPr>
        <w:ind w:left="2160" w:hanging="360"/>
      </w:pPr>
      <w:rPr>
        <w:rFonts w:ascii="Wingdings" w:eastAsia="Wingdings" w:hAnsi="Wingdings" w:cs="Wingdings" w:hint="default"/>
      </w:rPr>
    </w:lvl>
    <w:lvl w:ilvl="3" w:tplc="316C6D7C">
      <w:start w:val="1"/>
      <w:numFmt w:val="bullet"/>
      <w:lvlText w:val="·"/>
      <w:lvlJc w:val="left"/>
      <w:pPr>
        <w:ind w:left="2880" w:hanging="360"/>
      </w:pPr>
      <w:rPr>
        <w:rFonts w:ascii="Symbol" w:eastAsia="Symbol" w:hAnsi="Symbol" w:cs="Symbol" w:hint="default"/>
      </w:rPr>
    </w:lvl>
    <w:lvl w:ilvl="4" w:tplc="8B62AF16">
      <w:start w:val="1"/>
      <w:numFmt w:val="bullet"/>
      <w:lvlText w:val="o"/>
      <w:lvlJc w:val="left"/>
      <w:pPr>
        <w:ind w:left="3600" w:hanging="360"/>
      </w:pPr>
      <w:rPr>
        <w:rFonts w:ascii="Courier New" w:eastAsia="Courier New" w:hAnsi="Courier New" w:cs="Courier New" w:hint="default"/>
      </w:rPr>
    </w:lvl>
    <w:lvl w:ilvl="5" w:tplc="7DE4F46C">
      <w:start w:val="1"/>
      <w:numFmt w:val="bullet"/>
      <w:lvlText w:val="§"/>
      <w:lvlJc w:val="left"/>
      <w:pPr>
        <w:ind w:left="4320" w:hanging="360"/>
      </w:pPr>
      <w:rPr>
        <w:rFonts w:ascii="Wingdings" w:eastAsia="Wingdings" w:hAnsi="Wingdings" w:cs="Wingdings" w:hint="default"/>
      </w:rPr>
    </w:lvl>
    <w:lvl w:ilvl="6" w:tplc="6B96D98C">
      <w:start w:val="1"/>
      <w:numFmt w:val="bullet"/>
      <w:lvlText w:val="·"/>
      <w:lvlJc w:val="left"/>
      <w:pPr>
        <w:ind w:left="5040" w:hanging="360"/>
      </w:pPr>
      <w:rPr>
        <w:rFonts w:ascii="Symbol" w:eastAsia="Symbol" w:hAnsi="Symbol" w:cs="Symbol" w:hint="default"/>
      </w:rPr>
    </w:lvl>
    <w:lvl w:ilvl="7" w:tplc="88EA1A26">
      <w:start w:val="1"/>
      <w:numFmt w:val="bullet"/>
      <w:lvlText w:val="o"/>
      <w:lvlJc w:val="left"/>
      <w:pPr>
        <w:ind w:left="5760" w:hanging="360"/>
      </w:pPr>
      <w:rPr>
        <w:rFonts w:ascii="Courier New" w:eastAsia="Courier New" w:hAnsi="Courier New" w:cs="Courier New" w:hint="default"/>
      </w:rPr>
    </w:lvl>
    <w:lvl w:ilvl="8" w:tplc="8F60DC62">
      <w:start w:val="1"/>
      <w:numFmt w:val="bullet"/>
      <w:lvlText w:val="§"/>
      <w:lvlJc w:val="left"/>
      <w:pPr>
        <w:ind w:left="6480" w:hanging="360"/>
      </w:pPr>
      <w:rPr>
        <w:rFonts w:ascii="Wingdings" w:eastAsia="Wingdings" w:hAnsi="Wingdings" w:cs="Wingdings" w:hint="default"/>
      </w:rPr>
    </w:lvl>
  </w:abstractNum>
  <w:abstractNum w:abstractNumId="21">
    <w:nsid w:val="55F30D91"/>
    <w:multiLevelType w:val="hybridMultilevel"/>
    <w:tmpl w:val="566619E4"/>
    <w:lvl w:ilvl="0" w:tplc="B8D07690">
      <w:start w:val="1"/>
      <w:numFmt w:val="bullet"/>
      <w:pStyle w:val="41"/>
      <w:lvlText w:val=""/>
      <w:lvlJc w:val="left"/>
      <w:pPr>
        <w:tabs>
          <w:tab w:val="num" w:pos="1209"/>
        </w:tabs>
        <w:ind w:left="1209" w:hanging="360"/>
      </w:pPr>
      <w:rPr>
        <w:rFonts w:ascii="Symbol" w:hAnsi="Symbol" w:cs="Symbol"/>
      </w:rPr>
    </w:lvl>
    <w:lvl w:ilvl="1" w:tplc="EB4E9034">
      <w:start w:val="1"/>
      <w:numFmt w:val="bullet"/>
      <w:lvlText w:val="o"/>
      <w:lvlJc w:val="left"/>
      <w:pPr>
        <w:ind w:left="1440" w:hanging="360"/>
      </w:pPr>
      <w:rPr>
        <w:rFonts w:ascii="Courier New" w:eastAsia="Courier New" w:hAnsi="Courier New" w:cs="Courier New" w:hint="default"/>
      </w:rPr>
    </w:lvl>
    <w:lvl w:ilvl="2" w:tplc="7DCC5DB4">
      <w:start w:val="1"/>
      <w:numFmt w:val="bullet"/>
      <w:lvlText w:val="§"/>
      <w:lvlJc w:val="left"/>
      <w:pPr>
        <w:ind w:left="2160" w:hanging="360"/>
      </w:pPr>
      <w:rPr>
        <w:rFonts w:ascii="Wingdings" w:eastAsia="Wingdings" w:hAnsi="Wingdings" w:cs="Wingdings" w:hint="default"/>
      </w:rPr>
    </w:lvl>
    <w:lvl w:ilvl="3" w:tplc="5A98E7E8">
      <w:start w:val="1"/>
      <w:numFmt w:val="bullet"/>
      <w:lvlText w:val="·"/>
      <w:lvlJc w:val="left"/>
      <w:pPr>
        <w:ind w:left="2880" w:hanging="360"/>
      </w:pPr>
      <w:rPr>
        <w:rFonts w:ascii="Symbol" w:eastAsia="Symbol" w:hAnsi="Symbol" w:cs="Symbol" w:hint="default"/>
      </w:rPr>
    </w:lvl>
    <w:lvl w:ilvl="4" w:tplc="3360744E">
      <w:start w:val="1"/>
      <w:numFmt w:val="bullet"/>
      <w:lvlText w:val="o"/>
      <w:lvlJc w:val="left"/>
      <w:pPr>
        <w:ind w:left="3600" w:hanging="360"/>
      </w:pPr>
      <w:rPr>
        <w:rFonts w:ascii="Courier New" w:eastAsia="Courier New" w:hAnsi="Courier New" w:cs="Courier New" w:hint="default"/>
      </w:rPr>
    </w:lvl>
    <w:lvl w:ilvl="5" w:tplc="4C04B7D2">
      <w:start w:val="1"/>
      <w:numFmt w:val="bullet"/>
      <w:lvlText w:val="§"/>
      <w:lvlJc w:val="left"/>
      <w:pPr>
        <w:ind w:left="4320" w:hanging="360"/>
      </w:pPr>
      <w:rPr>
        <w:rFonts w:ascii="Wingdings" w:eastAsia="Wingdings" w:hAnsi="Wingdings" w:cs="Wingdings" w:hint="default"/>
      </w:rPr>
    </w:lvl>
    <w:lvl w:ilvl="6" w:tplc="644410E4">
      <w:start w:val="1"/>
      <w:numFmt w:val="bullet"/>
      <w:lvlText w:val="·"/>
      <w:lvlJc w:val="left"/>
      <w:pPr>
        <w:ind w:left="5040" w:hanging="360"/>
      </w:pPr>
      <w:rPr>
        <w:rFonts w:ascii="Symbol" w:eastAsia="Symbol" w:hAnsi="Symbol" w:cs="Symbol" w:hint="default"/>
      </w:rPr>
    </w:lvl>
    <w:lvl w:ilvl="7" w:tplc="4052D4EC">
      <w:start w:val="1"/>
      <w:numFmt w:val="bullet"/>
      <w:lvlText w:val="o"/>
      <w:lvlJc w:val="left"/>
      <w:pPr>
        <w:ind w:left="5760" w:hanging="360"/>
      </w:pPr>
      <w:rPr>
        <w:rFonts w:ascii="Courier New" w:eastAsia="Courier New" w:hAnsi="Courier New" w:cs="Courier New" w:hint="default"/>
      </w:rPr>
    </w:lvl>
    <w:lvl w:ilvl="8" w:tplc="FBDCCED0">
      <w:start w:val="1"/>
      <w:numFmt w:val="bullet"/>
      <w:lvlText w:val="§"/>
      <w:lvlJc w:val="left"/>
      <w:pPr>
        <w:ind w:left="6480" w:hanging="360"/>
      </w:pPr>
      <w:rPr>
        <w:rFonts w:ascii="Wingdings" w:eastAsia="Wingdings" w:hAnsi="Wingdings" w:cs="Wingdings" w:hint="default"/>
      </w:rPr>
    </w:lvl>
  </w:abstractNum>
  <w:abstractNum w:abstractNumId="22">
    <w:nsid w:val="58D40D63"/>
    <w:multiLevelType w:val="hybridMultilevel"/>
    <w:tmpl w:val="5C7EA744"/>
    <w:lvl w:ilvl="0" w:tplc="89C4962C">
      <w:start w:val="1"/>
      <w:numFmt w:val="decimal"/>
      <w:lvlText w:val="%1)"/>
      <w:lvlJc w:val="left"/>
      <w:pPr>
        <w:ind w:left="720" w:hanging="360"/>
      </w:pPr>
    </w:lvl>
    <w:lvl w:ilvl="1" w:tplc="B442E50C">
      <w:start w:val="1"/>
      <w:numFmt w:val="lowerLetter"/>
      <w:lvlText w:val="%2."/>
      <w:lvlJc w:val="left"/>
      <w:pPr>
        <w:ind w:left="1440" w:hanging="360"/>
      </w:pPr>
    </w:lvl>
    <w:lvl w:ilvl="2" w:tplc="9CF01294">
      <w:start w:val="1"/>
      <w:numFmt w:val="lowerRoman"/>
      <w:lvlText w:val="%3."/>
      <w:lvlJc w:val="right"/>
      <w:pPr>
        <w:ind w:left="2160" w:hanging="180"/>
      </w:pPr>
    </w:lvl>
    <w:lvl w:ilvl="3" w:tplc="33CCA0FE">
      <w:start w:val="1"/>
      <w:numFmt w:val="decimal"/>
      <w:lvlText w:val="%4."/>
      <w:lvlJc w:val="left"/>
      <w:pPr>
        <w:ind w:left="2880" w:hanging="360"/>
      </w:pPr>
    </w:lvl>
    <w:lvl w:ilvl="4" w:tplc="A0FC6C26">
      <w:start w:val="1"/>
      <w:numFmt w:val="lowerLetter"/>
      <w:lvlText w:val="%5."/>
      <w:lvlJc w:val="left"/>
      <w:pPr>
        <w:ind w:left="3600" w:hanging="360"/>
      </w:pPr>
    </w:lvl>
    <w:lvl w:ilvl="5" w:tplc="4796A5C2">
      <w:start w:val="1"/>
      <w:numFmt w:val="lowerRoman"/>
      <w:lvlText w:val="%6."/>
      <w:lvlJc w:val="right"/>
      <w:pPr>
        <w:ind w:left="4320" w:hanging="180"/>
      </w:pPr>
    </w:lvl>
    <w:lvl w:ilvl="6" w:tplc="800E0EEA">
      <w:start w:val="1"/>
      <w:numFmt w:val="decimal"/>
      <w:lvlText w:val="%7."/>
      <w:lvlJc w:val="left"/>
      <w:pPr>
        <w:ind w:left="5040" w:hanging="360"/>
      </w:pPr>
    </w:lvl>
    <w:lvl w:ilvl="7" w:tplc="8B2CB72A">
      <w:start w:val="1"/>
      <w:numFmt w:val="lowerLetter"/>
      <w:lvlText w:val="%8."/>
      <w:lvlJc w:val="left"/>
      <w:pPr>
        <w:ind w:left="5760" w:hanging="360"/>
      </w:pPr>
    </w:lvl>
    <w:lvl w:ilvl="8" w:tplc="534AA176">
      <w:start w:val="1"/>
      <w:numFmt w:val="lowerRoman"/>
      <w:lvlText w:val="%9."/>
      <w:lvlJc w:val="right"/>
      <w:pPr>
        <w:ind w:left="6480" w:hanging="180"/>
      </w:pPr>
    </w:lvl>
  </w:abstractNum>
  <w:abstractNum w:abstractNumId="23">
    <w:nsid w:val="5D6D6DBC"/>
    <w:multiLevelType w:val="hybridMultilevel"/>
    <w:tmpl w:val="21AC3D76"/>
    <w:lvl w:ilvl="0" w:tplc="2578F9E8">
      <w:start w:val="1"/>
      <w:numFmt w:val="bullet"/>
      <w:pStyle w:val="11"/>
      <w:lvlText w:val=""/>
      <w:lvlJc w:val="left"/>
      <w:pPr>
        <w:tabs>
          <w:tab w:val="num" w:pos="360"/>
        </w:tabs>
        <w:ind w:left="360" w:hanging="360"/>
      </w:pPr>
      <w:rPr>
        <w:rFonts w:ascii="Symbol" w:hAnsi="Symbol" w:cs="Symbol"/>
      </w:rPr>
    </w:lvl>
    <w:lvl w:ilvl="1" w:tplc="BAB89EA2">
      <w:start w:val="1"/>
      <w:numFmt w:val="bullet"/>
      <w:lvlText w:val="o"/>
      <w:lvlJc w:val="left"/>
      <w:pPr>
        <w:ind w:left="1440" w:hanging="360"/>
      </w:pPr>
      <w:rPr>
        <w:rFonts w:ascii="Courier New" w:eastAsia="Courier New" w:hAnsi="Courier New" w:cs="Courier New" w:hint="default"/>
      </w:rPr>
    </w:lvl>
    <w:lvl w:ilvl="2" w:tplc="3E6C1422">
      <w:start w:val="1"/>
      <w:numFmt w:val="bullet"/>
      <w:lvlText w:val="§"/>
      <w:lvlJc w:val="left"/>
      <w:pPr>
        <w:ind w:left="2160" w:hanging="360"/>
      </w:pPr>
      <w:rPr>
        <w:rFonts w:ascii="Wingdings" w:eastAsia="Wingdings" w:hAnsi="Wingdings" w:cs="Wingdings" w:hint="default"/>
      </w:rPr>
    </w:lvl>
    <w:lvl w:ilvl="3" w:tplc="AE98ACB2">
      <w:start w:val="1"/>
      <w:numFmt w:val="bullet"/>
      <w:lvlText w:val="·"/>
      <w:lvlJc w:val="left"/>
      <w:pPr>
        <w:ind w:left="2880" w:hanging="360"/>
      </w:pPr>
      <w:rPr>
        <w:rFonts w:ascii="Symbol" w:eastAsia="Symbol" w:hAnsi="Symbol" w:cs="Symbol" w:hint="default"/>
      </w:rPr>
    </w:lvl>
    <w:lvl w:ilvl="4" w:tplc="BC882BA4">
      <w:start w:val="1"/>
      <w:numFmt w:val="bullet"/>
      <w:lvlText w:val="o"/>
      <w:lvlJc w:val="left"/>
      <w:pPr>
        <w:ind w:left="3600" w:hanging="360"/>
      </w:pPr>
      <w:rPr>
        <w:rFonts w:ascii="Courier New" w:eastAsia="Courier New" w:hAnsi="Courier New" w:cs="Courier New" w:hint="default"/>
      </w:rPr>
    </w:lvl>
    <w:lvl w:ilvl="5" w:tplc="9FDC649C">
      <w:start w:val="1"/>
      <w:numFmt w:val="bullet"/>
      <w:lvlText w:val="§"/>
      <w:lvlJc w:val="left"/>
      <w:pPr>
        <w:ind w:left="4320" w:hanging="360"/>
      </w:pPr>
      <w:rPr>
        <w:rFonts w:ascii="Wingdings" w:eastAsia="Wingdings" w:hAnsi="Wingdings" w:cs="Wingdings" w:hint="default"/>
      </w:rPr>
    </w:lvl>
    <w:lvl w:ilvl="6" w:tplc="4582E674">
      <w:start w:val="1"/>
      <w:numFmt w:val="bullet"/>
      <w:lvlText w:val="·"/>
      <w:lvlJc w:val="left"/>
      <w:pPr>
        <w:ind w:left="5040" w:hanging="360"/>
      </w:pPr>
      <w:rPr>
        <w:rFonts w:ascii="Symbol" w:eastAsia="Symbol" w:hAnsi="Symbol" w:cs="Symbol" w:hint="default"/>
      </w:rPr>
    </w:lvl>
    <w:lvl w:ilvl="7" w:tplc="A9D864F8">
      <w:start w:val="1"/>
      <w:numFmt w:val="bullet"/>
      <w:lvlText w:val="o"/>
      <w:lvlJc w:val="left"/>
      <w:pPr>
        <w:ind w:left="5760" w:hanging="360"/>
      </w:pPr>
      <w:rPr>
        <w:rFonts w:ascii="Courier New" w:eastAsia="Courier New" w:hAnsi="Courier New" w:cs="Courier New" w:hint="default"/>
      </w:rPr>
    </w:lvl>
    <w:lvl w:ilvl="8" w:tplc="0EC636C0">
      <w:start w:val="1"/>
      <w:numFmt w:val="bullet"/>
      <w:lvlText w:val="§"/>
      <w:lvlJc w:val="left"/>
      <w:pPr>
        <w:ind w:left="6480" w:hanging="360"/>
      </w:pPr>
      <w:rPr>
        <w:rFonts w:ascii="Wingdings" w:eastAsia="Wingdings" w:hAnsi="Wingdings" w:cs="Wingdings" w:hint="default"/>
      </w:rPr>
    </w:lvl>
  </w:abstractNum>
  <w:abstractNum w:abstractNumId="24">
    <w:nsid w:val="6D022CA4"/>
    <w:multiLevelType w:val="hybridMultilevel"/>
    <w:tmpl w:val="98069A12"/>
    <w:lvl w:ilvl="0" w:tplc="35B24068">
      <w:start w:val="1"/>
      <w:numFmt w:val="decimal"/>
      <w:lvlText w:val="%1."/>
      <w:lvlJc w:val="left"/>
      <w:pPr>
        <w:ind w:left="1069" w:hanging="360"/>
      </w:pPr>
      <w:rPr>
        <w:u w:val="none"/>
      </w:rPr>
    </w:lvl>
    <w:lvl w:ilvl="1" w:tplc="44E44B22">
      <w:start w:val="1"/>
      <w:numFmt w:val="lowerLetter"/>
      <w:lvlText w:val="%2."/>
      <w:lvlJc w:val="left"/>
      <w:pPr>
        <w:ind w:left="1789" w:hanging="360"/>
      </w:pPr>
    </w:lvl>
    <w:lvl w:ilvl="2" w:tplc="CB421D82">
      <w:start w:val="1"/>
      <w:numFmt w:val="lowerRoman"/>
      <w:lvlText w:val="%3."/>
      <w:lvlJc w:val="right"/>
      <w:pPr>
        <w:ind w:left="2509" w:hanging="180"/>
      </w:pPr>
    </w:lvl>
    <w:lvl w:ilvl="3" w:tplc="5EBA95E4">
      <w:start w:val="1"/>
      <w:numFmt w:val="decimal"/>
      <w:lvlText w:val="%4."/>
      <w:lvlJc w:val="left"/>
      <w:pPr>
        <w:ind w:left="3229" w:hanging="360"/>
      </w:pPr>
    </w:lvl>
    <w:lvl w:ilvl="4" w:tplc="B56A15E4">
      <w:start w:val="1"/>
      <w:numFmt w:val="lowerLetter"/>
      <w:lvlText w:val="%5."/>
      <w:lvlJc w:val="left"/>
      <w:pPr>
        <w:ind w:left="3949" w:hanging="360"/>
      </w:pPr>
    </w:lvl>
    <w:lvl w:ilvl="5" w:tplc="111817F6">
      <w:start w:val="1"/>
      <w:numFmt w:val="lowerRoman"/>
      <w:lvlText w:val="%6."/>
      <w:lvlJc w:val="right"/>
      <w:pPr>
        <w:ind w:left="4669" w:hanging="180"/>
      </w:pPr>
    </w:lvl>
    <w:lvl w:ilvl="6" w:tplc="AD98125C">
      <w:start w:val="1"/>
      <w:numFmt w:val="decimal"/>
      <w:lvlText w:val="%7."/>
      <w:lvlJc w:val="left"/>
      <w:pPr>
        <w:ind w:left="5389" w:hanging="360"/>
      </w:pPr>
    </w:lvl>
    <w:lvl w:ilvl="7" w:tplc="D3F02410">
      <w:start w:val="1"/>
      <w:numFmt w:val="lowerLetter"/>
      <w:lvlText w:val="%8."/>
      <w:lvlJc w:val="left"/>
      <w:pPr>
        <w:ind w:left="6109" w:hanging="360"/>
      </w:pPr>
    </w:lvl>
    <w:lvl w:ilvl="8" w:tplc="C03E9F28">
      <w:start w:val="1"/>
      <w:numFmt w:val="lowerRoman"/>
      <w:lvlText w:val="%9."/>
      <w:lvlJc w:val="right"/>
      <w:pPr>
        <w:ind w:left="6829" w:hanging="180"/>
      </w:pPr>
    </w:lvl>
  </w:abstractNum>
  <w:abstractNum w:abstractNumId="25">
    <w:nsid w:val="6DB04D6F"/>
    <w:multiLevelType w:val="hybridMultilevel"/>
    <w:tmpl w:val="A3103506"/>
    <w:lvl w:ilvl="0" w:tplc="999A4534">
      <w:start w:val="1"/>
      <w:numFmt w:val="decimal"/>
      <w:lvlText w:val="%1."/>
      <w:lvlJc w:val="left"/>
      <w:pPr>
        <w:ind w:left="1069" w:hanging="360"/>
      </w:pPr>
    </w:lvl>
    <w:lvl w:ilvl="1" w:tplc="6A969C76">
      <w:start w:val="1"/>
      <w:numFmt w:val="lowerLetter"/>
      <w:lvlText w:val="%2."/>
      <w:lvlJc w:val="left"/>
      <w:pPr>
        <w:ind w:left="1789" w:hanging="360"/>
      </w:pPr>
    </w:lvl>
    <w:lvl w:ilvl="2" w:tplc="FFC4C112">
      <w:start w:val="1"/>
      <w:numFmt w:val="lowerRoman"/>
      <w:lvlText w:val="%3."/>
      <w:lvlJc w:val="right"/>
      <w:pPr>
        <w:ind w:left="2509" w:hanging="180"/>
      </w:pPr>
    </w:lvl>
    <w:lvl w:ilvl="3" w:tplc="634825DA">
      <w:start w:val="1"/>
      <w:numFmt w:val="decimal"/>
      <w:lvlText w:val="%4."/>
      <w:lvlJc w:val="left"/>
      <w:pPr>
        <w:ind w:left="3229" w:hanging="360"/>
      </w:pPr>
    </w:lvl>
    <w:lvl w:ilvl="4" w:tplc="6826CF5E">
      <w:start w:val="1"/>
      <w:numFmt w:val="lowerLetter"/>
      <w:lvlText w:val="%5."/>
      <w:lvlJc w:val="left"/>
      <w:pPr>
        <w:ind w:left="3949" w:hanging="360"/>
      </w:pPr>
    </w:lvl>
    <w:lvl w:ilvl="5" w:tplc="F5DC8DE0">
      <w:start w:val="1"/>
      <w:numFmt w:val="lowerRoman"/>
      <w:lvlText w:val="%6."/>
      <w:lvlJc w:val="right"/>
      <w:pPr>
        <w:ind w:left="4669" w:hanging="180"/>
      </w:pPr>
    </w:lvl>
    <w:lvl w:ilvl="6" w:tplc="6D46717E">
      <w:start w:val="1"/>
      <w:numFmt w:val="decimal"/>
      <w:lvlText w:val="%7."/>
      <w:lvlJc w:val="left"/>
      <w:pPr>
        <w:ind w:left="5389" w:hanging="360"/>
      </w:pPr>
    </w:lvl>
    <w:lvl w:ilvl="7" w:tplc="7700CDA8">
      <w:start w:val="1"/>
      <w:numFmt w:val="lowerLetter"/>
      <w:lvlText w:val="%8."/>
      <w:lvlJc w:val="left"/>
      <w:pPr>
        <w:ind w:left="6109" w:hanging="360"/>
      </w:pPr>
    </w:lvl>
    <w:lvl w:ilvl="8" w:tplc="31E6AFBC">
      <w:start w:val="1"/>
      <w:numFmt w:val="lowerRoman"/>
      <w:lvlText w:val="%9."/>
      <w:lvlJc w:val="right"/>
      <w:pPr>
        <w:ind w:left="6829" w:hanging="180"/>
      </w:pPr>
    </w:lvl>
  </w:abstractNum>
  <w:abstractNum w:abstractNumId="26">
    <w:nsid w:val="733B616A"/>
    <w:multiLevelType w:val="hybridMultilevel"/>
    <w:tmpl w:val="FBF0B8D0"/>
    <w:lvl w:ilvl="0" w:tplc="9BE07B6E">
      <w:start w:val="1"/>
      <w:numFmt w:val="decimal"/>
      <w:pStyle w:val="12"/>
      <w:suff w:val="nothing"/>
      <w:lvlText w:val=""/>
      <w:lvlJc w:val="left"/>
      <w:pPr>
        <w:tabs>
          <w:tab w:val="num" w:pos="0"/>
        </w:tabs>
        <w:ind w:left="0" w:firstLine="0"/>
      </w:pPr>
    </w:lvl>
    <w:lvl w:ilvl="1" w:tplc="A2A07992">
      <w:start w:val="1"/>
      <w:numFmt w:val="decimal"/>
      <w:pStyle w:val="22"/>
      <w:suff w:val="nothing"/>
      <w:lvlText w:val=""/>
      <w:lvlJc w:val="left"/>
      <w:pPr>
        <w:tabs>
          <w:tab w:val="num" w:pos="0"/>
        </w:tabs>
        <w:ind w:left="0" w:firstLine="0"/>
      </w:pPr>
    </w:lvl>
    <w:lvl w:ilvl="2" w:tplc="7048F172">
      <w:start w:val="1"/>
      <w:numFmt w:val="decimal"/>
      <w:pStyle w:val="32"/>
      <w:suff w:val="nothing"/>
      <w:lvlText w:val=""/>
      <w:lvlJc w:val="left"/>
      <w:pPr>
        <w:tabs>
          <w:tab w:val="num" w:pos="0"/>
        </w:tabs>
        <w:ind w:left="0" w:firstLine="0"/>
      </w:pPr>
    </w:lvl>
    <w:lvl w:ilvl="3" w:tplc="658C23F6">
      <w:start w:val="1"/>
      <w:numFmt w:val="decimal"/>
      <w:pStyle w:val="42"/>
      <w:suff w:val="nothing"/>
      <w:lvlText w:val=""/>
      <w:lvlJc w:val="left"/>
      <w:pPr>
        <w:tabs>
          <w:tab w:val="num" w:pos="0"/>
        </w:tabs>
        <w:ind w:left="0" w:firstLine="0"/>
      </w:pPr>
    </w:lvl>
    <w:lvl w:ilvl="4" w:tplc="010226FC">
      <w:start w:val="1"/>
      <w:numFmt w:val="decimal"/>
      <w:pStyle w:val="52"/>
      <w:suff w:val="nothing"/>
      <w:lvlText w:val=""/>
      <w:lvlJc w:val="left"/>
      <w:pPr>
        <w:tabs>
          <w:tab w:val="num" w:pos="0"/>
        </w:tabs>
        <w:ind w:left="0" w:firstLine="0"/>
      </w:pPr>
    </w:lvl>
    <w:lvl w:ilvl="5" w:tplc="D80CE436">
      <w:start w:val="1"/>
      <w:numFmt w:val="decimal"/>
      <w:pStyle w:val="60"/>
      <w:suff w:val="nothing"/>
      <w:lvlText w:val=""/>
      <w:lvlJc w:val="left"/>
      <w:pPr>
        <w:tabs>
          <w:tab w:val="num" w:pos="0"/>
        </w:tabs>
        <w:ind w:left="0" w:firstLine="0"/>
      </w:pPr>
    </w:lvl>
    <w:lvl w:ilvl="6" w:tplc="97D44510">
      <w:start w:val="1"/>
      <w:numFmt w:val="decimal"/>
      <w:pStyle w:val="7"/>
      <w:suff w:val="nothing"/>
      <w:lvlText w:val=""/>
      <w:lvlJc w:val="left"/>
      <w:pPr>
        <w:tabs>
          <w:tab w:val="num" w:pos="0"/>
        </w:tabs>
        <w:ind w:left="0" w:firstLine="0"/>
      </w:pPr>
    </w:lvl>
    <w:lvl w:ilvl="7" w:tplc="E7FE8B76">
      <w:start w:val="1"/>
      <w:numFmt w:val="decimal"/>
      <w:pStyle w:val="8"/>
      <w:suff w:val="nothing"/>
      <w:lvlText w:val=""/>
      <w:lvlJc w:val="left"/>
      <w:pPr>
        <w:tabs>
          <w:tab w:val="num" w:pos="0"/>
        </w:tabs>
        <w:ind w:left="0" w:firstLine="0"/>
      </w:pPr>
    </w:lvl>
    <w:lvl w:ilvl="8" w:tplc="AF828E1C">
      <w:start w:val="1"/>
      <w:numFmt w:val="decimal"/>
      <w:pStyle w:val="9"/>
      <w:suff w:val="nothing"/>
      <w:lvlText w:val=""/>
      <w:lvlJc w:val="left"/>
      <w:pPr>
        <w:tabs>
          <w:tab w:val="num" w:pos="0"/>
        </w:tabs>
        <w:ind w:left="0" w:firstLine="0"/>
      </w:pPr>
    </w:lvl>
  </w:abstractNum>
  <w:abstractNum w:abstractNumId="27">
    <w:nsid w:val="788B454D"/>
    <w:multiLevelType w:val="hybridMultilevel"/>
    <w:tmpl w:val="CB9CB216"/>
    <w:lvl w:ilvl="0" w:tplc="AB8CC3CC">
      <w:numFmt w:val="bullet"/>
      <w:lvlText w:val="-"/>
      <w:lvlJc w:val="left"/>
      <w:pPr>
        <w:tabs>
          <w:tab w:val="num" w:pos="0"/>
        </w:tabs>
        <w:ind w:left="1440" w:hanging="360"/>
      </w:pPr>
      <w:rPr>
        <w:rFonts w:ascii="PT Astra Serif" w:hAnsi="PT Astra Serif" w:cs="PT Astra Serif"/>
      </w:rPr>
    </w:lvl>
    <w:lvl w:ilvl="1" w:tplc="08448B90">
      <w:start w:val="1"/>
      <w:numFmt w:val="bullet"/>
      <w:lvlText w:val="o"/>
      <w:lvlJc w:val="left"/>
      <w:pPr>
        <w:ind w:left="1440" w:hanging="360"/>
      </w:pPr>
      <w:rPr>
        <w:rFonts w:ascii="Courier New" w:eastAsia="Courier New" w:hAnsi="Courier New" w:cs="Courier New" w:hint="default"/>
      </w:rPr>
    </w:lvl>
    <w:lvl w:ilvl="2" w:tplc="85CA0AF0">
      <w:start w:val="1"/>
      <w:numFmt w:val="bullet"/>
      <w:lvlText w:val="§"/>
      <w:lvlJc w:val="left"/>
      <w:pPr>
        <w:ind w:left="2160" w:hanging="360"/>
      </w:pPr>
      <w:rPr>
        <w:rFonts w:ascii="Wingdings" w:eastAsia="Wingdings" w:hAnsi="Wingdings" w:cs="Wingdings" w:hint="default"/>
      </w:rPr>
    </w:lvl>
    <w:lvl w:ilvl="3" w:tplc="F30A75B6">
      <w:start w:val="1"/>
      <w:numFmt w:val="bullet"/>
      <w:lvlText w:val="·"/>
      <w:lvlJc w:val="left"/>
      <w:pPr>
        <w:ind w:left="2880" w:hanging="360"/>
      </w:pPr>
      <w:rPr>
        <w:rFonts w:ascii="Symbol" w:eastAsia="Symbol" w:hAnsi="Symbol" w:cs="Symbol" w:hint="default"/>
      </w:rPr>
    </w:lvl>
    <w:lvl w:ilvl="4" w:tplc="5C1AB300">
      <w:start w:val="1"/>
      <w:numFmt w:val="bullet"/>
      <w:lvlText w:val="o"/>
      <w:lvlJc w:val="left"/>
      <w:pPr>
        <w:ind w:left="3600" w:hanging="360"/>
      </w:pPr>
      <w:rPr>
        <w:rFonts w:ascii="Courier New" w:eastAsia="Courier New" w:hAnsi="Courier New" w:cs="Courier New" w:hint="default"/>
      </w:rPr>
    </w:lvl>
    <w:lvl w:ilvl="5" w:tplc="AA34002E">
      <w:start w:val="1"/>
      <w:numFmt w:val="bullet"/>
      <w:lvlText w:val="§"/>
      <w:lvlJc w:val="left"/>
      <w:pPr>
        <w:ind w:left="4320" w:hanging="360"/>
      </w:pPr>
      <w:rPr>
        <w:rFonts w:ascii="Wingdings" w:eastAsia="Wingdings" w:hAnsi="Wingdings" w:cs="Wingdings" w:hint="default"/>
      </w:rPr>
    </w:lvl>
    <w:lvl w:ilvl="6" w:tplc="3E3C15A0">
      <w:start w:val="1"/>
      <w:numFmt w:val="bullet"/>
      <w:lvlText w:val="·"/>
      <w:lvlJc w:val="left"/>
      <w:pPr>
        <w:ind w:left="5040" w:hanging="360"/>
      </w:pPr>
      <w:rPr>
        <w:rFonts w:ascii="Symbol" w:eastAsia="Symbol" w:hAnsi="Symbol" w:cs="Symbol" w:hint="default"/>
      </w:rPr>
    </w:lvl>
    <w:lvl w:ilvl="7" w:tplc="EEE2E740">
      <w:start w:val="1"/>
      <w:numFmt w:val="bullet"/>
      <w:lvlText w:val="o"/>
      <w:lvlJc w:val="left"/>
      <w:pPr>
        <w:ind w:left="5760" w:hanging="360"/>
      </w:pPr>
      <w:rPr>
        <w:rFonts w:ascii="Courier New" w:eastAsia="Courier New" w:hAnsi="Courier New" w:cs="Courier New" w:hint="default"/>
      </w:rPr>
    </w:lvl>
    <w:lvl w:ilvl="8" w:tplc="0FEC1370">
      <w:start w:val="1"/>
      <w:numFmt w:val="bullet"/>
      <w:lvlText w:val="§"/>
      <w:lvlJc w:val="left"/>
      <w:pPr>
        <w:ind w:left="6480" w:hanging="360"/>
      </w:pPr>
      <w:rPr>
        <w:rFonts w:ascii="Wingdings" w:eastAsia="Wingdings" w:hAnsi="Wingdings" w:cs="Wingdings" w:hint="default"/>
      </w:rPr>
    </w:lvl>
  </w:abstractNum>
  <w:abstractNum w:abstractNumId="28">
    <w:nsid w:val="7F7216C8"/>
    <w:multiLevelType w:val="hybridMultilevel"/>
    <w:tmpl w:val="6BB8D0F4"/>
    <w:lvl w:ilvl="0" w:tplc="AB683E08">
      <w:numFmt w:val="bullet"/>
      <w:lvlText w:val="-"/>
      <w:lvlJc w:val="left"/>
      <w:pPr>
        <w:tabs>
          <w:tab w:val="num" w:pos="0"/>
        </w:tabs>
        <w:ind w:left="1440" w:hanging="360"/>
      </w:pPr>
      <w:rPr>
        <w:rFonts w:ascii="PT Astra Serif" w:hAnsi="PT Astra Serif" w:cs="PT Astra Serif"/>
      </w:rPr>
    </w:lvl>
    <w:lvl w:ilvl="1" w:tplc="0C402E18">
      <w:start w:val="1"/>
      <w:numFmt w:val="bullet"/>
      <w:lvlText w:val="o"/>
      <w:lvlJc w:val="left"/>
      <w:pPr>
        <w:ind w:left="1440" w:hanging="360"/>
      </w:pPr>
      <w:rPr>
        <w:rFonts w:ascii="Courier New" w:eastAsia="Courier New" w:hAnsi="Courier New" w:cs="Courier New" w:hint="default"/>
      </w:rPr>
    </w:lvl>
    <w:lvl w:ilvl="2" w:tplc="D9A2D096">
      <w:start w:val="1"/>
      <w:numFmt w:val="bullet"/>
      <w:lvlText w:val="§"/>
      <w:lvlJc w:val="left"/>
      <w:pPr>
        <w:ind w:left="2160" w:hanging="360"/>
      </w:pPr>
      <w:rPr>
        <w:rFonts w:ascii="Wingdings" w:eastAsia="Wingdings" w:hAnsi="Wingdings" w:cs="Wingdings" w:hint="default"/>
      </w:rPr>
    </w:lvl>
    <w:lvl w:ilvl="3" w:tplc="95AA3D7E">
      <w:start w:val="1"/>
      <w:numFmt w:val="bullet"/>
      <w:lvlText w:val="·"/>
      <w:lvlJc w:val="left"/>
      <w:pPr>
        <w:ind w:left="2880" w:hanging="360"/>
      </w:pPr>
      <w:rPr>
        <w:rFonts w:ascii="Symbol" w:eastAsia="Symbol" w:hAnsi="Symbol" w:cs="Symbol" w:hint="default"/>
      </w:rPr>
    </w:lvl>
    <w:lvl w:ilvl="4" w:tplc="585A0A4C">
      <w:start w:val="1"/>
      <w:numFmt w:val="bullet"/>
      <w:lvlText w:val="o"/>
      <w:lvlJc w:val="left"/>
      <w:pPr>
        <w:ind w:left="3600" w:hanging="360"/>
      </w:pPr>
      <w:rPr>
        <w:rFonts w:ascii="Courier New" w:eastAsia="Courier New" w:hAnsi="Courier New" w:cs="Courier New" w:hint="default"/>
      </w:rPr>
    </w:lvl>
    <w:lvl w:ilvl="5" w:tplc="43464424">
      <w:start w:val="1"/>
      <w:numFmt w:val="bullet"/>
      <w:lvlText w:val="§"/>
      <w:lvlJc w:val="left"/>
      <w:pPr>
        <w:ind w:left="4320" w:hanging="360"/>
      </w:pPr>
      <w:rPr>
        <w:rFonts w:ascii="Wingdings" w:eastAsia="Wingdings" w:hAnsi="Wingdings" w:cs="Wingdings" w:hint="default"/>
      </w:rPr>
    </w:lvl>
    <w:lvl w:ilvl="6" w:tplc="79A2AED0">
      <w:start w:val="1"/>
      <w:numFmt w:val="bullet"/>
      <w:lvlText w:val="·"/>
      <w:lvlJc w:val="left"/>
      <w:pPr>
        <w:ind w:left="5040" w:hanging="360"/>
      </w:pPr>
      <w:rPr>
        <w:rFonts w:ascii="Symbol" w:eastAsia="Symbol" w:hAnsi="Symbol" w:cs="Symbol" w:hint="default"/>
      </w:rPr>
    </w:lvl>
    <w:lvl w:ilvl="7" w:tplc="DF6611A8">
      <w:start w:val="1"/>
      <w:numFmt w:val="bullet"/>
      <w:lvlText w:val="o"/>
      <w:lvlJc w:val="left"/>
      <w:pPr>
        <w:ind w:left="5760" w:hanging="360"/>
      </w:pPr>
      <w:rPr>
        <w:rFonts w:ascii="Courier New" w:eastAsia="Courier New" w:hAnsi="Courier New" w:cs="Courier New" w:hint="default"/>
      </w:rPr>
    </w:lvl>
    <w:lvl w:ilvl="8" w:tplc="CD2CA988">
      <w:start w:val="1"/>
      <w:numFmt w:val="bullet"/>
      <w:lvlText w:val="§"/>
      <w:lvlJc w:val="left"/>
      <w:pPr>
        <w:ind w:left="6480" w:hanging="360"/>
      </w:pPr>
      <w:rPr>
        <w:rFonts w:ascii="Wingdings" w:eastAsia="Wingdings" w:hAnsi="Wingdings" w:cs="Wingdings" w:hint="default"/>
      </w:rPr>
    </w:lvl>
  </w:abstractNum>
  <w:num w:numId="1">
    <w:abstractNumId w:val="26"/>
  </w:num>
  <w:num w:numId="2">
    <w:abstractNumId w:val="9"/>
  </w:num>
  <w:num w:numId="3">
    <w:abstractNumId w:val="15"/>
  </w:num>
  <w:num w:numId="4">
    <w:abstractNumId w:val="4"/>
  </w:num>
  <w:num w:numId="5">
    <w:abstractNumId w:val="19"/>
  </w:num>
  <w:num w:numId="6">
    <w:abstractNumId w:val="13"/>
  </w:num>
  <w:num w:numId="7">
    <w:abstractNumId w:val="21"/>
  </w:num>
  <w:num w:numId="8">
    <w:abstractNumId w:val="17"/>
  </w:num>
  <w:num w:numId="9">
    <w:abstractNumId w:val="20"/>
  </w:num>
  <w:num w:numId="10">
    <w:abstractNumId w:val="3"/>
  </w:num>
  <w:num w:numId="11">
    <w:abstractNumId w:val="23"/>
  </w:num>
  <w:num w:numId="12">
    <w:abstractNumId w:val="27"/>
  </w:num>
  <w:num w:numId="13">
    <w:abstractNumId w:val="2"/>
  </w:num>
  <w:num w:numId="14">
    <w:abstractNumId w:val="12"/>
  </w:num>
  <w:num w:numId="15">
    <w:abstractNumId w:val="16"/>
  </w:num>
  <w:num w:numId="16">
    <w:abstractNumId w:val="28"/>
  </w:num>
  <w:num w:numId="17">
    <w:abstractNumId w:val="6"/>
  </w:num>
  <w:num w:numId="18">
    <w:abstractNumId w:val="5"/>
  </w:num>
  <w:num w:numId="19">
    <w:abstractNumId w:val="0"/>
  </w:num>
  <w:num w:numId="20">
    <w:abstractNumId w:val="7"/>
  </w:num>
  <w:num w:numId="21">
    <w:abstractNumId w:val="10"/>
  </w:num>
  <w:num w:numId="22">
    <w:abstractNumId w:val="22"/>
  </w:num>
  <w:num w:numId="23">
    <w:abstractNumId w:val="18"/>
  </w:num>
  <w:num w:numId="24">
    <w:abstractNumId w:val="14"/>
  </w:num>
  <w:num w:numId="25">
    <w:abstractNumId w:val="8"/>
  </w:num>
  <w:num w:numId="26">
    <w:abstractNumId w:val="24"/>
  </w:num>
  <w:num w:numId="27">
    <w:abstractNumId w:val="11"/>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0D"/>
    <w:rsid w:val="006B0C0A"/>
    <w:rsid w:val="00A9337F"/>
    <w:rsid w:val="00AD460D"/>
    <w:rsid w:val="00BC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10"/>
    <w:qFormat/>
    <w:pPr>
      <w:keepNext/>
      <w:numPr>
        <w:numId w:val="1"/>
      </w:numPr>
      <w:spacing w:before="240" w:after="60"/>
      <w:outlineLvl w:val="0"/>
    </w:pPr>
    <w:rPr>
      <w:rFonts w:ascii="Arial" w:hAnsi="Arial" w:cs="Arial"/>
      <w:b/>
      <w:sz w:val="28"/>
    </w:rPr>
  </w:style>
  <w:style w:type="paragraph" w:styleId="22">
    <w:name w:val="heading 2"/>
    <w:basedOn w:val="a"/>
    <w:next w:val="a"/>
    <w:link w:val="23"/>
    <w:qFormat/>
    <w:pPr>
      <w:keepNext/>
      <w:numPr>
        <w:ilvl w:val="1"/>
        <w:numId w:val="1"/>
      </w:numPr>
      <w:spacing w:before="240" w:after="60"/>
      <w:outlineLvl w:val="1"/>
    </w:pPr>
    <w:rPr>
      <w:rFonts w:ascii="Arial" w:hAnsi="Arial" w:cs="Arial"/>
      <w:b/>
      <w:i/>
      <w:sz w:val="24"/>
    </w:rPr>
  </w:style>
  <w:style w:type="paragraph" w:styleId="32">
    <w:name w:val="heading 3"/>
    <w:basedOn w:val="a"/>
    <w:next w:val="a"/>
    <w:link w:val="33"/>
    <w:qFormat/>
    <w:pPr>
      <w:keepNext/>
      <w:numPr>
        <w:ilvl w:val="2"/>
        <w:numId w:val="1"/>
      </w:numPr>
      <w:spacing w:before="240" w:after="60"/>
      <w:outlineLvl w:val="2"/>
    </w:pPr>
    <w:rPr>
      <w:rFonts w:ascii="Arial" w:hAnsi="Arial" w:cs="Arial"/>
      <w:sz w:val="24"/>
    </w:rPr>
  </w:style>
  <w:style w:type="paragraph" w:styleId="42">
    <w:name w:val="heading 4"/>
    <w:basedOn w:val="a"/>
    <w:next w:val="a"/>
    <w:link w:val="43"/>
    <w:qFormat/>
    <w:pPr>
      <w:keepNext/>
      <w:numPr>
        <w:ilvl w:val="3"/>
        <w:numId w:val="1"/>
      </w:numPr>
      <w:spacing w:before="240" w:after="60"/>
      <w:outlineLvl w:val="3"/>
    </w:pPr>
    <w:rPr>
      <w:rFonts w:ascii="Arial" w:hAnsi="Arial" w:cs="Arial"/>
      <w:b/>
      <w:sz w:val="24"/>
    </w:rPr>
  </w:style>
  <w:style w:type="paragraph" w:styleId="52">
    <w:name w:val="heading 5"/>
    <w:basedOn w:val="a"/>
    <w:next w:val="a"/>
    <w:link w:val="53"/>
    <w:qFormat/>
    <w:pPr>
      <w:numPr>
        <w:ilvl w:val="4"/>
        <w:numId w:val="1"/>
      </w:numPr>
      <w:spacing w:before="240" w:after="60"/>
      <w:outlineLvl w:val="4"/>
    </w:pPr>
    <w:rPr>
      <w:sz w:val="22"/>
    </w:rPr>
  </w:style>
  <w:style w:type="paragraph" w:styleId="60">
    <w:name w:val="heading 6"/>
    <w:basedOn w:val="a"/>
    <w:next w:val="a"/>
    <w:link w:val="61"/>
    <w:qFormat/>
    <w:pPr>
      <w:numPr>
        <w:ilvl w:val="5"/>
        <w:numId w:val="1"/>
      </w:numPr>
      <w:spacing w:before="240" w:after="60"/>
      <w:outlineLvl w:val="5"/>
    </w:pPr>
    <w:rPr>
      <w:i/>
      <w:sz w:val="22"/>
    </w:rPr>
  </w:style>
  <w:style w:type="paragraph" w:styleId="7">
    <w:name w:val="heading 7"/>
    <w:basedOn w:val="a"/>
    <w:next w:val="a"/>
    <w:link w:val="70"/>
    <w:qFormat/>
    <w:pPr>
      <w:numPr>
        <w:ilvl w:val="6"/>
        <w:numId w:val="1"/>
      </w:numPr>
      <w:spacing w:before="240" w:after="60"/>
      <w:outlineLvl w:val="6"/>
    </w:pPr>
    <w:rPr>
      <w:rFonts w:ascii="Arial" w:hAnsi="Arial" w:cs="Arial"/>
    </w:rPr>
  </w:style>
  <w:style w:type="paragraph" w:styleId="8">
    <w:name w:val="heading 8"/>
    <w:basedOn w:val="a"/>
    <w:next w:val="a"/>
    <w:link w:val="80"/>
    <w:qFormat/>
    <w:pPr>
      <w:numPr>
        <w:ilvl w:val="7"/>
        <w:numId w:val="1"/>
      </w:numPr>
      <w:spacing w:before="240" w:after="60"/>
      <w:outlineLvl w:val="7"/>
    </w:pPr>
    <w:rPr>
      <w:rFonts w:ascii="Arial" w:hAnsi="Arial" w:cs="Arial"/>
      <w:i/>
    </w:rPr>
  </w:style>
  <w:style w:type="paragraph" w:styleId="9">
    <w:name w:val="heading 9"/>
    <w:basedOn w:val="a"/>
    <w:next w:val="a"/>
    <w:link w:val="90"/>
    <w:qFormat/>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link w:val="12"/>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08"/>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qFormat/>
    <w:pPr>
      <w:spacing w:after="60"/>
      <w:jc w:val="center"/>
      <w:outlineLvl w:val="1"/>
    </w:pPr>
    <w:rPr>
      <w:rFonts w:ascii="Arial" w:hAnsi="Arial" w:cs="Arial"/>
      <w:sz w:val="24"/>
    </w:rPr>
  </w:style>
  <w:style w:type="character" w:customStyle="1" w:styleId="SubtitleChar">
    <w:name w:val="Subtitle Char"/>
    <w:uiPriority w:val="11"/>
    <w:rPr>
      <w:sz w:val="24"/>
      <w:szCs w:val="24"/>
    </w:rPr>
  </w:style>
  <w:style w:type="paragraph" w:styleId="24">
    <w:name w:val="Quote"/>
    <w:basedOn w:val="a"/>
    <w:next w:val="a"/>
    <w:link w:val="25"/>
    <w:uiPriority w:val="29"/>
    <w:qFormat/>
    <w:pPr>
      <w:ind w:left="720" w:right="720"/>
    </w:pPr>
    <w:rPr>
      <w:i/>
    </w:rPr>
  </w:style>
  <w:style w:type="character" w:customStyle="1" w:styleId="25">
    <w:name w:val="Цитата 2 Знак"/>
    <w:link w:val="24"/>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3"/>
    <w:uiPriority w:val="99"/>
    <w:pPr>
      <w:tabs>
        <w:tab w:val="center" w:pos="4153"/>
        <w:tab w:val="right" w:pos="8306"/>
      </w:tabs>
    </w:pPr>
  </w:style>
  <w:style w:type="character" w:customStyle="1" w:styleId="13">
    <w:name w:val="Верхний колонтитул Знак1"/>
    <w:link w:val="ab"/>
    <w:uiPriority w:val="99"/>
  </w:style>
  <w:style w:type="paragraph" w:styleId="ac">
    <w:name w:val="footer"/>
    <w:basedOn w:val="a"/>
    <w:link w:val="ad"/>
    <w:pPr>
      <w:tabs>
        <w:tab w:val="center" w:pos="4153"/>
        <w:tab w:val="right" w:pos="8306"/>
      </w:tabs>
    </w:pPr>
  </w:style>
  <w:style w:type="character" w:customStyle="1" w:styleId="FooterChar">
    <w:name w:val="Footer Char"/>
    <w:uiPriority w:val="99"/>
  </w:style>
  <w:style w:type="paragraph" w:styleId="ae">
    <w:name w:val="caption"/>
    <w:basedOn w:val="a"/>
    <w:qFormat/>
    <w:pPr>
      <w:suppressLineNumbers/>
      <w:spacing w:before="120" w:after="120"/>
    </w:pPr>
    <w:rPr>
      <w:rFonts w:ascii="PT Astra Serif" w:hAnsi="PT Astra Serif" w:cs="Noto Sans Devanagari"/>
      <w:i/>
      <w:iCs/>
      <w:sz w:val="24"/>
      <w:szCs w:val="24"/>
    </w:rPr>
  </w:style>
  <w:style w:type="character" w:customStyle="1" w:styleId="CaptionChar">
    <w:name w:val="Caption Char"/>
    <w:uiPriority w:val="99"/>
  </w:style>
  <w:style w:type="table" w:styleId="af">
    <w:name w:val="Table Grid"/>
    <w:basedOn w:val="a1"/>
    <w:uiPriority w:val="59"/>
    <w:rPr>
      <w:rFonts w:eastAsia="Calibri"/>
      <w:sz w:val="28"/>
      <w:szCs w:val="28"/>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rPr>
      <w:color w:val="0000FF"/>
      <w:u w:val="single"/>
    </w:rPr>
  </w:style>
  <w:style w:type="paragraph" w:styleId="af1">
    <w:name w:val="footnote text"/>
    <w:basedOn w:val="a"/>
    <w:link w:val="14"/>
  </w:style>
  <w:style w:type="character" w:customStyle="1" w:styleId="14">
    <w:name w:val="Текст сноски Знак1"/>
    <w:link w:val="af1"/>
    <w:uiPriority w:val="99"/>
    <w:rPr>
      <w:sz w:val="18"/>
    </w:rPr>
  </w:style>
  <w:style w:type="character" w:styleId="af2">
    <w:name w:val="footnote reference"/>
    <w:rPr>
      <w:vertAlign w:val="superscript"/>
    </w:rPr>
  </w:style>
  <w:style w:type="paragraph" w:styleId="af3">
    <w:name w:val="endnote text"/>
    <w:basedOn w:val="a"/>
    <w:link w:val="af4"/>
  </w:style>
  <w:style w:type="character" w:customStyle="1" w:styleId="EndnoteTextChar">
    <w:name w:val="Endnote Text Char"/>
    <w:uiPriority w:val="99"/>
    <w:rPr>
      <w:sz w:val="20"/>
    </w:rPr>
  </w:style>
  <w:style w:type="character" w:styleId="af5">
    <w:name w:val="endnote reference"/>
    <w:rPr>
      <w:vertAlign w:val="superscript"/>
    </w:rPr>
  </w:style>
  <w:style w:type="paragraph" w:styleId="15">
    <w:name w:val="toc 1"/>
    <w:basedOn w:val="a"/>
    <w:next w:val="a"/>
  </w:style>
  <w:style w:type="paragraph" w:styleId="26">
    <w:name w:val="toc 2"/>
    <w:basedOn w:val="a"/>
    <w:next w:val="a"/>
    <w:pPr>
      <w:ind w:left="200"/>
    </w:pPr>
  </w:style>
  <w:style w:type="paragraph" w:styleId="34">
    <w:name w:val="toc 3"/>
    <w:basedOn w:val="a"/>
    <w:next w:val="a"/>
    <w:pPr>
      <w:ind w:left="400"/>
    </w:pPr>
  </w:style>
  <w:style w:type="paragraph" w:styleId="44">
    <w:name w:val="toc 4"/>
    <w:basedOn w:val="a"/>
    <w:next w:val="a"/>
    <w:pPr>
      <w:ind w:left="600"/>
    </w:pPr>
  </w:style>
  <w:style w:type="paragraph" w:styleId="54">
    <w:name w:val="toc 5"/>
    <w:basedOn w:val="a"/>
    <w:next w:val="a"/>
    <w:pPr>
      <w:ind w:left="800"/>
    </w:pPr>
  </w:style>
  <w:style w:type="paragraph" w:styleId="62">
    <w:name w:val="toc 6"/>
    <w:basedOn w:val="a"/>
    <w:next w:val="a"/>
    <w:pPr>
      <w:ind w:left="1000"/>
    </w:pPr>
  </w:style>
  <w:style w:type="paragraph" w:styleId="71">
    <w:name w:val="toc 7"/>
    <w:basedOn w:val="a"/>
    <w:next w:val="a"/>
    <w:pPr>
      <w:ind w:left="1200"/>
    </w:pPr>
  </w:style>
  <w:style w:type="paragraph" w:styleId="81">
    <w:name w:val="toc 8"/>
    <w:basedOn w:val="a"/>
    <w:next w:val="a"/>
    <w:pPr>
      <w:ind w:left="1400"/>
    </w:pPr>
  </w:style>
  <w:style w:type="paragraph" w:styleId="91">
    <w:name w:val="toc 9"/>
    <w:basedOn w:val="a"/>
    <w:next w:val="a"/>
    <w:pPr>
      <w:ind w:left="160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PT Astra Serif" w:hAnsi="PT Astra Serif" w:cs="PT Astra Serif"/>
    </w:rPr>
  </w:style>
  <w:style w:type="character" w:customStyle="1" w:styleId="WW8Num13z0">
    <w:name w:val="WW8Num13z0"/>
    <w:rPr>
      <w:rFonts w:ascii="PT Astra Serif" w:hAnsi="PT Astra Serif" w:cs="PT Astra Serif"/>
    </w:rPr>
  </w:style>
  <w:style w:type="character" w:customStyle="1" w:styleId="WW8Num14z0">
    <w:name w:val="WW8Num14z0"/>
    <w:rPr>
      <w:rFonts w:ascii="PT Astra Serif" w:hAnsi="PT Astra Serif" w:cs="PT Astra Serif"/>
    </w:rPr>
  </w:style>
  <w:style w:type="character" w:customStyle="1" w:styleId="WW8Num15z0">
    <w:name w:val="WW8Num15z0"/>
    <w:rPr>
      <w:rFonts w:ascii="PT Astra Serif" w:hAnsi="PT Astra Serif" w:cs="PT Astra Serif"/>
    </w:rPr>
  </w:style>
  <w:style w:type="character" w:customStyle="1" w:styleId="WW8Num16z0">
    <w:name w:val="WW8Num16z0"/>
    <w:rPr>
      <w:rFonts w:ascii="PT Astra Serif" w:hAnsi="PT Astra Serif" w:cs="PT Astra Serif"/>
    </w:rPr>
  </w:style>
  <w:style w:type="character" w:customStyle="1" w:styleId="WW8Num17z0">
    <w:name w:val="WW8Num17z0"/>
    <w:rPr>
      <w:rFonts w:ascii="PT Astra Serif" w:hAnsi="PT Astra Serif" w:cs="PT Astra Serif"/>
    </w:rPr>
  </w:style>
  <w:style w:type="character" w:customStyle="1" w:styleId="63">
    <w:name w:val="Основной шрифт абзаца6"/>
  </w:style>
  <w:style w:type="character" w:customStyle="1" w:styleId="55">
    <w:name w:val="Основной шрифт абзаца5"/>
  </w:style>
  <w:style w:type="character" w:customStyle="1" w:styleId="45">
    <w:name w:val="Основной шрифт абзаца4"/>
  </w:style>
  <w:style w:type="character" w:customStyle="1" w:styleId="35">
    <w:name w:val="Основной шрифт абзаца3"/>
  </w:style>
  <w:style w:type="character" w:customStyle="1" w:styleId="27">
    <w:name w:val="Основной шрифт абзаца2"/>
  </w:style>
  <w:style w:type="character" w:customStyle="1" w:styleId="WW8Num5z0">
    <w:name w:val="WW8Num5z0"/>
    <w:rPr>
      <w:rFonts w:ascii="Symbol" w:hAnsi="Symbol" w:cs="Symbol"/>
    </w:rPr>
  </w:style>
  <w:style w:type="character" w:customStyle="1" w:styleId="WW8Num10z0">
    <w:name w:val="WW8Num10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20z0">
    <w:name w:val="WW8Num20z0"/>
  </w:style>
  <w:style w:type="character" w:customStyle="1" w:styleId="WW8Num22z0">
    <w:name w:val="WW8Num22z0"/>
  </w:style>
  <w:style w:type="character" w:customStyle="1" w:styleId="WW8Num23z0">
    <w:name w:val="WW8Num23z0"/>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b w:val="0"/>
      <w:i w:val="0"/>
      <w:sz w:val="28"/>
      <w:u w:val="none"/>
    </w:rPr>
  </w:style>
  <w:style w:type="character" w:customStyle="1" w:styleId="WW8Num25z0">
    <w:name w:val="WW8Num25z0"/>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9z0">
    <w:name w:val="WW8Num29z0"/>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b w:val="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7z0">
    <w:name w:val="WW8Num37z0"/>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hAnsi="Times New Roman" w:cs="Times New Roman"/>
    </w:rPr>
  </w:style>
  <w:style w:type="character" w:customStyle="1" w:styleId="WW8Num39z0">
    <w:name w:val="WW8Num39z0"/>
  </w:style>
  <w:style w:type="character" w:customStyle="1" w:styleId="WW8Num40z0">
    <w:name w:val="WW8Num40z0"/>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2z0">
    <w:name w:val="WW8Num42z0"/>
  </w:style>
  <w:style w:type="character" w:customStyle="1" w:styleId="16">
    <w:name w:val="Основной шрифт абзаца1"/>
  </w:style>
  <w:style w:type="character" w:styleId="af8">
    <w:name w:val="Emphasis"/>
    <w:qFormat/>
    <w:rPr>
      <w:i/>
    </w:rPr>
  </w:style>
  <w:style w:type="character" w:customStyle="1" w:styleId="af9">
    <w:name w:val="Символ концевой сноски"/>
    <w:rPr>
      <w:vertAlign w:val="superscript"/>
    </w:rPr>
  </w:style>
  <w:style w:type="character" w:customStyle="1" w:styleId="17">
    <w:name w:val="Знак примечания1"/>
    <w:rPr>
      <w:sz w:val="16"/>
    </w:rPr>
  </w:style>
  <w:style w:type="character" w:customStyle="1" w:styleId="afa">
    <w:name w:val="Символ сноски"/>
    <w:rPr>
      <w:vertAlign w:val="superscript"/>
    </w:rPr>
  </w:style>
  <w:style w:type="character" w:styleId="afb">
    <w:name w:val="page number"/>
    <w:basedOn w:val="16"/>
  </w:style>
  <w:style w:type="character" w:styleId="afc">
    <w:name w:val="line number"/>
    <w:basedOn w:val="16"/>
  </w:style>
  <w:style w:type="character" w:styleId="afd">
    <w:name w:val="FollowedHyperlink"/>
    <w:uiPriority w:val="99"/>
    <w:rPr>
      <w:color w:val="800080"/>
      <w:u w:val="single"/>
    </w:rPr>
  </w:style>
  <w:style w:type="character" w:styleId="afe">
    <w:name w:val="Strong"/>
    <w:qFormat/>
    <w:rPr>
      <w:b/>
    </w:rPr>
  </w:style>
  <w:style w:type="character" w:customStyle="1" w:styleId="aff">
    <w:name w:val="Верхний колонтитул Знак"/>
    <w:uiPriority w:val="99"/>
  </w:style>
  <w:style w:type="character" w:customStyle="1" w:styleId="aff0">
    <w:name w:val="Текст выноски Знак"/>
    <w:uiPriority w:val="99"/>
    <w:rPr>
      <w:rFonts w:ascii="Tahoma" w:hAnsi="Tahoma" w:cs="Tahoma"/>
      <w:sz w:val="16"/>
      <w:szCs w:val="16"/>
    </w:rPr>
  </w:style>
  <w:style w:type="character" w:customStyle="1" w:styleId="aff1">
    <w:name w:val="Дата Знак"/>
    <w:link w:val="aff2"/>
  </w:style>
  <w:style w:type="character" w:customStyle="1" w:styleId="aff3">
    <w:name w:val="Текст сноски Знак"/>
  </w:style>
  <w:style w:type="character" w:customStyle="1" w:styleId="aff4">
    <w:name w:val="Неразрешенное упоминание"/>
    <w:rPr>
      <w:color w:val="605E5C"/>
      <w:shd w:val="clear" w:color="auto" w:fill="E1DFDD"/>
    </w:rPr>
  </w:style>
  <w:style w:type="character" w:customStyle="1" w:styleId="aff5">
    <w:name w:val="Текст примечания Знак"/>
    <w:basedOn w:val="16"/>
  </w:style>
  <w:style w:type="character" w:customStyle="1" w:styleId="aff6">
    <w:name w:val="Тема примечания Знак"/>
    <w:rPr>
      <w:b/>
      <w:bCs/>
    </w:rPr>
  </w:style>
  <w:style w:type="character" w:customStyle="1" w:styleId="18">
    <w:name w:val="Заголовок 1 Знак"/>
    <w:rPr>
      <w:rFonts w:ascii="Arial" w:hAnsi="Arial" w:cs="Arial"/>
      <w:b/>
      <w:sz w:val="28"/>
    </w:rPr>
  </w:style>
  <w:style w:type="character" w:customStyle="1" w:styleId="19">
    <w:name w:val="Стиль1 Знак"/>
    <w:rPr>
      <w:rFonts w:ascii="Arial" w:hAnsi="Arial" w:cs="Arial"/>
      <w:b/>
      <w:sz w:val="28"/>
      <w:lang w:val="en-US"/>
    </w:rPr>
  </w:style>
  <w:style w:type="character" w:customStyle="1" w:styleId="1a">
    <w:name w:val="Знак сноски1"/>
    <w:rPr>
      <w:vertAlign w:val="superscript"/>
    </w:rPr>
  </w:style>
  <w:style w:type="character" w:customStyle="1" w:styleId="1b">
    <w:name w:val="Знак концевой сноски1"/>
    <w:rPr>
      <w:vertAlign w:val="superscript"/>
    </w:rPr>
  </w:style>
  <w:style w:type="character" w:customStyle="1" w:styleId="28">
    <w:name w:val="Знак сноски2"/>
    <w:rPr>
      <w:vertAlign w:val="superscript"/>
    </w:rPr>
  </w:style>
  <w:style w:type="character" w:customStyle="1" w:styleId="29">
    <w:name w:val="Знак концевой сноски2"/>
    <w:rPr>
      <w:vertAlign w:val="superscript"/>
    </w:rPr>
  </w:style>
  <w:style w:type="character" w:customStyle="1" w:styleId="36">
    <w:name w:val="Знак сноски3"/>
    <w:rPr>
      <w:vertAlign w:val="superscript"/>
    </w:rPr>
  </w:style>
  <w:style w:type="character" w:customStyle="1" w:styleId="37">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56">
    <w:name w:val="Знак сноски5"/>
    <w:rPr>
      <w:vertAlign w:val="superscript"/>
    </w:rPr>
  </w:style>
  <w:style w:type="character" w:customStyle="1" w:styleId="57">
    <w:name w:val="Знак концевой сноски5"/>
    <w:rPr>
      <w:vertAlign w:val="superscript"/>
    </w:rPr>
  </w:style>
  <w:style w:type="paragraph" w:customStyle="1" w:styleId="aff7">
    <w:name w:val="Заголовок"/>
    <w:basedOn w:val="a"/>
    <w:next w:val="aff8"/>
    <w:link w:val="aff9"/>
    <w:qFormat/>
    <w:pPr>
      <w:spacing w:before="240" w:after="60"/>
      <w:jc w:val="center"/>
      <w:outlineLvl w:val="0"/>
    </w:pPr>
    <w:rPr>
      <w:rFonts w:ascii="Arial" w:hAnsi="Arial" w:cs="Arial"/>
      <w:b/>
      <w:sz w:val="32"/>
    </w:rPr>
  </w:style>
  <w:style w:type="paragraph" w:styleId="aff8">
    <w:name w:val="Body Text"/>
    <w:basedOn w:val="a"/>
    <w:link w:val="affa"/>
    <w:pPr>
      <w:spacing w:after="120"/>
    </w:pPr>
  </w:style>
  <w:style w:type="paragraph" w:styleId="affb">
    <w:name w:val="List"/>
    <w:basedOn w:val="a"/>
    <w:pPr>
      <w:ind w:left="283" w:hanging="283"/>
    </w:pPr>
  </w:style>
  <w:style w:type="paragraph" w:customStyle="1" w:styleId="64">
    <w:name w:val="Указатель6"/>
    <w:basedOn w:val="a"/>
    <w:pPr>
      <w:suppressLineNumbers/>
    </w:pPr>
    <w:rPr>
      <w:rFonts w:ascii="PT Astra Serif" w:hAnsi="PT Astra Serif" w:cs="Noto Sans Devanagari"/>
    </w:rPr>
  </w:style>
  <w:style w:type="paragraph" w:customStyle="1" w:styleId="65">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58">
    <w:name w:val="Указатель5"/>
    <w:basedOn w:val="a"/>
    <w:pPr>
      <w:suppressLineNumbers/>
    </w:pPr>
    <w:rPr>
      <w:rFonts w:ascii="PT Astra Serif" w:hAnsi="PT Astra Serif" w:cs="Noto Sans Devanagari"/>
    </w:rPr>
  </w:style>
  <w:style w:type="paragraph" w:customStyle="1" w:styleId="59">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48">
    <w:name w:val="Указатель4"/>
    <w:basedOn w:val="a"/>
    <w:pPr>
      <w:suppressLineNumbers/>
    </w:pPr>
    <w:rPr>
      <w:rFonts w:ascii="PT Astra Serif" w:hAnsi="PT Astra Serif" w:cs="Noto Sans Devanagari"/>
    </w:rPr>
  </w:style>
  <w:style w:type="paragraph" w:customStyle="1" w:styleId="49">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38">
    <w:name w:val="Указатель3"/>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2a">
    <w:name w:val="Указатель2"/>
    <w:basedOn w:val="a"/>
    <w:pPr>
      <w:suppressLineNumbers/>
    </w:pPr>
    <w:rPr>
      <w:rFonts w:ascii="PT Astra Serif" w:hAnsi="PT Astra Serif" w:cs="Noto Sans Devanagari"/>
    </w:rPr>
  </w:style>
  <w:style w:type="paragraph" w:customStyle="1" w:styleId="2b">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1c">
    <w:name w:val="Указатель1"/>
    <w:basedOn w:val="a"/>
    <w:pPr>
      <w:suppressLineNumbers/>
    </w:pPr>
    <w:rPr>
      <w:rFonts w:ascii="PT Astra Serif" w:hAnsi="PT Astra Serif" w:cs="Noto Sans Devanagari"/>
    </w:rPr>
  </w:style>
  <w:style w:type="paragraph" w:styleId="affc">
    <w:name w:val="envelope address"/>
    <w:basedOn w:val="a"/>
    <w:pPr>
      <w:ind w:left="2880"/>
    </w:pPr>
    <w:rPr>
      <w:rFonts w:ascii="Arial" w:hAnsi="Arial" w:cs="Arial"/>
      <w:sz w:val="24"/>
    </w:rPr>
  </w:style>
  <w:style w:type="paragraph" w:customStyle="1" w:styleId="affd">
    <w:name w:val="Колонтитул"/>
    <w:basedOn w:val="a"/>
    <w:pPr>
      <w:suppressLineNumbers/>
      <w:tabs>
        <w:tab w:val="center" w:pos="4819"/>
        <w:tab w:val="right" w:pos="9638"/>
      </w:tabs>
    </w:pPr>
  </w:style>
  <w:style w:type="paragraph" w:customStyle="1" w:styleId="1d">
    <w:name w:val="Дата1"/>
    <w:basedOn w:val="a"/>
    <w:next w:val="a"/>
  </w:style>
  <w:style w:type="paragraph" w:customStyle="1" w:styleId="1e">
    <w:name w:val="Заголовок записки1"/>
    <w:basedOn w:val="a"/>
    <w:next w:val="a"/>
  </w:style>
  <w:style w:type="paragraph" w:customStyle="1" w:styleId="1f">
    <w:name w:val="Заголовок таблицы ссылок1"/>
    <w:basedOn w:val="a"/>
    <w:next w:val="a"/>
    <w:pPr>
      <w:spacing w:before="120"/>
    </w:pPr>
    <w:rPr>
      <w:rFonts w:ascii="Arial" w:hAnsi="Arial" w:cs="Arial"/>
      <w:b/>
      <w:sz w:val="24"/>
    </w:rPr>
  </w:style>
  <w:style w:type="paragraph" w:customStyle="1" w:styleId="1f0">
    <w:name w:val="Красная строка1"/>
    <w:basedOn w:val="aff8"/>
    <w:pPr>
      <w:ind w:firstLine="210"/>
    </w:pPr>
  </w:style>
  <w:style w:type="paragraph" w:styleId="affe">
    <w:name w:val="Body Text Indent"/>
    <w:basedOn w:val="a"/>
    <w:link w:val="afff"/>
    <w:pPr>
      <w:spacing w:after="120"/>
      <w:ind w:left="283"/>
    </w:pPr>
  </w:style>
  <w:style w:type="paragraph" w:customStyle="1" w:styleId="210">
    <w:name w:val="Красная строка 21"/>
    <w:basedOn w:val="affe"/>
    <w:pPr>
      <w:ind w:firstLine="210"/>
    </w:pPr>
  </w:style>
  <w:style w:type="paragraph" w:customStyle="1" w:styleId="11">
    <w:name w:val="Маркированный список1"/>
    <w:basedOn w:val="a"/>
    <w:pPr>
      <w:numPr>
        <w:numId w:val="11"/>
      </w:numPr>
    </w:pPr>
  </w:style>
  <w:style w:type="paragraph" w:customStyle="1" w:styleId="21">
    <w:name w:val="Маркированный список 21"/>
    <w:basedOn w:val="a"/>
    <w:pPr>
      <w:numPr>
        <w:numId w:val="9"/>
      </w:numPr>
    </w:pPr>
  </w:style>
  <w:style w:type="paragraph" w:customStyle="1" w:styleId="31">
    <w:name w:val="Маркированный список 31"/>
    <w:basedOn w:val="a"/>
    <w:pPr>
      <w:numPr>
        <w:numId w:val="8"/>
      </w:numPr>
    </w:pPr>
  </w:style>
  <w:style w:type="paragraph" w:customStyle="1" w:styleId="41">
    <w:name w:val="Маркированный список 41"/>
    <w:basedOn w:val="a"/>
    <w:pPr>
      <w:numPr>
        <w:numId w:val="7"/>
      </w:numPr>
    </w:pPr>
  </w:style>
  <w:style w:type="paragraph" w:customStyle="1" w:styleId="51">
    <w:name w:val="Маркированный список 51"/>
    <w:basedOn w:val="a"/>
    <w:pPr>
      <w:numPr>
        <w:numId w:val="6"/>
      </w:numPr>
    </w:pPr>
  </w:style>
  <w:style w:type="paragraph" w:customStyle="1" w:styleId="1f1">
    <w:name w:val="Название объекта1"/>
    <w:basedOn w:val="a"/>
    <w:next w:val="a"/>
    <w:pPr>
      <w:spacing w:before="120" w:after="120"/>
    </w:pPr>
    <w:rPr>
      <w:b/>
    </w:rPr>
  </w:style>
  <w:style w:type="paragraph" w:customStyle="1" w:styleId="1">
    <w:name w:val="Нумерованный список1"/>
    <w:basedOn w:val="a"/>
    <w:pPr>
      <w:numPr>
        <w:numId w:val="10"/>
      </w:numPr>
    </w:pPr>
  </w:style>
  <w:style w:type="paragraph" w:styleId="20">
    <w:name w:val="List Number 2"/>
    <w:basedOn w:val="a"/>
    <w:pPr>
      <w:numPr>
        <w:numId w:val="5"/>
      </w:numPr>
    </w:pPr>
  </w:style>
  <w:style w:type="paragraph" w:styleId="3">
    <w:name w:val="List Number 3"/>
    <w:basedOn w:val="a"/>
    <w:pPr>
      <w:numPr>
        <w:numId w:val="4"/>
      </w:numPr>
    </w:pPr>
  </w:style>
  <w:style w:type="paragraph" w:styleId="40">
    <w:name w:val="List Number 4"/>
    <w:basedOn w:val="a"/>
    <w:pPr>
      <w:numPr>
        <w:numId w:val="3"/>
      </w:numPr>
    </w:pPr>
  </w:style>
  <w:style w:type="paragraph" w:styleId="5">
    <w:name w:val="List Number 5"/>
    <w:basedOn w:val="a"/>
    <w:pPr>
      <w:numPr>
        <w:numId w:val="2"/>
      </w:numPr>
    </w:pPr>
  </w:style>
  <w:style w:type="paragraph" w:styleId="2c">
    <w:name w:val="envelope return"/>
    <w:basedOn w:val="a"/>
    <w:rPr>
      <w:rFonts w:ascii="Arial" w:hAnsi="Arial" w:cs="Arial"/>
    </w:rPr>
  </w:style>
  <w:style w:type="paragraph" w:customStyle="1" w:styleId="1f2">
    <w:name w:val="Обычный отступ1"/>
    <w:basedOn w:val="a"/>
    <w:pPr>
      <w:ind w:left="720"/>
    </w:pPr>
  </w:style>
  <w:style w:type="paragraph" w:customStyle="1" w:styleId="211">
    <w:name w:val="Основной текст 21"/>
    <w:basedOn w:val="a"/>
    <w:pPr>
      <w:spacing w:after="120" w:line="480" w:lineRule="auto"/>
    </w:pPr>
  </w:style>
  <w:style w:type="paragraph" w:customStyle="1" w:styleId="310">
    <w:name w:val="Основной текст 31"/>
    <w:basedOn w:val="a"/>
    <w:pPr>
      <w:spacing w:after="120"/>
    </w:pPr>
    <w:rPr>
      <w:sz w:val="16"/>
    </w:rPr>
  </w:style>
  <w:style w:type="paragraph" w:customStyle="1" w:styleId="212">
    <w:name w:val="Основной текст с отступом 21"/>
    <w:basedOn w:val="a"/>
    <w:pPr>
      <w:spacing w:after="120" w:line="480" w:lineRule="auto"/>
      <w:ind w:left="283"/>
    </w:pPr>
  </w:style>
  <w:style w:type="paragraph" w:customStyle="1" w:styleId="311">
    <w:name w:val="Основной текст с отступом 31"/>
    <w:basedOn w:val="a"/>
    <w:pPr>
      <w:spacing w:after="120"/>
      <w:ind w:left="283"/>
    </w:pPr>
    <w:rPr>
      <w:sz w:val="16"/>
    </w:rPr>
  </w:style>
  <w:style w:type="paragraph" w:customStyle="1" w:styleId="1f3">
    <w:name w:val="Перечень рисунков1"/>
    <w:basedOn w:val="a"/>
    <w:next w:val="a"/>
    <w:pPr>
      <w:ind w:left="400" w:hanging="400"/>
    </w:pPr>
  </w:style>
  <w:style w:type="paragraph" w:styleId="afff0">
    <w:name w:val="Signature"/>
    <w:basedOn w:val="a"/>
    <w:pPr>
      <w:ind w:left="4252"/>
    </w:pPr>
  </w:style>
  <w:style w:type="paragraph" w:customStyle="1" w:styleId="1f4">
    <w:name w:val="Приветствие1"/>
    <w:basedOn w:val="a"/>
    <w:next w:val="a"/>
  </w:style>
  <w:style w:type="paragraph" w:customStyle="1" w:styleId="1f5">
    <w:name w:val="Продолжение списка1"/>
    <w:basedOn w:val="a"/>
    <w:pPr>
      <w:spacing w:after="120"/>
      <w:ind w:left="283"/>
    </w:pPr>
  </w:style>
  <w:style w:type="paragraph" w:customStyle="1" w:styleId="213">
    <w:name w:val="Продолжение списка 21"/>
    <w:basedOn w:val="a"/>
    <w:pPr>
      <w:spacing w:after="120"/>
      <w:ind w:left="566"/>
    </w:pPr>
  </w:style>
  <w:style w:type="paragraph" w:customStyle="1" w:styleId="312">
    <w:name w:val="Продолжение списка 31"/>
    <w:basedOn w:val="a"/>
    <w:pPr>
      <w:spacing w:after="120"/>
      <w:ind w:left="849"/>
    </w:pPr>
  </w:style>
  <w:style w:type="paragraph" w:customStyle="1" w:styleId="410">
    <w:name w:val="Продолжение списка 41"/>
    <w:basedOn w:val="a"/>
    <w:pPr>
      <w:spacing w:after="120"/>
      <w:ind w:left="1132"/>
    </w:pPr>
  </w:style>
  <w:style w:type="paragraph" w:customStyle="1" w:styleId="510">
    <w:name w:val="Продолжение списка 51"/>
    <w:basedOn w:val="a"/>
    <w:pPr>
      <w:spacing w:after="120"/>
      <w:ind w:left="1415"/>
    </w:pPr>
  </w:style>
  <w:style w:type="paragraph" w:customStyle="1" w:styleId="1f6">
    <w:name w:val="Прощание1"/>
    <w:basedOn w:val="a"/>
    <w:pPr>
      <w:ind w:left="4252"/>
    </w:pPr>
  </w:style>
  <w:style w:type="paragraph" w:customStyle="1" w:styleId="220">
    <w:name w:val="Маркированный список 22"/>
    <w:basedOn w:val="a"/>
    <w:pPr>
      <w:ind w:left="566" w:hanging="283"/>
    </w:pPr>
  </w:style>
  <w:style w:type="paragraph" w:customStyle="1" w:styleId="320">
    <w:name w:val="Маркированный список 32"/>
    <w:basedOn w:val="a"/>
    <w:pPr>
      <w:ind w:left="849" w:hanging="283"/>
    </w:pPr>
  </w:style>
  <w:style w:type="paragraph" w:customStyle="1" w:styleId="420">
    <w:name w:val="Маркированный список 42"/>
    <w:basedOn w:val="a"/>
    <w:pPr>
      <w:ind w:left="1132" w:hanging="283"/>
    </w:pPr>
  </w:style>
  <w:style w:type="paragraph" w:customStyle="1" w:styleId="520">
    <w:name w:val="Маркированный список 52"/>
    <w:basedOn w:val="a"/>
    <w:pPr>
      <w:ind w:left="1415" w:hanging="283"/>
    </w:pPr>
  </w:style>
  <w:style w:type="paragraph" w:customStyle="1" w:styleId="1f7">
    <w:name w:val="Схема документа1"/>
    <w:basedOn w:val="a"/>
    <w:pPr>
      <w:shd w:val="clear" w:color="auto" w:fill="000080"/>
    </w:pPr>
    <w:rPr>
      <w:rFonts w:ascii="Tahoma" w:hAnsi="Tahoma" w:cs="Tahoma"/>
    </w:rPr>
  </w:style>
  <w:style w:type="paragraph" w:customStyle="1" w:styleId="1f8">
    <w:name w:val="Таблица ссылок1"/>
    <w:basedOn w:val="a"/>
    <w:next w:val="a"/>
    <w:pPr>
      <w:ind w:left="200" w:hanging="200"/>
    </w:pPr>
  </w:style>
  <w:style w:type="paragraph" w:customStyle="1" w:styleId="1f9">
    <w:name w:val="Текст1"/>
    <w:basedOn w:val="a"/>
    <w:rPr>
      <w:rFonts w:ascii="Courier New" w:hAnsi="Courier New" w:cs="Courier New"/>
    </w:rPr>
  </w:style>
  <w:style w:type="paragraph" w:customStyle="1" w:styleId="1fa">
    <w:name w:val="Текст макроса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1fb">
    <w:name w:val="Текст примечания1"/>
    <w:basedOn w:val="a"/>
  </w:style>
  <w:style w:type="paragraph" w:styleId="1fc">
    <w:name w:val="index 1"/>
    <w:basedOn w:val="a"/>
    <w:next w:val="a"/>
    <w:pPr>
      <w:ind w:left="200" w:hanging="200"/>
    </w:pPr>
  </w:style>
  <w:style w:type="paragraph" w:styleId="afff1">
    <w:name w:val="index heading"/>
    <w:basedOn w:val="a"/>
    <w:next w:val="1fc"/>
    <w:rPr>
      <w:rFonts w:ascii="Arial" w:hAnsi="Arial" w:cs="Arial"/>
      <w:b/>
    </w:rPr>
  </w:style>
  <w:style w:type="paragraph" w:styleId="2d">
    <w:name w:val="index 2"/>
    <w:basedOn w:val="a"/>
    <w:next w:val="a"/>
    <w:pPr>
      <w:ind w:left="400" w:hanging="200"/>
    </w:pPr>
  </w:style>
  <w:style w:type="paragraph" w:styleId="3a">
    <w:name w:val="index 3"/>
    <w:basedOn w:val="a"/>
    <w:next w:val="a"/>
    <w:pPr>
      <w:ind w:left="600" w:hanging="200"/>
    </w:pPr>
  </w:style>
  <w:style w:type="paragraph" w:customStyle="1" w:styleId="411">
    <w:name w:val="Указатель 41"/>
    <w:basedOn w:val="a"/>
    <w:next w:val="a"/>
    <w:pPr>
      <w:ind w:left="800" w:hanging="200"/>
    </w:pPr>
  </w:style>
  <w:style w:type="paragraph" w:customStyle="1" w:styleId="511">
    <w:name w:val="Указатель 51"/>
    <w:basedOn w:val="a"/>
    <w:next w:val="a"/>
    <w:pPr>
      <w:ind w:left="1000" w:hanging="200"/>
    </w:pPr>
  </w:style>
  <w:style w:type="paragraph" w:customStyle="1" w:styleId="610">
    <w:name w:val="Указатель 61"/>
    <w:basedOn w:val="a"/>
    <w:next w:val="a"/>
    <w:pPr>
      <w:ind w:left="1200" w:hanging="200"/>
    </w:pPr>
  </w:style>
  <w:style w:type="paragraph" w:customStyle="1" w:styleId="710">
    <w:name w:val="Указатель 71"/>
    <w:basedOn w:val="a"/>
    <w:next w:val="a"/>
    <w:pPr>
      <w:ind w:left="1400" w:hanging="200"/>
    </w:pPr>
  </w:style>
  <w:style w:type="paragraph" w:customStyle="1" w:styleId="810">
    <w:name w:val="Указатель 81"/>
    <w:basedOn w:val="a"/>
    <w:next w:val="a"/>
    <w:pPr>
      <w:ind w:left="1600" w:hanging="200"/>
    </w:pPr>
  </w:style>
  <w:style w:type="paragraph" w:customStyle="1" w:styleId="910">
    <w:name w:val="Указатель 91"/>
    <w:basedOn w:val="a"/>
    <w:next w:val="a"/>
    <w:pPr>
      <w:ind w:left="1800" w:hanging="200"/>
    </w:pPr>
  </w:style>
  <w:style w:type="paragraph" w:customStyle="1" w:styleId="1fd">
    <w:name w:val="Цитата1"/>
    <w:basedOn w:val="a"/>
    <w:pPr>
      <w:spacing w:after="120"/>
      <w:ind w:left="1440" w:right="1440"/>
    </w:pPr>
  </w:style>
  <w:style w:type="paragraph" w:customStyle="1" w:styleId="1fe">
    <w:name w:val="Шапка1"/>
    <w:basedOn w:val="a"/>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rPr>
  </w:style>
  <w:style w:type="paragraph" w:customStyle="1" w:styleId="LO-Normal">
    <w:name w:val="LO-Normal"/>
    <w:pPr>
      <w:spacing w:line="288" w:lineRule="auto"/>
      <w:ind w:firstLine="567"/>
      <w:jc w:val="both"/>
    </w:pPr>
    <w:rPr>
      <w:rFonts w:ascii="Arial" w:hAnsi="Arial" w:cs="Arial"/>
      <w:sz w:val="22"/>
    </w:rPr>
  </w:style>
  <w:style w:type="paragraph" w:customStyle="1" w:styleId="1ff">
    <w:name w:val="Обычный1"/>
    <w:rPr>
      <w:rFonts w:ascii="Arial" w:hAnsi="Arial" w:cs="Arial"/>
    </w:rPr>
  </w:style>
  <w:style w:type="paragraph" w:styleId="afff2">
    <w:name w:val="Balloon Text"/>
    <w:basedOn w:val="a"/>
    <w:uiPriority w:val="99"/>
    <w:rPr>
      <w:rFonts w:ascii="Tahoma" w:hAnsi="Tahoma" w:cs="Tahoma"/>
      <w:sz w:val="16"/>
      <w:szCs w:val="16"/>
    </w:rPr>
  </w:style>
  <w:style w:type="paragraph" w:styleId="afff3">
    <w:name w:val="annotation subject"/>
    <w:basedOn w:val="1fb"/>
    <w:next w:val="1fb"/>
    <w:rPr>
      <w:b/>
      <w:bCs/>
    </w:rPr>
  </w:style>
  <w:style w:type="paragraph" w:customStyle="1" w:styleId="1ff0">
    <w:name w:val="Стиль1"/>
    <w:basedOn w:val="12"/>
    <w:pPr>
      <w:numPr>
        <w:numId w:val="0"/>
      </w:numPr>
      <w:outlineLvl w:val="9"/>
    </w:pPr>
    <w:rPr>
      <w:rFonts w:ascii="Times New Roman" w:hAnsi="Times New Roman" w:cs="Times New Roman"/>
      <w:lang w:val="en-US"/>
    </w:rPr>
  </w:style>
  <w:style w:type="paragraph" w:customStyle="1" w:styleId="afff4">
    <w:name w:val="Содержимое таблицы"/>
    <w:basedOn w:val="a"/>
    <w:pPr>
      <w:widowControl w:val="0"/>
      <w:suppressLineNumbers/>
    </w:pPr>
  </w:style>
  <w:style w:type="paragraph" w:customStyle="1" w:styleId="afff5">
    <w:name w:val="Заголовок таблицы"/>
    <w:basedOn w:val="afff4"/>
    <w:pPr>
      <w:jc w:val="center"/>
    </w:pPr>
    <w:rPr>
      <w:b/>
      <w:bCs/>
    </w:rPr>
  </w:style>
  <w:style w:type="paragraph" w:customStyle="1" w:styleId="afff6">
    <w:name w:val="Содержимое врезки"/>
    <w:basedOn w:val="a"/>
  </w:style>
  <w:style w:type="character" w:styleId="afff7">
    <w:name w:val="annotation reference"/>
    <w:uiPriority w:val="99"/>
    <w:semiHidden/>
    <w:unhideWhenUsed/>
    <w:rPr>
      <w:sz w:val="16"/>
      <w:szCs w:val="16"/>
    </w:rPr>
  </w:style>
  <w:style w:type="paragraph" w:styleId="afff8">
    <w:name w:val="annotation text"/>
    <w:basedOn w:val="a"/>
    <w:link w:val="1ff1"/>
    <w:uiPriority w:val="99"/>
    <w:unhideWhenUsed/>
  </w:style>
  <w:style w:type="character" w:customStyle="1" w:styleId="1ff1">
    <w:name w:val="Текст примечания Знак1"/>
    <w:link w:val="afff8"/>
    <w:uiPriority w:val="99"/>
    <w:rPr>
      <w:lang w:eastAsia="zh-CN"/>
    </w:rPr>
  </w:style>
  <w:style w:type="paragraph" w:styleId="afff9">
    <w:name w:val="Revision"/>
    <w:hidden/>
    <w:uiPriority w:val="99"/>
    <w:semiHidden/>
  </w:style>
  <w:style w:type="numbering" w:customStyle="1" w:styleId="1ff2">
    <w:name w:val="Нет списка1"/>
    <w:next w:val="a2"/>
    <w:uiPriority w:val="99"/>
    <w:semiHidden/>
    <w:unhideWhenUsed/>
  </w:style>
  <w:style w:type="character" w:customStyle="1" w:styleId="23">
    <w:name w:val="Заголовок 2 Знак"/>
    <w:link w:val="22"/>
    <w:rPr>
      <w:rFonts w:ascii="Arial" w:hAnsi="Arial" w:cs="Arial"/>
      <w:b/>
      <w:i/>
      <w:sz w:val="24"/>
      <w:lang w:eastAsia="zh-CN"/>
    </w:rPr>
  </w:style>
  <w:style w:type="character" w:customStyle="1" w:styleId="33">
    <w:name w:val="Заголовок 3 Знак"/>
    <w:link w:val="32"/>
    <w:rPr>
      <w:rFonts w:ascii="Arial" w:hAnsi="Arial" w:cs="Arial"/>
      <w:sz w:val="24"/>
      <w:lang w:eastAsia="zh-CN"/>
    </w:rPr>
  </w:style>
  <w:style w:type="character" w:customStyle="1" w:styleId="43">
    <w:name w:val="Заголовок 4 Знак"/>
    <w:link w:val="42"/>
    <w:rPr>
      <w:rFonts w:ascii="Arial" w:hAnsi="Arial" w:cs="Arial"/>
      <w:b/>
      <w:sz w:val="24"/>
      <w:lang w:eastAsia="zh-CN"/>
    </w:rPr>
  </w:style>
  <w:style w:type="character" w:customStyle="1" w:styleId="53">
    <w:name w:val="Заголовок 5 Знак"/>
    <w:link w:val="52"/>
    <w:rPr>
      <w:sz w:val="22"/>
      <w:lang w:eastAsia="zh-CN"/>
    </w:rPr>
  </w:style>
  <w:style w:type="character" w:customStyle="1" w:styleId="61">
    <w:name w:val="Заголовок 6 Знак"/>
    <w:link w:val="60"/>
    <w:rPr>
      <w:i/>
      <w:sz w:val="22"/>
      <w:lang w:eastAsia="zh-CN"/>
    </w:rPr>
  </w:style>
  <w:style w:type="character" w:customStyle="1" w:styleId="70">
    <w:name w:val="Заголовок 7 Знак"/>
    <w:link w:val="7"/>
    <w:rPr>
      <w:rFonts w:ascii="Arial" w:hAnsi="Arial" w:cs="Arial"/>
      <w:lang w:eastAsia="zh-CN"/>
    </w:rPr>
  </w:style>
  <w:style w:type="character" w:customStyle="1" w:styleId="80">
    <w:name w:val="Заголовок 8 Знак"/>
    <w:link w:val="8"/>
    <w:rPr>
      <w:rFonts w:ascii="Arial" w:hAnsi="Arial" w:cs="Arial"/>
      <w:i/>
      <w:lang w:eastAsia="zh-CN"/>
    </w:rPr>
  </w:style>
  <w:style w:type="character" w:customStyle="1" w:styleId="90">
    <w:name w:val="Заголовок 9 Знак"/>
    <w:link w:val="9"/>
    <w:rPr>
      <w:rFonts w:ascii="Arial" w:hAnsi="Arial" w:cs="Arial"/>
      <w:b/>
      <w:i/>
      <w:sz w:val="18"/>
      <w:lang w:eastAsia="zh-CN"/>
    </w:rPr>
  </w:style>
  <w:style w:type="paragraph" w:styleId="3b">
    <w:name w:val="Body Text Indent 3"/>
    <w:basedOn w:val="a"/>
    <w:link w:val="3c"/>
    <w:pPr>
      <w:tabs>
        <w:tab w:val="left" w:pos="9214"/>
      </w:tabs>
      <w:ind w:right="142" w:firstLine="720"/>
      <w:jc w:val="both"/>
    </w:pPr>
    <w:rPr>
      <w:sz w:val="28"/>
      <w:lang w:eastAsia="ru-RU"/>
    </w:rPr>
  </w:style>
  <w:style w:type="character" w:customStyle="1" w:styleId="3c">
    <w:name w:val="Основной текст с отступом 3 Знак"/>
    <w:link w:val="3b"/>
    <w:rPr>
      <w:sz w:val="28"/>
    </w:rPr>
  </w:style>
  <w:style w:type="character" w:customStyle="1" w:styleId="afff">
    <w:name w:val="Основной текст с отступом Знак"/>
    <w:link w:val="affe"/>
    <w:rPr>
      <w:lang w:eastAsia="zh-CN"/>
    </w:rPr>
  </w:style>
  <w:style w:type="paragraph" w:customStyle="1" w:styleId="E22">
    <w:name w:val="Основной тексE2 с отступом 2"/>
    <w:basedOn w:val="a"/>
    <w:pPr>
      <w:widowControl w:val="0"/>
      <w:ind w:firstLine="720"/>
      <w:jc w:val="both"/>
    </w:pPr>
    <w:rPr>
      <w:sz w:val="24"/>
      <w:szCs w:val="24"/>
      <w:lang w:eastAsia="ru-RU"/>
    </w:rPr>
  </w:style>
  <w:style w:type="paragraph" w:styleId="2e">
    <w:name w:val="Body Text Indent 2"/>
    <w:basedOn w:val="a"/>
    <w:link w:val="2f"/>
    <w:pPr>
      <w:ind w:firstLine="709"/>
      <w:jc w:val="both"/>
    </w:pPr>
    <w:rPr>
      <w:sz w:val="24"/>
      <w:szCs w:val="24"/>
      <w:lang w:eastAsia="ru-RU"/>
    </w:rPr>
  </w:style>
  <w:style w:type="character" w:customStyle="1" w:styleId="2f">
    <w:name w:val="Основной текст с отступом 2 Знак"/>
    <w:link w:val="2e"/>
    <w:rPr>
      <w:sz w:val="24"/>
      <w:szCs w:val="24"/>
    </w:rPr>
  </w:style>
  <w:style w:type="paragraph" w:customStyle="1" w:styleId="ConsPlusNormal">
    <w:name w:val="ConsPlusNormal"/>
    <w:pPr>
      <w:ind w:firstLine="720"/>
    </w:pPr>
    <w:rPr>
      <w:rFonts w:ascii="Arial" w:hAnsi="Arial" w:cs="Arial"/>
      <w:lang w:eastAsia="ru-RU"/>
    </w:rPr>
  </w:style>
  <w:style w:type="character" w:customStyle="1" w:styleId="affa">
    <w:name w:val="Основной текст Знак"/>
    <w:link w:val="aff8"/>
    <w:rPr>
      <w:lang w:eastAsia="zh-CN"/>
    </w:rPr>
  </w:style>
  <w:style w:type="character" w:customStyle="1" w:styleId="afffa">
    <w:name w:val="Цветовое выделение"/>
    <w:rPr>
      <w:b/>
      <w:bCs/>
      <w:color w:val="000080"/>
      <w:sz w:val="20"/>
      <w:szCs w:val="20"/>
    </w:rPr>
  </w:style>
  <w:style w:type="character" w:customStyle="1" w:styleId="afffb">
    <w:name w:val="Гипертекстовая ссылка"/>
    <w:uiPriority w:val="99"/>
    <w:rPr>
      <w:color w:val="106BBE"/>
      <w:sz w:val="20"/>
      <w:szCs w:val="20"/>
    </w:rPr>
  </w:style>
  <w:style w:type="character" w:customStyle="1" w:styleId="ad">
    <w:name w:val="Нижний колонтитул Знак"/>
    <w:link w:val="ac"/>
    <w:rPr>
      <w:lang w:eastAsia="zh-CN"/>
    </w:rPr>
  </w:style>
  <w:style w:type="paragraph" w:customStyle="1" w:styleId="afffc">
    <w:name w:val="Абзац"/>
    <w:basedOn w:val="a"/>
    <w:pPr>
      <w:spacing w:before="120" w:line="360" w:lineRule="auto"/>
      <w:ind w:firstLine="851"/>
      <w:jc w:val="both"/>
    </w:pPr>
    <w:rPr>
      <w:sz w:val="28"/>
      <w:lang w:eastAsia="ru-RU"/>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eading">
    <w:name w:val="Heading"/>
    <w:basedOn w:val="a"/>
    <w:next w:val="aff8"/>
    <w:qFormat/>
    <w:pPr>
      <w:keepNext/>
      <w:widowControl w:val="0"/>
      <w:spacing w:before="240" w:after="283"/>
    </w:pPr>
    <w:rPr>
      <w:rFonts w:ascii="Albany" w:eastAsia="Noto Sans CJK SC Regular" w:hAnsi="Albany" w:cs="FreeSans"/>
      <w:sz w:val="28"/>
      <w:szCs w:val="26"/>
      <w:lang w:val="en-US" w:bidi="hi-IN"/>
    </w:rPr>
  </w:style>
  <w:style w:type="paragraph" w:customStyle="1" w:styleId="Index">
    <w:name w:val="Index"/>
    <w:basedOn w:val="a"/>
    <w:qFormat/>
    <w:pPr>
      <w:widowControl w:val="0"/>
      <w:suppressLineNumbers/>
    </w:pPr>
    <w:rPr>
      <w:rFonts w:ascii="Liberation Serif" w:eastAsia="Noto Sans CJK SC Regular" w:hAnsi="Liberation Serif" w:cs="FreeSans"/>
      <w:sz w:val="24"/>
      <w:szCs w:val="24"/>
      <w:lang w:val="en-US" w:bidi="hi-IN"/>
    </w:rPr>
  </w:style>
  <w:style w:type="paragraph" w:customStyle="1" w:styleId="HorizontalLine">
    <w:name w:val="Horizontal Line"/>
    <w:basedOn w:val="a"/>
    <w:next w:val="aff8"/>
    <w:qFormat/>
    <w:pPr>
      <w:widowControl w:val="0"/>
      <w:pBdr>
        <w:bottom w:val="single" w:sz="2" w:space="0" w:color="808080"/>
      </w:pBdr>
      <w:spacing w:after="283"/>
    </w:pPr>
    <w:rPr>
      <w:rFonts w:ascii="Liberation Serif" w:eastAsia="Noto Sans CJK SC Regular" w:hAnsi="Liberation Serif" w:cs="FreeSans"/>
      <w:sz w:val="12"/>
      <w:szCs w:val="24"/>
      <w:lang w:val="en-US" w:bidi="hi-IN"/>
    </w:rPr>
  </w:style>
  <w:style w:type="paragraph" w:customStyle="1" w:styleId="TableContents">
    <w:name w:val="Table Contents"/>
    <w:basedOn w:val="aff8"/>
    <w:qFormat/>
    <w:pPr>
      <w:widowControl w:val="0"/>
      <w:spacing w:after="283"/>
    </w:pPr>
    <w:rPr>
      <w:rFonts w:ascii="Liberation Serif" w:eastAsia="Noto Sans CJK SC Regular" w:hAnsi="Liberation Serif" w:cs="FreeSans"/>
      <w:sz w:val="24"/>
      <w:szCs w:val="24"/>
      <w:lang w:val="en-US" w:bidi="hi-IN"/>
    </w:rPr>
  </w:style>
  <w:style w:type="paragraph" w:customStyle="1" w:styleId="TableHeading">
    <w:name w:val="Table Heading"/>
    <w:basedOn w:val="TableContents"/>
    <w:qFormat/>
    <w:pPr>
      <w:suppressLineNumbers/>
      <w:jc w:val="center"/>
    </w:pPr>
    <w:rPr>
      <w:b/>
      <w:bCs/>
    </w:rPr>
  </w:style>
  <w:style w:type="paragraph" w:styleId="2f0">
    <w:name w:val="Body Text 2"/>
    <w:basedOn w:val="a"/>
    <w:link w:val="2f1"/>
    <w:pPr>
      <w:ind w:firstLine="709"/>
      <w:jc w:val="both"/>
    </w:pPr>
    <w:rPr>
      <w:rFonts w:ascii="Arial" w:hAnsi="Arial" w:cs="Arial"/>
      <w:sz w:val="28"/>
      <w:szCs w:val="28"/>
      <w:lang w:eastAsia="ru-RU"/>
    </w:rPr>
  </w:style>
  <w:style w:type="character" w:customStyle="1" w:styleId="2f1">
    <w:name w:val="Основной текст 2 Знак"/>
    <w:link w:val="2f0"/>
    <w:rPr>
      <w:rFonts w:ascii="Arial" w:hAnsi="Arial" w:cs="Arial"/>
      <w:sz w:val="28"/>
      <w:szCs w:val="28"/>
    </w:rPr>
  </w:style>
  <w:style w:type="paragraph" w:styleId="afffd">
    <w:name w:val="List Bullet"/>
    <w:basedOn w:val="a"/>
    <w:pPr>
      <w:tabs>
        <w:tab w:val="num" w:pos="1728"/>
      </w:tabs>
      <w:ind w:left="1728" w:hanging="360"/>
    </w:pPr>
    <w:rPr>
      <w:rFonts w:ascii="Arial" w:hAnsi="Arial" w:cs="Arial"/>
      <w:lang w:eastAsia="ru-RU"/>
    </w:rPr>
  </w:style>
  <w:style w:type="paragraph" w:styleId="2f2">
    <w:name w:val="List Bullet 2"/>
    <w:basedOn w:val="a"/>
    <w:pPr>
      <w:tabs>
        <w:tab w:val="num" w:pos="900"/>
      </w:tabs>
      <w:ind w:left="900" w:hanging="360"/>
    </w:pPr>
    <w:rPr>
      <w:rFonts w:ascii="Arial" w:hAnsi="Arial" w:cs="Arial"/>
      <w:lang w:eastAsia="ru-RU"/>
    </w:rPr>
  </w:style>
  <w:style w:type="paragraph" w:styleId="3d">
    <w:name w:val="List Bullet 3"/>
    <w:basedOn w:val="a"/>
    <w:pPr>
      <w:tabs>
        <w:tab w:val="num" w:pos="1080"/>
      </w:tabs>
      <w:ind w:left="1080" w:hanging="360"/>
    </w:pPr>
    <w:rPr>
      <w:rFonts w:ascii="Arial" w:hAnsi="Arial" w:cs="Arial"/>
      <w:lang w:eastAsia="ru-RU"/>
    </w:rPr>
  </w:style>
  <w:style w:type="paragraph" w:styleId="4a">
    <w:name w:val="List Bullet 4"/>
    <w:basedOn w:val="a"/>
    <w:pPr>
      <w:ind w:left="2912" w:hanging="360"/>
    </w:pPr>
    <w:rPr>
      <w:rFonts w:ascii="Arial" w:hAnsi="Arial" w:cs="Arial"/>
      <w:lang w:eastAsia="ru-RU"/>
    </w:rPr>
  </w:style>
  <w:style w:type="paragraph" w:styleId="5a">
    <w:name w:val="List Bullet 5"/>
    <w:basedOn w:val="a"/>
    <w:pPr>
      <w:ind w:left="1069" w:hanging="360"/>
    </w:pPr>
    <w:rPr>
      <w:rFonts w:ascii="Arial" w:hAnsi="Arial" w:cs="Arial"/>
      <w:lang w:eastAsia="ru-RU"/>
    </w:rPr>
  </w:style>
  <w:style w:type="paragraph" w:styleId="afffe">
    <w:name w:val="List Number"/>
    <w:basedOn w:val="a"/>
    <w:pPr>
      <w:ind w:left="1069" w:hanging="360"/>
    </w:pPr>
    <w:rPr>
      <w:rFonts w:ascii="Arial" w:hAnsi="Arial" w:cs="Arial"/>
      <w:lang w:eastAsia="ru-RU"/>
    </w:rPr>
  </w:style>
  <w:style w:type="character" w:customStyle="1" w:styleId="aff9">
    <w:name w:val="Заголовок Знак"/>
    <w:link w:val="aff7"/>
    <w:rPr>
      <w:rFonts w:ascii="Arial" w:hAnsi="Arial" w:cs="Arial"/>
      <w:b/>
      <w:sz w:val="32"/>
      <w:lang w:eastAsia="zh-CN"/>
    </w:rPr>
  </w:style>
  <w:style w:type="paragraph" w:styleId="affff">
    <w:name w:val="Plain Text"/>
    <w:basedOn w:val="a"/>
    <w:link w:val="affff0"/>
    <w:rPr>
      <w:rFonts w:ascii="Courier New" w:hAnsi="Courier New" w:cs="Courier New"/>
      <w:lang w:val="en-US" w:eastAsia="ru-RU"/>
    </w:rPr>
  </w:style>
  <w:style w:type="character" w:customStyle="1" w:styleId="affff0">
    <w:name w:val="Текст Знак"/>
    <w:link w:val="affff"/>
    <w:rPr>
      <w:rFonts w:ascii="Courier New" w:hAnsi="Courier New" w:cs="Courier New"/>
      <w:lang w:val="en-US"/>
    </w:rPr>
  </w:style>
  <w:style w:type="paragraph" w:styleId="2f3">
    <w:name w:val="List 2"/>
    <w:basedOn w:val="a"/>
    <w:pPr>
      <w:ind w:left="566" w:hanging="283"/>
    </w:pPr>
    <w:rPr>
      <w:rFonts w:ascii="Arial" w:hAnsi="Arial" w:cs="Arial"/>
      <w:lang w:eastAsia="ru-RU"/>
    </w:rPr>
  </w:style>
  <w:style w:type="paragraph" w:styleId="3e">
    <w:name w:val="List 3"/>
    <w:basedOn w:val="a"/>
    <w:pPr>
      <w:ind w:left="849" w:hanging="283"/>
    </w:pPr>
    <w:rPr>
      <w:rFonts w:ascii="Arial" w:hAnsi="Arial" w:cs="Arial"/>
      <w:lang w:eastAsia="ru-RU"/>
    </w:rPr>
  </w:style>
  <w:style w:type="paragraph" w:styleId="3f">
    <w:name w:val="List Continue 3"/>
    <w:basedOn w:val="a"/>
    <w:pPr>
      <w:spacing w:after="120"/>
      <w:ind w:left="849"/>
    </w:pPr>
    <w:rPr>
      <w:rFonts w:ascii="Arial" w:hAnsi="Arial" w:cs="Arial"/>
      <w:lang w:eastAsia="ru-RU"/>
    </w:rPr>
  </w:style>
  <w:style w:type="paragraph" w:styleId="3f0">
    <w:name w:val="Body Text 3"/>
    <w:basedOn w:val="2f0"/>
    <w:link w:val="3f1"/>
    <w:pPr>
      <w:spacing w:after="120"/>
      <w:ind w:left="283" w:firstLine="0"/>
      <w:jc w:val="left"/>
    </w:pPr>
    <w:rPr>
      <w:sz w:val="20"/>
      <w:szCs w:val="20"/>
    </w:rPr>
  </w:style>
  <w:style w:type="character" w:customStyle="1" w:styleId="3f1">
    <w:name w:val="Основной текст 3 Знак"/>
    <w:link w:val="3f0"/>
    <w:rPr>
      <w:rFonts w:ascii="Arial" w:hAnsi="Arial" w:cs="Arial"/>
    </w:rPr>
  </w:style>
  <w:style w:type="paragraph" w:customStyle="1" w:styleId="4b">
    <w:name w:val="заголовок 4"/>
    <w:basedOn w:val="a"/>
    <w:next w:val="a"/>
    <w:pPr>
      <w:keepNext/>
      <w:jc w:val="center"/>
    </w:pPr>
    <w:rPr>
      <w:rFonts w:ascii="Arial" w:hAnsi="Arial" w:cs="Arial"/>
      <w:sz w:val="28"/>
      <w:szCs w:val="28"/>
      <w:lang w:val="en-US" w:eastAsia="ru-RU"/>
    </w:rPr>
  </w:style>
  <w:style w:type="paragraph" w:customStyle="1" w:styleId="affff1">
    <w:name w:val="перечисл"/>
    <w:basedOn w:val="a"/>
    <w:pPr>
      <w:tabs>
        <w:tab w:val="num" w:pos="1728"/>
      </w:tabs>
      <w:spacing w:before="100" w:line="259" w:lineRule="auto"/>
      <w:ind w:left="1728" w:hanging="360"/>
    </w:pPr>
    <w:rPr>
      <w:rFonts w:ascii="Arial" w:hAnsi="Arial" w:cs="Arial"/>
      <w:sz w:val="24"/>
      <w:szCs w:val="24"/>
      <w:lang w:eastAsia="ru-RU"/>
    </w:rPr>
  </w:style>
  <w:style w:type="paragraph" w:customStyle="1" w:styleId="affff2">
    <w:name w:val="Ппункт"/>
    <w:basedOn w:val="a"/>
    <w:pPr>
      <w:tabs>
        <w:tab w:val="num" w:pos="1440"/>
        <w:tab w:val="num" w:pos="1620"/>
      </w:tabs>
      <w:spacing w:before="100" w:line="360" w:lineRule="auto"/>
      <w:ind w:left="1440" w:hanging="360"/>
      <w:jc w:val="both"/>
    </w:pPr>
    <w:rPr>
      <w:rFonts w:ascii="Arial" w:hAnsi="Arial" w:cs="Arial"/>
      <w:sz w:val="24"/>
      <w:szCs w:val="24"/>
      <w:lang w:eastAsia="ru-RU"/>
    </w:rPr>
  </w:style>
  <w:style w:type="paragraph" w:customStyle="1" w:styleId="affff3">
    <w:name w:val="пп"/>
    <w:basedOn w:val="a"/>
    <w:pPr>
      <w:tabs>
        <w:tab w:val="num" w:pos="1080"/>
        <w:tab w:val="num" w:pos="1440"/>
      </w:tabs>
      <w:ind w:left="1440" w:hanging="1440"/>
      <w:jc w:val="both"/>
    </w:pPr>
    <w:rPr>
      <w:rFonts w:ascii="Arial" w:hAnsi="Arial" w:cs="Arial"/>
      <w:sz w:val="24"/>
      <w:szCs w:val="24"/>
      <w:lang w:eastAsia="ru-RU"/>
    </w:rPr>
  </w:style>
  <w:style w:type="paragraph" w:customStyle="1" w:styleId="affff4">
    <w:name w:val="абз_спис"/>
    <w:basedOn w:val="affff5"/>
    <w:pPr>
      <w:tabs>
        <w:tab w:val="num" w:pos="993"/>
        <w:tab w:val="num" w:pos="1440"/>
      </w:tabs>
      <w:ind w:left="993" w:hanging="330"/>
    </w:pPr>
  </w:style>
  <w:style w:type="paragraph" w:customStyle="1" w:styleId="affff5">
    <w:name w:val="абз"/>
    <w:basedOn w:val="a"/>
    <w:pPr>
      <w:ind w:firstLine="720"/>
      <w:jc w:val="both"/>
    </w:pPr>
    <w:rPr>
      <w:rFonts w:ascii="Arial" w:hAnsi="Arial" w:cs="Arial"/>
      <w:sz w:val="28"/>
      <w:szCs w:val="28"/>
      <w:lang w:eastAsia="ru-RU"/>
    </w:rPr>
  </w:style>
  <w:style w:type="paragraph" w:customStyle="1" w:styleId="1ff3">
    <w:name w:val="абз1)"/>
    <w:basedOn w:val="affff5"/>
    <w:pPr>
      <w:tabs>
        <w:tab w:val="num" w:pos="720"/>
      </w:tabs>
      <w:ind w:left="720" w:hanging="360"/>
    </w:pPr>
  </w:style>
  <w:style w:type="paragraph" w:customStyle="1" w:styleId="PlainText1">
    <w:name w:val="Plain Text1"/>
    <w:basedOn w:val="a"/>
    <w:rPr>
      <w:rFonts w:ascii="Courier New" w:hAnsi="Courier New" w:cs="Courier New"/>
      <w:lang w:val="en-US"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rPr>
      <w:rFonts w:ascii="Courier New" w:hAnsi="Courier New" w:cs="Courier New"/>
    </w:rPr>
  </w:style>
  <w:style w:type="paragraph" w:customStyle="1" w:styleId="BodyText21">
    <w:name w:val="Body Text 21"/>
    <w:basedOn w:val="a"/>
    <w:pPr>
      <w:ind w:firstLine="709"/>
      <w:jc w:val="both"/>
    </w:pPr>
    <w:rPr>
      <w:rFonts w:ascii="Arial" w:hAnsi="Arial" w:cs="Arial"/>
      <w:sz w:val="28"/>
      <w:szCs w:val="28"/>
      <w:lang w:eastAsia="ru-RU"/>
    </w:rPr>
  </w:style>
  <w:style w:type="paragraph" w:customStyle="1" w:styleId="BodyText22">
    <w:name w:val="Body Text 22"/>
    <w:basedOn w:val="a"/>
    <w:pPr>
      <w:spacing w:line="288" w:lineRule="auto"/>
      <w:jc w:val="both"/>
    </w:pPr>
    <w:rPr>
      <w:rFonts w:ascii="Arial" w:hAnsi="Arial" w:cs="Arial"/>
      <w:sz w:val="22"/>
      <w:szCs w:val="22"/>
      <w:lang w:eastAsia="ru-RU"/>
    </w:rPr>
  </w:style>
  <w:style w:type="paragraph" w:styleId="affff6">
    <w:name w:val="Document Map"/>
    <w:basedOn w:val="a"/>
    <w:link w:val="affff7"/>
    <w:pPr>
      <w:shd w:val="clear" w:color="auto" w:fill="000080"/>
      <w:spacing w:line="288" w:lineRule="auto"/>
      <w:ind w:firstLine="567"/>
      <w:jc w:val="both"/>
    </w:pPr>
    <w:rPr>
      <w:rFonts w:ascii="Tahoma" w:hAnsi="Tahoma" w:cs="Tahoma"/>
      <w:lang w:eastAsia="ru-RU"/>
    </w:rPr>
  </w:style>
  <w:style w:type="character" w:customStyle="1" w:styleId="affff7">
    <w:name w:val="Схема документа Знак"/>
    <w:link w:val="affff6"/>
    <w:rPr>
      <w:rFonts w:ascii="Tahoma" w:hAnsi="Tahoma" w:cs="Tahoma"/>
      <w:shd w:val="clear" w:color="auto" w:fill="000080"/>
    </w:rPr>
  </w:style>
  <w:style w:type="paragraph" w:customStyle="1" w:styleId="2f4">
    <w:name w:val="Подзаголовок 2"/>
    <w:basedOn w:val="a"/>
    <w:pPr>
      <w:spacing w:before="425" w:after="198" w:line="192" w:lineRule="atLeast"/>
      <w:jc w:val="center"/>
    </w:pPr>
    <w:rPr>
      <w:rFonts w:ascii="Arial" w:hAnsi="Arial" w:cs="Arial"/>
      <w:b/>
      <w:bCs/>
      <w:sz w:val="18"/>
      <w:szCs w:val="18"/>
      <w:lang w:eastAsia="ru-RU"/>
    </w:rPr>
  </w:style>
  <w:style w:type="character" w:customStyle="1" w:styleId="a8">
    <w:name w:val="Подзаголовок Знак"/>
    <w:link w:val="a7"/>
    <w:rPr>
      <w:rFonts w:ascii="Arial" w:hAnsi="Arial" w:cs="Arial"/>
      <w:sz w:val="24"/>
      <w:lang w:eastAsia="zh-CN"/>
    </w:rPr>
  </w:style>
  <w:style w:type="character" w:customStyle="1" w:styleId="af4">
    <w:name w:val="Текст концевой сноски Знак"/>
    <w:link w:val="af3"/>
    <w:rPr>
      <w:lang w:eastAsia="zh-CN"/>
    </w:rPr>
  </w:style>
  <w:style w:type="paragraph" w:styleId="aff2">
    <w:name w:val="Date"/>
    <w:basedOn w:val="a"/>
    <w:next w:val="a"/>
    <w:link w:val="aff1"/>
    <w:rPr>
      <w:lang w:eastAsia="ru-RU"/>
    </w:rPr>
  </w:style>
  <w:style w:type="character" w:customStyle="1" w:styleId="1ff4">
    <w:name w:val="Дата Знак1"/>
    <w:uiPriority w:val="99"/>
    <w:semiHidden/>
    <w:rPr>
      <w:lang w:eastAsia="zh-CN"/>
    </w:rPr>
  </w:style>
  <w:style w:type="paragraph" w:customStyle="1" w:styleId="affff8">
    <w:name w:val="Термин"/>
    <w:basedOn w:val="a"/>
    <w:next w:val="a"/>
    <w:rPr>
      <w:rFonts w:ascii="Arial" w:hAnsi="Arial" w:cs="Arial"/>
      <w:sz w:val="24"/>
      <w:szCs w:val="24"/>
      <w:lang w:eastAsia="ru-RU"/>
    </w:rPr>
  </w:style>
  <w:style w:type="character" w:customStyle="1" w:styleId="apple-style-span">
    <w:name w:val="apple-style-span"/>
  </w:style>
  <w:style w:type="paragraph" w:customStyle="1" w:styleId="2">
    <w:name w:val="уровень 2"/>
    <w:basedOn w:val="a"/>
    <w:pPr>
      <w:numPr>
        <w:ilvl w:val="1"/>
        <w:numId w:val="24"/>
      </w:numPr>
      <w:spacing w:before="60" w:line="288" w:lineRule="auto"/>
      <w:ind w:left="1080" w:hanging="720"/>
    </w:pPr>
    <w:rPr>
      <w:rFonts w:ascii="Arial" w:hAnsi="Arial" w:cs="Arial"/>
      <w:sz w:val="24"/>
      <w:szCs w:val="24"/>
      <w:lang w:eastAsia="en-US"/>
    </w:rPr>
  </w:style>
  <w:style w:type="paragraph" w:customStyle="1" w:styleId="10">
    <w:name w:val="уровень 1"/>
    <w:basedOn w:val="a"/>
    <w:pPr>
      <w:numPr>
        <w:numId w:val="24"/>
      </w:numPr>
      <w:spacing w:after="120" w:line="360" w:lineRule="auto"/>
      <w:jc w:val="both"/>
    </w:pPr>
    <w:rPr>
      <w:rFonts w:ascii="Arial" w:hAnsi="Arial" w:cs="Arial"/>
      <w:sz w:val="24"/>
      <w:szCs w:val="24"/>
      <w:lang w:eastAsia="en-US"/>
    </w:rPr>
  </w:style>
  <w:style w:type="paragraph" w:customStyle="1" w:styleId="30">
    <w:name w:val="уровень 3"/>
    <w:basedOn w:val="a"/>
    <w:pPr>
      <w:numPr>
        <w:ilvl w:val="2"/>
        <w:numId w:val="24"/>
      </w:numPr>
      <w:tabs>
        <w:tab w:val="clear" w:pos="1440"/>
        <w:tab w:val="num" w:pos="1620"/>
      </w:tabs>
      <w:spacing w:before="60" w:after="120" w:line="288" w:lineRule="auto"/>
      <w:ind w:left="1620" w:hanging="948"/>
    </w:pPr>
    <w:rPr>
      <w:rFonts w:ascii="Arial" w:hAnsi="Arial" w:cs="Arial"/>
      <w:sz w:val="24"/>
      <w:szCs w:val="24"/>
      <w:lang w:eastAsia="en-US"/>
    </w:rPr>
  </w:style>
  <w:style w:type="paragraph" w:customStyle="1" w:styleId="4">
    <w:name w:val="уровень 4"/>
    <w:basedOn w:val="a"/>
    <w:pPr>
      <w:numPr>
        <w:ilvl w:val="3"/>
        <w:numId w:val="24"/>
      </w:numPr>
      <w:spacing w:before="60" w:after="120" w:line="288" w:lineRule="auto"/>
      <w:ind w:left="2160" w:hanging="1166"/>
    </w:pPr>
    <w:rPr>
      <w:rFonts w:ascii="Arial" w:hAnsi="Arial" w:cs="Arial"/>
      <w:sz w:val="24"/>
      <w:szCs w:val="24"/>
      <w:lang w:eastAsia="en-US"/>
    </w:rPr>
  </w:style>
  <w:style w:type="paragraph" w:customStyle="1" w:styleId="50">
    <w:name w:val="уровень 5"/>
    <w:basedOn w:val="a"/>
    <w:pPr>
      <w:numPr>
        <w:ilvl w:val="4"/>
        <w:numId w:val="24"/>
      </w:numPr>
      <w:tabs>
        <w:tab w:val="clear" w:pos="2880"/>
        <w:tab w:val="num" w:pos="2700"/>
      </w:tabs>
      <w:spacing w:after="120" w:line="288" w:lineRule="auto"/>
      <w:ind w:left="2700" w:hanging="1398"/>
    </w:pPr>
    <w:rPr>
      <w:rFonts w:ascii="Arial" w:hAnsi="Arial" w:cs="Arial"/>
      <w:sz w:val="24"/>
      <w:szCs w:val="24"/>
      <w:lang w:eastAsia="ru-RU"/>
    </w:rPr>
  </w:style>
  <w:style w:type="paragraph" w:customStyle="1" w:styleId="6">
    <w:name w:val="уровень 6"/>
    <w:basedOn w:val="a"/>
    <w:pPr>
      <w:numPr>
        <w:ilvl w:val="5"/>
        <w:numId w:val="24"/>
      </w:numPr>
      <w:tabs>
        <w:tab w:val="clear" w:pos="3240"/>
        <w:tab w:val="num" w:pos="1980"/>
      </w:tabs>
      <w:spacing w:after="120" w:line="288" w:lineRule="auto"/>
      <w:ind w:left="1980" w:hanging="360"/>
    </w:pPr>
    <w:rPr>
      <w:rFonts w:ascii="Arial" w:hAnsi="Arial" w:cs="Arial"/>
      <w:sz w:val="24"/>
      <w:szCs w:val="24"/>
      <w:lang w:eastAsia="ru-RU"/>
    </w:rPr>
  </w:style>
  <w:style w:type="paragraph" w:customStyle="1" w:styleId="2f5">
    <w:name w:val="Обычный2"/>
    <w:pPr>
      <w:spacing w:line="288" w:lineRule="auto"/>
      <w:ind w:firstLine="567"/>
      <w:jc w:val="both"/>
    </w:pPr>
    <w:rPr>
      <w:rFonts w:ascii="Arial" w:hAnsi="Arial"/>
      <w:sz w:val="22"/>
      <w:lang w:eastAsia="ru-RU"/>
    </w:rPr>
  </w:style>
  <w:style w:type="paragraph" w:styleId="affff9">
    <w:name w:val="Normal (Web)"/>
    <w:basedOn w:val="a"/>
    <w:pPr>
      <w:spacing w:before="100" w:beforeAutospacing="1" w:after="100" w:afterAutospacing="1"/>
    </w:pPr>
    <w:rPr>
      <w:sz w:val="24"/>
      <w:szCs w:val="24"/>
      <w:lang w:eastAsia="ru-RU"/>
    </w:rPr>
  </w:style>
  <w:style w:type="paragraph" w:customStyle="1" w:styleId="ConsPlusNonformat">
    <w:name w:val="ConsPlusNonformat"/>
    <w:rPr>
      <w:rFonts w:ascii="Courier New" w:hAnsi="Courier New" w:cs="Courier New"/>
      <w:lang w:eastAsia="ru-RU"/>
    </w:rPr>
  </w:style>
  <w:style w:type="paragraph" w:customStyle="1" w:styleId="Normal1">
    <w:name w:val="Normal1"/>
    <w:rPr>
      <w:sz w:val="24"/>
      <w:szCs w:val="24"/>
      <w:lang w:eastAsia="ru-RU"/>
    </w:rPr>
  </w:style>
  <w:style w:type="numbering" w:customStyle="1" w:styleId="111">
    <w:name w:val="Нет списка11"/>
    <w:next w:val="a2"/>
    <w:semiHidden/>
    <w:unhideWhenUsed/>
  </w:style>
  <w:style w:type="paragraph" w:customStyle="1" w:styleId="affffa">
    <w:name w:val="Название таблицы"/>
    <w:basedOn w:val="a"/>
    <w:next w:val="a"/>
    <w:pPr>
      <w:keepNext/>
      <w:keepLines/>
      <w:spacing w:before="300" w:after="240"/>
      <w:jc w:val="both"/>
    </w:pPr>
    <w:rPr>
      <w:sz w:val="24"/>
      <w:szCs w:val="24"/>
      <w:lang w:eastAsia="ru-RU"/>
    </w:rPr>
  </w:style>
  <w:style w:type="table" w:customStyle="1" w:styleId="1ff5">
    <w:name w:val="Сетка таблицы1"/>
    <w:basedOn w:val="a1"/>
    <w:next w:val="af"/>
    <w:tblPr/>
  </w:style>
  <w:style w:type="character" w:customStyle="1" w:styleId="phNormal">
    <w:name w:val="ph_Normal Знак"/>
    <w:rPr>
      <w:sz w:val="24"/>
      <w:szCs w:val="24"/>
      <w:lang w:val="ru-RU" w:eastAsia="ru-RU" w:bidi="ar-SA"/>
    </w:rPr>
  </w:style>
  <w:style w:type="paragraph" w:customStyle="1" w:styleId="zag3">
    <w:name w:val="zag3"/>
    <w:basedOn w:val="a"/>
    <w:pPr>
      <w:spacing w:before="240" w:after="240"/>
      <w:jc w:val="center"/>
    </w:pPr>
    <w:rPr>
      <w:sz w:val="24"/>
      <w:lang w:eastAsia="ru-RU"/>
    </w:rPr>
  </w:style>
  <w:style w:type="character" w:customStyle="1" w:styleId="CharStyle5">
    <w:name w:val="Char Style 5"/>
    <w:link w:val="Style4"/>
    <w:uiPriority w:val="99"/>
    <w:rPr>
      <w:sz w:val="26"/>
      <w:szCs w:val="26"/>
      <w:shd w:val="clear" w:color="auto" w:fill="FFFFFF"/>
    </w:rPr>
  </w:style>
  <w:style w:type="paragraph" w:customStyle="1" w:styleId="Style4">
    <w:name w:val="Style 4"/>
    <w:basedOn w:val="a"/>
    <w:link w:val="CharStyle5"/>
    <w:uiPriority w:val="99"/>
    <w:pPr>
      <w:widowControl w:val="0"/>
      <w:shd w:val="clear" w:color="auto" w:fill="FFFFFF"/>
      <w:spacing w:line="322" w:lineRule="exact"/>
      <w:jc w:val="right"/>
    </w:pPr>
    <w:rPr>
      <w:sz w:val="26"/>
      <w:szCs w:val="26"/>
      <w:lang w:eastAsia="ru-RU"/>
    </w:rPr>
  </w:style>
  <w:style w:type="paragraph" w:customStyle="1" w:styleId="font5">
    <w:name w:val="font5"/>
    <w:basedOn w:val="a"/>
    <w:pPr>
      <w:spacing w:before="100" w:beforeAutospacing="1" w:after="100" w:afterAutospacing="1"/>
    </w:pPr>
    <w:rPr>
      <w:rFonts w:ascii="Calibri" w:hAnsi="Calibri" w:cs="Calibri"/>
      <w:color w:val="000000"/>
      <w:sz w:val="22"/>
      <w:szCs w:val="22"/>
      <w:lang w:eastAsia="ru-RU"/>
    </w:rPr>
  </w:style>
  <w:style w:type="paragraph" w:customStyle="1" w:styleId="xl65">
    <w:name w:val="xl65"/>
    <w:basedOn w:val="a"/>
    <w:pPr>
      <w:shd w:val="clear" w:color="000000" w:fill="D9D9D9"/>
      <w:spacing w:before="100" w:beforeAutospacing="1" w:after="100" w:afterAutospacing="1"/>
      <w:jc w:val="center"/>
    </w:pPr>
    <w:rPr>
      <w:rFonts w:ascii="Calibri" w:hAnsi="Calibri" w:cs="Calibri"/>
      <w:sz w:val="24"/>
      <w:szCs w:val="24"/>
      <w:lang w:eastAsia="ru-RU"/>
    </w:rPr>
  </w:style>
  <w:style w:type="paragraph" w:customStyle="1" w:styleId="xl66">
    <w:name w:val="xl66"/>
    <w:basedOn w:val="a"/>
    <w:pPr>
      <w:shd w:val="clear" w:color="000000" w:fill="D9D9D9"/>
      <w:spacing w:before="100" w:beforeAutospacing="1" w:after="100" w:afterAutospacing="1"/>
      <w:jc w:val="center"/>
    </w:pPr>
    <w:rPr>
      <w:rFonts w:ascii="Calibri" w:hAnsi="Calibri" w:cs="Calibri"/>
      <w:sz w:val="24"/>
      <w:szCs w:val="24"/>
      <w:lang w:eastAsia="ru-RU"/>
    </w:rPr>
  </w:style>
  <w:style w:type="paragraph" w:customStyle="1" w:styleId="xl67">
    <w:name w:val="xl67"/>
    <w:basedOn w:val="a"/>
    <w:pPr>
      <w:spacing w:before="100" w:beforeAutospacing="1" w:after="100" w:afterAutospacing="1"/>
    </w:pPr>
    <w:rPr>
      <w:rFonts w:ascii="Calibri" w:hAnsi="Calibri" w:cs="Calibri"/>
      <w:sz w:val="24"/>
      <w:szCs w:val="24"/>
      <w:lang w:eastAsia="ru-RU"/>
    </w:rPr>
  </w:style>
  <w:style w:type="paragraph" w:customStyle="1" w:styleId="xl68">
    <w:name w:val="xl68"/>
    <w:basedOn w:val="a"/>
    <w:pPr>
      <w:spacing w:before="100" w:beforeAutospacing="1" w:after="100" w:afterAutospacing="1"/>
    </w:pPr>
    <w:rPr>
      <w:rFonts w:ascii="Calibri" w:hAnsi="Calibri" w:cs="Calibri"/>
      <w:sz w:val="24"/>
      <w:szCs w:val="24"/>
      <w:lang w:eastAsia="ru-RU"/>
    </w:rPr>
  </w:style>
  <w:style w:type="paragraph" w:customStyle="1" w:styleId="xl69">
    <w:name w:val="xl69"/>
    <w:basedOn w:val="a"/>
    <w:pPr>
      <w:spacing w:before="100" w:beforeAutospacing="1" w:after="100" w:afterAutospacing="1"/>
    </w:pPr>
    <w:rPr>
      <w:rFonts w:ascii="Calibri" w:hAnsi="Calibri" w:cs="Calibri"/>
      <w:sz w:val="24"/>
      <w:szCs w:val="24"/>
      <w:lang w:eastAsia="ru-RU"/>
    </w:rPr>
  </w:style>
  <w:style w:type="paragraph" w:customStyle="1" w:styleId="xl70">
    <w:name w:val="xl70"/>
    <w:basedOn w:val="a"/>
    <w:pPr>
      <w:spacing w:before="100" w:beforeAutospacing="1" w:after="100" w:afterAutospacing="1"/>
    </w:pPr>
    <w:rPr>
      <w:rFonts w:ascii="Calibri"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10"/>
    <w:qFormat/>
    <w:pPr>
      <w:keepNext/>
      <w:numPr>
        <w:numId w:val="1"/>
      </w:numPr>
      <w:spacing w:before="240" w:after="60"/>
      <w:outlineLvl w:val="0"/>
    </w:pPr>
    <w:rPr>
      <w:rFonts w:ascii="Arial" w:hAnsi="Arial" w:cs="Arial"/>
      <w:b/>
      <w:sz w:val="28"/>
    </w:rPr>
  </w:style>
  <w:style w:type="paragraph" w:styleId="22">
    <w:name w:val="heading 2"/>
    <w:basedOn w:val="a"/>
    <w:next w:val="a"/>
    <w:link w:val="23"/>
    <w:qFormat/>
    <w:pPr>
      <w:keepNext/>
      <w:numPr>
        <w:ilvl w:val="1"/>
        <w:numId w:val="1"/>
      </w:numPr>
      <w:spacing w:before="240" w:after="60"/>
      <w:outlineLvl w:val="1"/>
    </w:pPr>
    <w:rPr>
      <w:rFonts w:ascii="Arial" w:hAnsi="Arial" w:cs="Arial"/>
      <w:b/>
      <w:i/>
      <w:sz w:val="24"/>
    </w:rPr>
  </w:style>
  <w:style w:type="paragraph" w:styleId="32">
    <w:name w:val="heading 3"/>
    <w:basedOn w:val="a"/>
    <w:next w:val="a"/>
    <w:link w:val="33"/>
    <w:qFormat/>
    <w:pPr>
      <w:keepNext/>
      <w:numPr>
        <w:ilvl w:val="2"/>
        <w:numId w:val="1"/>
      </w:numPr>
      <w:spacing w:before="240" w:after="60"/>
      <w:outlineLvl w:val="2"/>
    </w:pPr>
    <w:rPr>
      <w:rFonts w:ascii="Arial" w:hAnsi="Arial" w:cs="Arial"/>
      <w:sz w:val="24"/>
    </w:rPr>
  </w:style>
  <w:style w:type="paragraph" w:styleId="42">
    <w:name w:val="heading 4"/>
    <w:basedOn w:val="a"/>
    <w:next w:val="a"/>
    <w:link w:val="43"/>
    <w:qFormat/>
    <w:pPr>
      <w:keepNext/>
      <w:numPr>
        <w:ilvl w:val="3"/>
        <w:numId w:val="1"/>
      </w:numPr>
      <w:spacing w:before="240" w:after="60"/>
      <w:outlineLvl w:val="3"/>
    </w:pPr>
    <w:rPr>
      <w:rFonts w:ascii="Arial" w:hAnsi="Arial" w:cs="Arial"/>
      <w:b/>
      <w:sz w:val="24"/>
    </w:rPr>
  </w:style>
  <w:style w:type="paragraph" w:styleId="52">
    <w:name w:val="heading 5"/>
    <w:basedOn w:val="a"/>
    <w:next w:val="a"/>
    <w:link w:val="53"/>
    <w:qFormat/>
    <w:pPr>
      <w:numPr>
        <w:ilvl w:val="4"/>
        <w:numId w:val="1"/>
      </w:numPr>
      <w:spacing w:before="240" w:after="60"/>
      <w:outlineLvl w:val="4"/>
    </w:pPr>
    <w:rPr>
      <w:sz w:val="22"/>
    </w:rPr>
  </w:style>
  <w:style w:type="paragraph" w:styleId="60">
    <w:name w:val="heading 6"/>
    <w:basedOn w:val="a"/>
    <w:next w:val="a"/>
    <w:link w:val="61"/>
    <w:qFormat/>
    <w:pPr>
      <w:numPr>
        <w:ilvl w:val="5"/>
        <w:numId w:val="1"/>
      </w:numPr>
      <w:spacing w:before="240" w:after="60"/>
      <w:outlineLvl w:val="5"/>
    </w:pPr>
    <w:rPr>
      <w:i/>
      <w:sz w:val="22"/>
    </w:rPr>
  </w:style>
  <w:style w:type="paragraph" w:styleId="7">
    <w:name w:val="heading 7"/>
    <w:basedOn w:val="a"/>
    <w:next w:val="a"/>
    <w:link w:val="70"/>
    <w:qFormat/>
    <w:pPr>
      <w:numPr>
        <w:ilvl w:val="6"/>
        <w:numId w:val="1"/>
      </w:numPr>
      <w:spacing w:before="240" w:after="60"/>
      <w:outlineLvl w:val="6"/>
    </w:pPr>
    <w:rPr>
      <w:rFonts w:ascii="Arial" w:hAnsi="Arial" w:cs="Arial"/>
    </w:rPr>
  </w:style>
  <w:style w:type="paragraph" w:styleId="8">
    <w:name w:val="heading 8"/>
    <w:basedOn w:val="a"/>
    <w:next w:val="a"/>
    <w:link w:val="80"/>
    <w:qFormat/>
    <w:pPr>
      <w:numPr>
        <w:ilvl w:val="7"/>
        <w:numId w:val="1"/>
      </w:numPr>
      <w:spacing w:before="240" w:after="60"/>
      <w:outlineLvl w:val="7"/>
    </w:pPr>
    <w:rPr>
      <w:rFonts w:ascii="Arial" w:hAnsi="Arial" w:cs="Arial"/>
      <w:i/>
    </w:rPr>
  </w:style>
  <w:style w:type="paragraph" w:styleId="9">
    <w:name w:val="heading 9"/>
    <w:basedOn w:val="a"/>
    <w:next w:val="a"/>
    <w:link w:val="90"/>
    <w:qFormat/>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link w:val="12"/>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08"/>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qFormat/>
    <w:pPr>
      <w:spacing w:after="60"/>
      <w:jc w:val="center"/>
      <w:outlineLvl w:val="1"/>
    </w:pPr>
    <w:rPr>
      <w:rFonts w:ascii="Arial" w:hAnsi="Arial" w:cs="Arial"/>
      <w:sz w:val="24"/>
    </w:rPr>
  </w:style>
  <w:style w:type="character" w:customStyle="1" w:styleId="SubtitleChar">
    <w:name w:val="Subtitle Char"/>
    <w:uiPriority w:val="11"/>
    <w:rPr>
      <w:sz w:val="24"/>
      <w:szCs w:val="24"/>
    </w:rPr>
  </w:style>
  <w:style w:type="paragraph" w:styleId="24">
    <w:name w:val="Quote"/>
    <w:basedOn w:val="a"/>
    <w:next w:val="a"/>
    <w:link w:val="25"/>
    <w:uiPriority w:val="29"/>
    <w:qFormat/>
    <w:pPr>
      <w:ind w:left="720" w:right="720"/>
    </w:pPr>
    <w:rPr>
      <w:i/>
    </w:rPr>
  </w:style>
  <w:style w:type="character" w:customStyle="1" w:styleId="25">
    <w:name w:val="Цитата 2 Знак"/>
    <w:link w:val="24"/>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3"/>
    <w:uiPriority w:val="99"/>
    <w:pPr>
      <w:tabs>
        <w:tab w:val="center" w:pos="4153"/>
        <w:tab w:val="right" w:pos="8306"/>
      </w:tabs>
    </w:pPr>
  </w:style>
  <w:style w:type="character" w:customStyle="1" w:styleId="13">
    <w:name w:val="Верхний колонтитул Знак1"/>
    <w:link w:val="ab"/>
    <w:uiPriority w:val="99"/>
  </w:style>
  <w:style w:type="paragraph" w:styleId="ac">
    <w:name w:val="footer"/>
    <w:basedOn w:val="a"/>
    <w:link w:val="ad"/>
    <w:pPr>
      <w:tabs>
        <w:tab w:val="center" w:pos="4153"/>
        <w:tab w:val="right" w:pos="8306"/>
      </w:tabs>
    </w:pPr>
  </w:style>
  <w:style w:type="character" w:customStyle="1" w:styleId="FooterChar">
    <w:name w:val="Footer Char"/>
    <w:uiPriority w:val="99"/>
  </w:style>
  <w:style w:type="paragraph" w:styleId="ae">
    <w:name w:val="caption"/>
    <w:basedOn w:val="a"/>
    <w:qFormat/>
    <w:pPr>
      <w:suppressLineNumbers/>
      <w:spacing w:before="120" w:after="120"/>
    </w:pPr>
    <w:rPr>
      <w:rFonts w:ascii="PT Astra Serif" w:hAnsi="PT Astra Serif" w:cs="Noto Sans Devanagari"/>
      <w:i/>
      <w:iCs/>
      <w:sz w:val="24"/>
      <w:szCs w:val="24"/>
    </w:rPr>
  </w:style>
  <w:style w:type="character" w:customStyle="1" w:styleId="CaptionChar">
    <w:name w:val="Caption Char"/>
    <w:uiPriority w:val="99"/>
  </w:style>
  <w:style w:type="table" w:styleId="af">
    <w:name w:val="Table Grid"/>
    <w:basedOn w:val="a1"/>
    <w:uiPriority w:val="59"/>
    <w:rPr>
      <w:rFonts w:eastAsia="Calibri"/>
      <w:sz w:val="28"/>
      <w:szCs w:val="28"/>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rPr>
      <w:color w:val="0000FF"/>
      <w:u w:val="single"/>
    </w:rPr>
  </w:style>
  <w:style w:type="paragraph" w:styleId="af1">
    <w:name w:val="footnote text"/>
    <w:basedOn w:val="a"/>
    <w:link w:val="14"/>
  </w:style>
  <w:style w:type="character" w:customStyle="1" w:styleId="14">
    <w:name w:val="Текст сноски Знак1"/>
    <w:link w:val="af1"/>
    <w:uiPriority w:val="99"/>
    <w:rPr>
      <w:sz w:val="18"/>
    </w:rPr>
  </w:style>
  <w:style w:type="character" w:styleId="af2">
    <w:name w:val="footnote reference"/>
    <w:rPr>
      <w:vertAlign w:val="superscript"/>
    </w:rPr>
  </w:style>
  <w:style w:type="paragraph" w:styleId="af3">
    <w:name w:val="endnote text"/>
    <w:basedOn w:val="a"/>
    <w:link w:val="af4"/>
  </w:style>
  <w:style w:type="character" w:customStyle="1" w:styleId="EndnoteTextChar">
    <w:name w:val="Endnote Text Char"/>
    <w:uiPriority w:val="99"/>
    <w:rPr>
      <w:sz w:val="20"/>
    </w:rPr>
  </w:style>
  <w:style w:type="character" w:styleId="af5">
    <w:name w:val="endnote reference"/>
    <w:rPr>
      <w:vertAlign w:val="superscript"/>
    </w:rPr>
  </w:style>
  <w:style w:type="paragraph" w:styleId="15">
    <w:name w:val="toc 1"/>
    <w:basedOn w:val="a"/>
    <w:next w:val="a"/>
  </w:style>
  <w:style w:type="paragraph" w:styleId="26">
    <w:name w:val="toc 2"/>
    <w:basedOn w:val="a"/>
    <w:next w:val="a"/>
    <w:pPr>
      <w:ind w:left="200"/>
    </w:pPr>
  </w:style>
  <w:style w:type="paragraph" w:styleId="34">
    <w:name w:val="toc 3"/>
    <w:basedOn w:val="a"/>
    <w:next w:val="a"/>
    <w:pPr>
      <w:ind w:left="400"/>
    </w:pPr>
  </w:style>
  <w:style w:type="paragraph" w:styleId="44">
    <w:name w:val="toc 4"/>
    <w:basedOn w:val="a"/>
    <w:next w:val="a"/>
    <w:pPr>
      <w:ind w:left="600"/>
    </w:pPr>
  </w:style>
  <w:style w:type="paragraph" w:styleId="54">
    <w:name w:val="toc 5"/>
    <w:basedOn w:val="a"/>
    <w:next w:val="a"/>
    <w:pPr>
      <w:ind w:left="800"/>
    </w:pPr>
  </w:style>
  <w:style w:type="paragraph" w:styleId="62">
    <w:name w:val="toc 6"/>
    <w:basedOn w:val="a"/>
    <w:next w:val="a"/>
    <w:pPr>
      <w:ind w:left="1000"/>
    </w:pPr>
  </w:style>
  <w:style w:type="paragraph" w:styleId="71">
    <w:name w:val="toc 7"/>
    <w:basedOn w:val="a"/>
    <w:next w:val="a"/>
    <w:pPr>
      <w:ind w:left="1200"/>
    </w:pPr>
  </w:style>
  <w:style w:type="paragraph" w:styleId="81">
    <w:name w:val="toc 8"/>
    <w:basedOn w:val="a"/>
    <w:next w:val="a"/>
    <w:pPr>
      <w:ind w:left="1400"/>
    </w:pPr>
  </w:style>
  <w:style w:type="paragraph" w:styleId="91">
    <w:name w:val="toc 9"/>
    <w:basedOn w:val="a"/>
    <w:next w:val="a"/>
    <w:pPr>
      <w:ind w:left="1600"/>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PT Astra Serif" w:hAnsi="PT Astra Serif" w:cs="PT Astra Serif"/>
    </w:rPr>
  </w:style>
  <w:style w:type="character" w:customStyle="1" w:styleId="WW8Num13z0">
    <w:name w:val="WW8Num13z0"/>
    <w:rPr>
      <w:rFonts w:ascii="PT Astra Serif" w:hAnsi="PT Astra Serif" w:cs="PT Astra Serif"/>
    </w:rPr>
  </w:style>
  <w:style w:type="character" w:customStyle="1" w:styleId="WW8Num14z0">
    <w:name w:val="WW8Num14z0"/>
    <w:rPr>
      <w:rFonts w:ascii="PT Astra Serif" w:hAnsi="PT Astra Serif" w:cs="PT Astra Serif"/>
    </w:rPr>
  </w:style>
  <w:style w:type="character" w:customStyle="1" w:styleId="WW8Num15z0">
    <w:name w:val="WW8Num15z0"/>
    <w:rPr>
      <w:rFonts w:ascii="PT Astra Serif" w:hAnsi="PT Astra Serif" w:cs="PT Astra Serif"/>
    </w:rPr>
  </w:style>
  <w:style w:type="character" w:customStyle="1" w:styleId="WW8Num16z0">
    <w:name w:val="WW8Num16z0"/>
    <w:rPr>
      <w:rFonts w:ascii="PT Astra Serif" w:hAnsi="PT Astra Serif" w:cs="PT Astra Serif"/>
    </w:rPr>
  </w:style>
  <w:style w:type="character" w:customStyle="1" w:styleId="WW8Num17z0">
    <w:name w:val="WW8Num17z0"/>
    <w:rPr>
      <w:rFonts w:ascii="PT Astra Serif" w:hAnsi="PT Astra Serif" w:cs="PT Astra Serif"/>
    </w:rPr>
  </w:style>
  <w:style w:type="character" w:customStyle="1" w:styleId="63">
    <w:name w:val="Основной шрифт абзаца6"/>
  </w:style>
  <w:style w:type="character" w:customStyle="1" w:styleId="55">
    <w:name w:val="Основной шрифт абзаца5"/>
  </w:style>
  <w:style w:type="character" w:customStyle="1" w:styleId="45">
    <w:name w:val="Основной шрифт абзаца4"/>
  </w:style>
  <w:style w:type="character" w:customStyle="1" w:styleId="35">
    <w:name w:val="Основной шрифт абзаца3"/>
  </w:style>
  <w:style w:type="character" w:customStyle="1" w:styleId="27">
    <w:name w:val="Основной шрифт абзаца2"/>
  </w:style>
  <w:style w:type="character" w:customStyle="1" w:styleId="WW8Num5z0">
    <w:name w:val="WW8Num5z0"/>
    <w:rPr>
      <w:rFonts w:ascii="Symbol" w:hAnsi="Symbol" w:cs="Symbol"/>
    </w:rPr>
  </w:style>
  <w:style w:type="character" w:customStyle="1" w:styleId="WW8Num10z0">
    <w:name w:val="WW8Num10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20z0">
    <w:name w:val="WW8Num20z0"/>
  </w:style>
  <w:style w:type="character" w:customStyle="1" w:styleId="WW8Num22z0">
    <w:name w:val="WW8Num22z0"/>
  </w:style>
  <w:style w:type="character" w:customStyle="1" w:styleId="WW8Num23z0">
    <w:name w:val="WW8Num23z0"/>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b w:val="0"/>
      <w:i w:val="0"/>
      <w:sz w:val="28"/>
      <w:u w:val="none"/>
    </w:rPr>
  </w:style>
  <w:style w:type="character" w:customStyle="1" w:styleId="WW8Num25z0">
    <w:name w:val="WW8Num25z0"/>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9z0">
    <w:name w:val="WW8Num29z0"/>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b w:val="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7z0">
    <w:name w:val="WW8Num37z0"/>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hAnsi="Times New Roman" w:cs="Times New Roman"/>
    </w:rPr>
  </w:style>
  <w:style w:type="character" w:customStyle="1" w:styleId="WW8Num39z0">
    <w:name w:val="WW8Num39z0"/>
  </w:style>
  <w:style w:type="character" w:customStyle="1" w:styleId="WW8Num40z0">
    <w:name w:val="WW8Num40z0"/>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2z0">
    <w:name w:val="WW8Num42z0"/>
  </w:style>
  <w:style w:type="character" w:customStyle="1" w:styleId="16">
    <w:name w:val="Основной шрифт абзаца1"/>
  </w:style>
  <w:style w:type="character" w:styleId="af8">
    <w:name w:val="Emphasis"/>
    <w:qFormat/>
    <w:rPr>
      <w:i/>
    </w:rPr>
  </w:style>
  <w:style w:type="character" w:customStyle="1" w:styleId="af9">
    <w:name w:val="Символ концевой сноски"/>
    <w:rPr>
      <w:vertAlign w:val="superscript"/>
    </w:rPr>
  </w:style>
  <w:style w:type="character" w:customStyle="1" w:styleId="17">
    <w:name w:val="Знак примечания1"/>
    <w:rPr>
      <w:sz w:val="16"/>
    </w:rPr>
  </w:style>
  <w:style w:type="character" w:customStyle="1" w:styleId="afa">
    <w:name w:val="Символ сноски"/>
    <w:rPr>
      <w:vertAlign w:val="superscript"/>
    </w:rPr>
  </w:style>
  <w:style w:type="character" w:styleId="afb">
    <w:name w:val="page number"/>
    <w:basedOn w:val="16"/>
  </w:style>
  <w:style w:type="character" w:styleId="afc">
    <w:name w:val="line number"/>
    <w:basedOn w:val="16"/>
  </w:style>
  <w:style w:type="character" w:styleId="afd">
    <w:name w:val="FollowedHyperlink"/>
    <w:uiPriority w:val="99"/>
    <w:rPr>
      <w:color w:val="800080"/>
      <w:u w:val="single"/>
    </w:rPr>
  </w:style>
  <w:style w:type="character" w:styleId="afe">
    <w:name w:val="Strong"/>
    <w:qFormat/>
    <w:rPr>
      <w:b/>
    </w:rPr>
  </w:style>
  <w:style w:type="character" w:customStyle="1" w:styleId="aff">
    <w:name w:val="Верхний колонтитул Знак"/>
    <w:uiPriority w:val="99"/>
  </w:style>
  <w:style w:type="character" w:customStyle="1" w:styleId="aff0">
    <w:name w:val="Текст выноски Знак"/>
    <w:uiPriority w:val="99"/>
    <w:rPr>
      <w:rFonts w:ascii="Tahoma" w:hAnsi="Tahoma" w:cs="Tahoma"/>
      <w:sz w:val="16"/>
      <w:szCs w:val="16"/>
    </w:rPr>
  </w:style>
  <w:style w:type="character" w:customStyle="1" w:styleId="aff1">
    <w:name w:val="Дата Знак"/>
    <w:link w:val="aff2"/>
  </w:style>
  <w:style w:type="character" w:customStyle="1" w:styleId="aff3">
    <w:name w:val="Текст сноски Знак"/>
  </w:style>
  <w:style w:type="character" w:customStyle="1" w:styleId="aff4">
    <w:name w:val="Неразрешенное упоминание"/>
    <w:rPr>
      <w:color w:val="605E5C"/>
      <w:shd w:val="clear" w:color="auto" w:fill="E1DFDD"/>
    </w:rPr>
  </w:style>
  <w:style w:type="character" w:customStyle="1" w:styleId="aff5">
    <w:name w:val="Текст примечания Знак"/>
    <w:basedOn w:val="16"/>
  </w:style>
  <w:style w:type="character" w:customStyle="1" w:styleId="aff6">
    <w:name w:val="Тема примечания Знак"/>
    <w:rPr>
      <w:b/>
      <w:bCs/>
    </w:rPr>
  </w:style>
  <w:style w:type="character" w:customStyle="1" w:styleId="18">
    <w:name w:val="Заголовок 1 Знак"/>
    <w:rPr>
      <w:rFonts w:ascii="Arial" w:hAnsi="Arial" w:cs="Arial"/>
      <w:b/>
      <w:sz w:val="28"/>
    </w:rPr>
  </w:style>
  <w:style w:type="character" w:customStyle="1" w:styleId="19">
    <w:name w:val="Стиль1 Знак"/>
    <w:rPr>
      <w:rFonts w:ascii="Arial" w:hAnsi="Arial" w:cs="Arial"/>
      <w:b/>
      <w:sz w:val="28"/>
      <w:lang w:val="en-US"/>
    </w:rPr>
  </w:style>
  <w:style w:type="character" w:customStyle="1" w:styleId="1a">
    <w:name w:val="Знак сноски1"/>
    <w:rPr>
      <w:vertAlign w:val="superscript"/>
    </w:rPr>
  </w:style>
  <w:style w:type="character" w:customStyle="1" w:styleId="1b">
    <w:name w:val="Знак концевой сноски1"/>
    <w:rPr>
      <w:vertAlign w:val="superscript"/>
    </w:rPr>
  </w:style>
  <w:style w:type="character" w:customStyle="1" w:styleId="28">
    <w:name w:val="Знак сноски2"/>
    <w:rPr>
      <w:vertAlign w:val="superscript"/>
    </w:rPr>
  </w:style>
  <w:style w:type="character" w:customStyle="1" w:styleId="29">
    <w:name w:val="Знак концевой сноски2"/>
    <w:rPr>
      <w:vertAlign w:val="superscript"/>
    </w:rPr>
  </w:style>
  <w:style w:type="character" w:customStyle="1" w:styleId="36">
    <w:name w:val="Знак сноски3"/>
    <w:rPr>
      <w:vertAlign w:val="superscript"/>
    </w:rPr>
  </w:style>
  <w:style w:type="character" w:customStyle="1" w:styleId="37">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56">
    <w:name w:val="Знак сноски5"/>
    <w:rPr>
      <w:vertAlign w:val="superscript"/>
    </w:rPr>
  </w:style>
  <w:style w:type="character" w:customStyle="1" w:styleId="57">
    <w:name w:val="Знак концевой сноски5"/>
    <w:rPr>
      <w:vertAlign w:val="superscript"/>
    </w:rPr>
  </w:style>
  <w:style w:type="paragraph" w:customStyle="1" w:styleId="aff7">
    <w:name w:val="Заголовок"/>
    <w:basedOn w:val="a"/>
    <w:next w:val="aff8"/>
    <w:link w:val="aff9"/>
    <w:qFormat/>
    <w:pPr>
      <w:spacing w:before="240" w:after="60"/>
      <w:jc w:val="center"/>
      <w:outlineLvl w:val="0"/>
    </w:pPr>
    <w:rPr>
      <w:rFonts w:ascii="Arial" w:hAnsi="Arial" w:cs="Arial"/>
      <w:b/>
      <w:sz w:val="32"/>
    </w:rPr>
  </w:style>
  <w:style w:type="paragraph" w:styleId="aff8">
    <w:name w:val="Body Text"/>
    <w:basedOn w:val="a"/>
    <w:link w:val="affa"/>
    <w:pPr>
      <w:spacing w:after="120"/>
    </w:pPr>
  </w:style>
  <w:style w:type="paragraph" w:styleId="affb">
    <w:name w:val="List"/>
    <w:basedOn w:val="a"/>
    <w:pPr>
      <w:ind w:left="283" w:hanging="283"/>
    </w:pPr>
  </w:style>
  <w:style w:type="paragraph" w:customStyle="1" w:styleId="64">
    <w:name w:val="Указатель6"/>
    <w:basedOn w:val="a"/>
    <w:pPr>
      <w:suppressLineNumbers/>
    </w:pPr>
    <w:rPr>
      <w:rFonts w:ascii="PT Astra Serif" w:hAnsi="PT Astra Serif" w:cs="Noto Sans Devanagari"/>
    </w:rPr>
  </w:style>
  <w:style w:type="paragraph" w:customStyle="1" w:styleId="65">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58">
    <w:name w:val="Указатель5"/>
    <w:basedOn w:val="a"/>
    <w:pPr>
      <w:suppressLineNumbers/>
    </w:pPr>
    <w:rPr>
      <w:rFonts w:ascii="PT Astra Serif" w:hAnsi="PT Astra Serif" w:cs="Noto Sans Devanagari"/>
    </w:rPr>
  </w:style>
  <w:style w:type="paragraph" w:customStyle="1" w:styleId="59">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48">
    <w:name w:val="Указатель4"/>
    <w:basedOn w:val="a"/>
    <w:pPr>
      <w:suppressLineNumbers/>
    </w:pPr>
    <w:rPr>
      <w:rFonts w:ascii="PT Astra Serif" w:hAnsi="PT Astra Serif" w:cs="Noto Sans Devanagari"/>
    </w:rPr>
  </w:style>
  <w:style w:type="paragraph" w:customStyle="1" w:styleId="49">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38">
    <w:name w:val="Указатель3"/>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2a">
    <w:name w:val="Указатель2"/>
    <w:basedOn w:val="a"/>
    <w:pPr>
      <w:suppressLineNumbers/>
    </w:pPr>
    <w:rPr>
      <w:rFonts w:ascii="PT Astra Serif" w:hAnsi="PT Astra Serif" w:cs="Noto Sans Devanagari"/>
    </w:rPr>
  </w:style>
  <w:style w:type="paragraph" w:customStyle="1" w:styleId="2b">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1c">
    <w:name w:val="Указатель1"/>
    <w:basedOn w:val="a"/>
    <w:pPr>
      <w:suppressLineNumbers/>
    </w:pPr>
    <w:rPr>
      <w:rFonts w:ascii="PT Astra Serif" w:hAnsi="PT Astra Serif" w:cs="Noto Sans Devanagari"/>
    </w:rPr>
  </w:style>
  <w:style w:type="paragraph" w:styleId="affc">
    <w:name w:val="envelope address"/>
    <w:basedOn w:val="a"/>
    <w:pPr>
      <w:ind w:left="2880"/>
    </w:pPr>
    <w:rPr>
      <w:rFonts w:ascii="Arial" w:hAnsi="Arial" w:cs="Arial"/>
      <w:sz w:val="24"/>
    </w:rPr>
  </w:style>
  <w:style w:type="paragraph" w:customStyle="1" w:styleId="affd">
    <w:name w:val="Колонтитул"/>
    <w:basedOn w:val="a"/>
    <w:pPr>
      <w:suppressLineNumbers/>
      <w:tabs>
        <w:tab w:val="center" w:pos="4819"/>
        <w:tab w:val="right" w:pos="9638"/>
      </w:tabs>
    </w:pPr>
  </w:style>
  <w:style w:type="paragraph" w:customStyle="1" w:styleId="1d">
    <w:name w:val="Дата1"/>
    <w:basedOn w:val="a"/>
    <w:next w:val="a"/>
  </w:style>
  <w:style w:type="paragraph" w:customStyle="1" w:styleId="1e">
    <w:name w:val="Заголовок записки1"/>
    <w:basedOn w:val="a"/>
    <w:next w:val="a"/>
  </w:style>
  <w:style w:type="paragraph" w:customStyle="1" w:styleId="1f">
    <w:name w:val="Заголовок таблицы ссылок1"/>
    <w:basedOn w:val="a"/>
    <w:next w:val="a"/>
    <w:pPr>
      <w:spacing w:before="120"/>
    </w:pPr>
    <w:rPr>
      <w:rFonts w:ascii="Arial" w:hAnsi="Arial" w:cs="Arial"/>
      <w:b/>
      <w:sz w:val="24"/>
    </w:rPr>
  </w:style>
  <w:style w:type="paragraph" w:customStyle="1" w:styleId="1f0">
    <w:name w:val="Красная строка1"/>
    <w:basedOn w:val="aff8"/>
    <w:pPr>
      <w:ind w:firstLine="210"/>
    </w:pPr>
  </w:style>
  <w:style w:type="paragraph" w:styleId="affe">
    <w:name w:val="Body Text Indent"/>
    <w:basedOn w:val="a"/>
    <w:link w:val="afff"/>
    <w:pPr>
      <w:spacing w:after="120"/>
      <w:ind w:left="283"/>
    </w:pPr>
  </w:style>
  <w:style w:type="paragraph" w:customStyle="1" w:styleId="210">
    <w:name w:val="Красная строка 21"/>
    <w:basedOn w:val="affe"/>
    <w:pPr>
      <w:ind w:firstLine="210"/>
    </w:pPr>
  </w:style>
  <w:style w:type="paragraph" w:customStyle="1" w:styleId="11">
    <w:name w:val="Маркированный список1"/>
    <w:basedOn w:val="a"/>
    <w:pPr>
      <w:numPr>
        <w:numId w:val="11"/>
      </w:numPr>
    </w:pPr>
  </w:style>
  <w:style w:type="paragraph" w:customStyle="1" w:styleId="21">
    <w:name w:val="Маркированный список 21"/>
    <w:basedOn w:val="a"/>
    <w:pPr>
      <w:numPr>
        <w:numId w:val="9"/>
      </w:numPr>
    </w:pPr>
  </w:style>
  <w:style w:type="paragraph" w:customStyle="1" w:styleId="31">
    <w:name w:val="Маркированный список 31"/>
    <w:basedOn w:val="a"/>
    <w:pPr>
      <w:numPr>
        <w:numId w:val="8"/>
      </w:numPr>
    </w:pPr>
  </w:style>
  <w:style w:type="paragraph" w:customStyle="1" w:styleId="41">
    <w:name w:val="Маркированный список 41"/>
    <w:basedOn w:val="a"/>
    <w:pPr>
      <w:numPr>
        <w:numId w:val="7"/>
      </w:numPr>
    </w:pPr>
  </w:style>
  <w:style w:type="paragraph" w:customStyle="1" w:styleId="51">
    <w:name w:val="Маркированный список 51"/>
    <w:basedOn w:val="a"/>
    <w:pPr>
      <w:numPr>
        <w:numId w:val="6"/>
      </w:numPr>
    </w:pPr>
  </w:style>
  <w:style w:type="paragraph" w:customStyle="1" w:styleId="1f1">
    <w:name w:val="Название объекта1"/>
    <w:basedOn w:val="a"/>
    <w:next w:val="a"/>
    <w:pPr>
      <w:spacing w:before="120" w:after="120"/>
    </w:pPr>
    <w:rPr>
      <w:b/>
    </w:rPr>
  </w:style>
  <w:style w:type="paragraph" w:customStyle="1" w:styleId="1">
    <w:name w:val="Нумерованный список1"/>
    <w:basedOn w:val="a"/>
    <w:pPr>
      <w:numPr>
        <w:numId w:val="10"/>
      </w:numPr>
    </w:pPr>
  </w:style>
  <w:style w:type="paragraph" w:styleId="20">
    <w:name w:val="List Number 2"/>
    <w:basedOn w:val="a"/>
    <w:pPr>
      <w:numPr>
        <w:numId w:val="5"/>
      </w:numPr>
    </w:pPr>
  </w:style>
  <w:style w:type="paragraph" w:styleId="3">
    <w:name w:val="List Number 3"/>
    <w:basedOn w:val="a"/>
    <w:pPr>
      <w:numPr>
        <w:numId w:val="4"/>
      </w:numPr>
    </w:pPr>
  </w:style>
  <w:style w:type="paragraph" w:styleId="40">
    <w:name w:val="List Number 4"/>
    <w:basedOn w:val="a"/>
    <w:pPr>
      <w:numPr>
        <w:numId w:val="3"/>
      </w:numPr>
    </w:pPr>
  </w:style>
  <w:style w:type="paragraph" w:styleId="5">
    <w:name w:val="List Number 5"/>
    <w:basedOn w:val="a"/>
    <w:pPr>
      <w:numPr>
        <w:numId w:val="2"/>
      </w:numPr>
    </w:pPr>
  </w:style>
  <w:style w:type="paragraph" w:styleId="2c">
    <w:name w:val="envelope return"/>
    <w:basedOn w:val="a"/>
    <w:rPr>
      <w:rFonts w:ascii="Arial" w:hAnsi="Arial" w:cs="Arial"/>
    </w:rPr>
  </w:style>
  <w:style w:type="paragraph" w:customStyle="1" w:styleId="1f2">
    <w:name w:val="Обычный отступ1"/>
    <w:basedOn w:val="a"/>
    <w:pPr>
      <w:ind w:left="720"/>
    </w:pPr>
  </w:style>
  <w:style w:type="paragraph" w:customStyle="1" w:styleId="211">
    <w:name w:val="Основной текст 21"/>
    <w:basedOn w:val="a"/>
    <w:pPr>
      <w:spacing w:after="120" w:line="480" w:lineRule="auto"/>
    </w:pPr>
  </w:style>
  <w:style w:type="paragraph" w:customStyle="1" w:styleId="310">
    <w:name w:val="Основной текст 31"/>
    <w:basedOn w:val="a"/>
    <w:pPr>
      <w:spacing w:after="120"/>
    </w:pPr>
    <w:rPr>
      <w:sz w:val="16"/>
    </w:rPr>
  </w:style>
  <w:style w:type="paragraph" w:customStyle="1" w:styleId="212">
    <w:name w:val="Основной текст с отступом 21"/>
    <w:basedOn w:val="a"/>
    <w:pPr>
      <w:spacing w:after="120" w:line="480" w:lineRule="auto"/>
      <w:ind w:left="283"/>
    </w:pPr>
  </w:style>
  <w:style w:type="paragraph" w:customStyle="1" w:styleId="311">
    <w:name w:val="Основной текст с отступом 31"/>
    <w:basedOn w:val="a"/>
    <w:pPr>
      <w:spacing w:after="120"/>
      <w:ind w:left="283"/>
    </w:pPr>
    <w:rPr>
      <w:sz w:val="16"/>
    </w:rPr>
  </w:style>
  <w:style w:type="paragraph" w:customStyle="1" w:styleId="1f3">
    <w:name w:val="Перечень рисунков1"/>
    <w:basedOn w:val="a"/>
    <w:next w:val="a"/>
    <w:pPr>
      <w:ind w:left="400" w:hanging="400"/>
    </w:pPr>
  </w:style>
  <w:style w:type="paragraph" w:styleId="afff0">
    <w:name w:val="Signature"/>
    <w:basedOn w:val="a"/>
    <w:pPr>
      <w:ind w:left="4252"/>
    </w:pPr>
  </w:style>
  <w:style w:type="paragraph" w:customStyle="1" w:styleId="1f4">
    <w:name w:val="Приветствие1"/>
    <w:basedOn w:val="a"/>
    <w:next w:val="a"/>
  </w:style>
  <w:style w:type="paragraph" w:customStyle="1" w:styleId="1f5">
    <w:name w:val="Продолжение списка1"/>
    <w:basedOn w:val="a"/>
    <w:pPr>
      <w:spacing w:after="120"/>
      <w:ind w:left="283"/>
    </w:pPr>
  </w:style>
  <w:style w:type="paragraph" w:customStyle="1" w:styleId="213">
    <w:name w:val="Продолжение списка 21"/>
    <w:basedOn w:val="a"/>
    <w:pPr>
      <w:spacing w:after="120"/>
      <w:ind w:left="566"/>
    </w:pPr>
  </w:style>
  <w:style w:type="paragraph" w:customStyle="1" w:styleId="312">
    <w:name w:val="Продолжение списка 31"/>
    <w:basedOn w:val="a"/>
    <w:pPr>
      <w:spacing w:after="120"/>
      <w:ind w:left="849"/>
    </w:pPr>
  </w:style>
  <w:style w:type="paragraph" w:customStyle="1" w:styleId="410">
    <w:name w:val="Продолжение списка 41"/>
    <w:basedOn w:val="a"/>
    <w:pPr>
      <w:spacing w:after="120"/>
      <w:ind w:left="1132"/>
    </w:pPr>
  </w:style>
  <w:style w:type="paragraph" w:customStyle="1" w:styleId="510">
    <w:name w:val="Продолжение списка 51"/>
    <w:basedOn w:val="a"/>
    <w:pPr>
      <w:spacing w:after="120"/>
      <w:ind w:left="1415"/>
    </w:pPr>
  </w:style>
  <w:style w:type="paragraph" w:customStyle="1" w:styleId="1f6">
    <w:name w:val="Прощание1"/>
    <w:basedOn w:val="a"/>
    <w:pPr>
      <w:ind w:left="4252"/>
    </w:pPr>
  </w:style>
  <w:style w:type="paragraph" w:customStyle="1" w:styleId="220">
    <w:name w:val="Маркированный список 22"/>
    <w:basedOn w:val="a"/>
    <w:pPr>
      <w:ind w:left="566" w:hanging="283"/>
    </w:pPr>
  </w:style>
  <w:style w:type="paragraph" w:customStyle="1" w:styleId="320">
    <w:name w:val="Маркированный список 32"/>
    <w:basedOn w:val="a"/>
    <w:pPr>
      <w:ind w:left="849" w:hanging="283"/>
    </w:pPr>
  </w:style>
  <w:style w:type="paragraph" w:customStyle="1" w:styleId="420">
    <w:name w:val="Маркированный список 42"/>
    <w:basedOn w:val="a"/>
    <w:pPr>
      <w:ind w:left="1132" w:hanging="283"/>
    </w:pPr>
  </w:style>
  <w:style w:type="paragraph" w:customStyle="1" w:styleId="520">
    <w:name w:val="Маркированный список 52"/>
    <w:basedOn w:val="a"/>
    <w:pPr>
      <w:ind w:left="1415" w:hanging="283"/>
    </w:pPr>
  </w:style>
  <w:style w:type="paragraph" w:customStyle="1" w:styleId="1f7">
    <w:name w:val="Схема документа1"/>
    <w:basedOn w:val="a"/>
    <w:pPr>
      <w:shd w:val="clear" w:color="auto" w:fill="000080"/>
    </w:pPr>
    <w:rPr>
      <w:rFonts w:ascii="Tahoma" w:hAnsi="Tahoma" w:cs="Tahoma"/>
    </w:rPr>
  </w:style>
  <w:style w:type="paragraph" w:customStyle="1" w:styleId="1f8">
    <w:name w:val="Таблица ссылок1"/>
    <w:basedOn w:val="a"/>
    <w:next w:val="a"/>
    <w:pPr>
      <w:ind w:left="200" w:hanging="200"/>
    </w:pPr>
  </w:style>
  <w:style w:type="paragraph" w:customStyle="1" w:styleId="1f9">
    <w:name w:val="Текст1"/>
    <w:basedOn w:val="a"/>
    <w:rPr>
      <w:rFonts w:ascii="Courier New" w:hAnsi="Courier New" w:cs="Courier New"/>
    </w:rPr>
  </w:style>
  <w:style w:type="paragraph" w:customStyle="1" w:styleId="1fa">
    <w:name w:val="Текст макроса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1fb">
    <w:name w:val="Текст примечания1"/>
    <w:basedOn w:val="a"/>
  </w:style>
  <w:style w:type="paragraph" w:styleId="1fc">
    <w:name w:val="index 1"/>
    <w:basedOn w:val="a"/>
    <w:next w:val="a"/>
    <w:pPr>
      <w:ind w:left="200" w:hanging="200"/>
    </w:pPr>
  </w:style>
  <w:style w:type="paragraph" w:styleId="afff1">
    <w:name w:val="index heading"/>
    <w:basedOn w:val="a"/>
    <w:next w:val="1fc"/>
    <w:rPr>
      <w:rFonts w:ascii="Arial" w:hAnsi="Arial" w:cs="Arial"/>
      <w:b/>
    </w:rPr>
  </w:style>
  <w:style w:type="paragraph" w:styleId="2d">
    <w:name w:val="index 2"/>
    <w:basedOn w:val="a"/>
    <w:next w:val="a"/>
    <w:pPr>
      <w:ind w:left="400" w:hanging="200"/>
    </w:pPr>
  </w:style>
  <w:style w:type="paragraph" w:styleId="3a">
    <w:name w:val="index 3"/>
    <w:basedOn w:val="a"/>
    <w:next w:val="a"/>
    <w:pPr>
      <w:ind w:left="600" w:hanging="200"/>
    </w:pPr>
  </w:style>
  <w:style w:type="paragraph" w:customStyle="1" w:styleId="411">
    <w:name w:val="Указатель 41"/>
    <w:basedOn w:val="a"/>
    <w:next w:val="a"/>
    <w:pPr>
      <w:ind w:left="800" w:hanging="200"/>
    </w:pPr>
  </w:style>
  <w:style w:type="paragraph" w:customStyle="1" w:styleId="511">
    <w:name w:val="Указатель 51"/>
    <w:basedOn w:val="a"/>
    <w:next w:val="a"/>
    <w:pPr>
      <w:ind w:left="1000" w:hanging="200"/>
    </w:pPr>
  </w:style>
  <w:style w:type="paragraph" w:customStyle="1" w:styleId="610">
    <w:name w:val="Указатель 61"/>
    <w:basedOn w:val="a"/>
    <w:next w:val="a"/>
    <w:pPr>
      <w:ind w:left="1200" w:hanging="200"/>
    </w:pPr>
  </w:style>
  <w:style w:type="paragraph" w:customStyle="1" w:styleId="710">
    <w:name w:val="Указатель 71"/>
    <w:basedOn w:val="a"/>
    <w:next w:val="a"/>
    <w:pPr>
      <w:ind w:left="1400" w:hanging="200"/>
    </w:pPr>
  </w:style>
  <w:style w:type="paragraph" w:customStyle="1" w:styleId="810">
    <w:name w:val="Указатель 81"/>
    <w:basedOn w:val="a"/>
    <w:next w:val="a"/>
    <w:pPr>
      <w:ind w:left="1600" w:hanging="200"/>
    </w:pPr>
  </w:style>
  <w:style w:type="paragraph" w:customStyle="1" w:styleId="910">
    <w:name w:val="Указатель 91"/>
    <w:basedOn w:val="a"/>
    <w:next w:val="a"/>
    <w:pPr>
      <w:ind w:left="1800" w:hanging="200"/>
    </w:pPr>
  </w:style>
  <w:style w:type="paragraph" w:customStyle="1" w:styleId="1fd">
    <w:name w:val="Цитата1"/>
    <w:basedOn w:val="a"/>
    <w:pPr>
      <w:spacing w:after="120"/>
      <w:ind w:left="1440" w:right="1440"/>
    </w:pPr>
  </w:style>
  <w:style w:type="paragraph" w:customStyle="1" w:styleId="1fe">
    <w:name w:val="Шапка1"/>
    <w:basedOn w:val="a"/>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rPr>
  </w:style>
  <w:style w:type="paragraph" w:customStyle="1" w:styleId="LO-Normal">
    <w:name w:val="LO-Normal"/>
    <w:pPr>
      <w:spacing w:line="288" w:lineRule="auto"/>
      <w:ind w:firstLine="567"/>
      <w:jc w:val="both"/>
    </w:pPr>
    <w:rPr>
      <w:rFonts w:ascii="Arial" w:hAnsi="Arial" w:cs="Arial"/>
      <w:sz w:val="22"/>
    </w:rPr>
  </w:style>
  <w:style w:type="paragraph" w:customStyle="1" w:styleId="1ff">
    <w:name w:val="Обычный1"/>
    <w:rPr>
      <w:rFonts w:ascii="Arial" w:hAnsi="Arial" w:cs="Arial"/>
    </w:rPr>
  </w:style>
  <w:style w:type="paragraph" w:styleId="afff2">
    <w:name w:val="Balloon Text"/>
    <w:basedOn w:val="a"/>
    <w:uiPriority w:val="99"/>
    <w:rPr>
      <w:rFonts w:ascii="Tahoma" w:hAnsi="Tahoma" w:cs="Tahoma"/>
      <w:sz w:val="16"/>
      <w:szCs w:val="16"/>
    </w:rPr>
  </w:style>
  <w:style w:type="paragraph" w:styleId="afff3">
    <w:name w:val="annotation subject"/>
    <w:basedOn w:val="1fb"/>
    <w:next w:val="1fb"/>
    <w:rPr>
      <w:b/>
      <w:bCs/>
    </w:rPr>
  </w:style>
  <w:style w:type="paragraph" w:customStyle="1" w:styleId="1ff0">
    <w:name w:val="Стиль1"/>
    <w:basedOn w:val="12"/>
    <w:pPr>
      <w:numPr>
        <w:numId w:val="0"/>
      </w:numPr>
      <w:outlineLvl w:val="9"/>
    </w:pPr>
    <w:rPr>
      <w:rFonts w:ascii="Times New Roman" w:hAnsi="Times New Roman" w:cs="Times New Roman"/>
      <w:lang w:val="en-US"/>
    </w:rPr>
  </w:style>
  <w:style w:type="paragraph" w:customStyle="1" w:styleId="afff4">
    <w:name w:val="Содержимое таблицы"/>
    <w:basedOn w:val="a"/>
    <w:pPr>
      <w:widowControl w:val="0"/>
      <w:suppressLineNumbers/>
    </w:pPr>
  </w:style>
  <w:style w:type="paragraph" w:customStyle="1" w:styleId="afff5">
    <w:name w:val="Заголовок таблицы"/>
    <w:basedOn w:val="afff4"/>
    <w:pPr>
      <w:jc w:val="center"/>
    </w:pPr>
    <w:rPr>
      <w:b/>
      <w:bCs/>
    </w:rPr>
  </w:style>
  <w:style w:type="paragraph" w:customStyle="1" w:styleId="afff6">
    <w:name w:val="Содержимое врезки"/>
    <w:basedOn w:val="a"/>
  </w:style>
  <w:style w:type="character" w:styleId="afff7">
    <w:name w:val="annotation reference"/>
    <w:uiPriority w:val="99"/>
    <w:semiHidden/>
    <w:unhideWhenUsed/>
    <w:rPr>
      <w:sz w:val="16"/>
      <w:szCs w:val="16"/>
    </w:rPr>
  </w:style>
  <w:style w:type="paragraph" w:styleId="afff8">
    <w:name w:val="annotation text"/>
    <w:basedOn w:val="a"/>
    <w:link w:val="1ff1"/>
    <w:uiPriority w:val="99"/>
    <w:unhideWhenUsed/>
  </w:style>
  <w:style w:type="character" w:customStyle="1" w:styleId="1ff1">
    <w:name w:val="Текст примечания Знак1"/>
    <w:link w:val="afff8"/>
    <w:uiPriority w:val="99"/>
    <w:rPr>
      <w:lang w:eastAsia="zh-CN"/>
    </w:rPr>
  </w:style>
  <w:style w:type="paragraph" w:styleId="afff9">
    <w:name w:val="Revision"/>
    <w:hidden/>
    <w:uiPriority w:val="99"/>
    <w:semiHidden/>
  </w:style>
  <w:style w:type="numbering" w:customStyle="1" w:styleId="1ff2">
    <w:name w:val="Нет списка1"/>
    <w:next w:val="a2"/>
    <w:uiPriority w:val="99"/>
    <w:semiHidden/>
    <w:unhideWhenUsed/>
  </w:style>
  <w:style w:type="character" w:customStyle="1" w:styleId="23">
    <w:name w:val="Заголовок 2 Знак"/>
    <w:link w:val="22"/>
    <w:rPr>
      <w:rFonts w:ascii="Arial" w:hAnsi="Arial" w:cs="Arial"/>
      <w:b/>
      <w:i/>
      <w:sz w:val="24"/>
      <w:lang w:eastAsia="zh-CN"/>
    </w:rPr>
  </w:style>
  <w:style w:type="character" w:customStyle="1" w:styleId="33">
    <w:name w:val="Заголовок 3 Знак"/>
    <w:link w:val="32"/>
    <w:rPr>
      <w:rFonts w:ascii="Arial" w:hAnsi="Arial" w:cs="Arial"/>
      <w:sz w:val="24"/>
      <w:lang w:eastAsia="zh-CN"/>
    </w:rPr>
  </w:style>
  <w:style w:type="character" w:customStyle="1" w:styleId="43">
    <w:name w:val="Заголовок 4 Знак"/>
    <w:link w:val="42"/>
    <w:rPr>
      <w:rFonts w:ascii="Arial" w:hAnsi="Arial" w:cs="Arial"/>
      <w:b/>
      <w:sz w:val="24"/>
      <w:lang w:eastAsia="zh-CN"/>
    </w:rPr>
  </w:style>
  <w:style w:type="character" w:customStyle="1" w:styleId="53">
    <w:name w:val="Заголовок 5 Знак"/>
    <w:link w:val="52"/>
    <w:rPr>
      <w:sz w:val="22"/>
      <w:lang w:eastAsia="zh-CN"/>
    </w:rPr>
  </w:style>
  <w:style w:type="character" w:customStyle="1" w:styleId="61">
    <w:name w:val="Заголовок 6 Знак"/>
    <w:link w:val="60"/>
    <w:rPr>
      <w:i/>
      <w:sz w:val="22"/>
      <w:lang w:eastAsia="zh-CN"/>
    </w:rPr>
  </w:style>
  <w:style w:type="character" w:customStyle="1" w:styleId="70">
    <w:name w:val="Заголовок 7 Знак"/>
    <w:link w:val="7"/>
    <w:rPr>
      <w:rFonts w:ascii="Arial" w:hAnsi="Arial" w:cs="Arial"/>
      <w:lang w:eastAsia="zh-CN"/>
    </w:rPr>
  </w:style>
  <w:style w:type="character" w:customStyle="1" w:styleId="80">
    <w:name w:val="Заголовок 8 Знак"/>
    <w:link w:val="8"/>
    <w:rPr>
      <w:rFonts w:ascii="Arial" w:hAnsi="Arial" w:cs="Arial"/>
      <w:i/>
      <w:lang w:eastAsia="zh-CN"/>
    </w:rPr>
  </w:style>
  <w:style w:type="character" w:customStyle="1" w:styleId="90">
    <w:name w:val="Заголовок 9 Знак"/>
    <w:link w:val="9"/>
    <w:rPr>
      <w:rFonts w:ascii="Arial" w:hAnsi="Arial" w:cs="Arial"/>
      <w:b/>
      <w:i/>
      <w:sz w:val="18"/>
      <w:lang w:eastAsia="zh-CN"/>
    </w:rPr>
  </w:style>
  <w:style w:type="paragraph" w:styleId="3b">
    <w:name w:val="Body Text Indent 3"/>
    <w:basedOn w:val="a"/>
    <w:link w:val="3c"/>
    <w:pPr>
      <w:tabs>
        <w:tab w:val="left" w:pos="9214"/>
      </w:tabs>
      <w:ind w:right="142" w:firstLine="720"/>
      <w:jc w:val="both"/>
    </w:pPr>
    <w:rPr>
      <w:sz w:val="28"/>
      <w:lang w:eastAsia="ru-RU"/>
    </w:rPr>
  </w:style>
  <w:style w:type="character" w:customStyle="1" w:styleId="3c">
    <w:name w:val="Основной текст с отступом 3 Знак"/>
    <w:link w:val="3b"/>
    <w:rPr>
      <w:sz w:val="28"/>
    </w:rPr>
  </w:style>
  <w:style w:type="character" w:customStyle="1" w:styleId="afff">
    <w:name w:val="Основной текст с отступом Знак"/>
    <w:link w:val="affe"/>
    <w:rPr>
      <w:lang w:eastAsia="zh-CN"/>
    </w:rPr>
  </w:style>
  <w:style w:type="paragraph" w:customStyle="1" w:styleId="E22">
    <w:name w:val="Основной тексE2 с отступом 2"/>
    <w:basedOn w:val="a"/>
    <w:pPr>
      <w:widowControl w:val="0"/>
      <w:ind w:firstLine="720"/>
      <w:jc w:val="both"/>
    </w:pPr>
    <w:rPr>
      <w:sz w:val="24"/>
      <w:szCs w:val="24"/>
      <w:lang w:eastAsia="ru-RU"/>
    </w:rPr>
  </w:style>
  <w:style w:type="paragraph" w:styleId="2e">
    <w:name w:val="Body Text Indent 2"/>
    <w:basedOn w:val="a"/>
    <w:link w:val="2f"/>
    <w:pPr>
      <w:ind w:firstLine="709"/>
      <w:jc w:val="both"/>
    </w:pPr>
    <w:rPr>
      <w:sz w:val="24"/>
      <w:szCs w:val="24"/>
      <w:lang w:eastAsia="ru-RU"/>
    </w:rPr>
  </w:style>
  <w:style w:type="character" w:customStyle="1" w:styleId="2f">
    <w:name w:val="Основной текст с отступом 2 Знак"/>
    <w:link w:val="2e"/>
    <w:rPr>
      <w:sz w:val="24"/>
      <w:szCs w:val="24"/>
    </w:rPr>
  </w:style>
  <w:style w:type="paragraph" w:customStyle="1" w:styleId="ConsPlusNormal">
    <w:name w:val="ConsPlusNormal"/>
    <w:pPr>
      <w:ind w:firstLine="720"/>
    </w:pPr>
    <w:rPr>
      <w:rFonts w:ascii="Arial" w:hAnsi="Arial" w:cs="Arial"/>
      <w:lang w:eastAsia="ru-RU"/>
    </w:rPr>
  </w:style>
  <w:style w:type="character" w:customStyle="1" w:styleId="affa">
    <w:name w:val="Основной текст Знак"/>
    <w:link w:val="aff8"/>
    <w:rPr>
      <w:lang w:eastAsia="zh-CN"/>
    </w:rPr>
  </w:style>
  <w:style w:type="character" w:customStyle="1" w:styleId="afffa">
    <w:name w:val="Цветовое выделение"/>
    <w:rPr>
      <w:b/>
      <w:bCs/>
      <w:color w:val="000080"/>
      <w:sz w:val="20"/>
      <w:szCs w:val="20"/>
    </w:rPr>
  </w:style>
  <w:style w:type="character" w:customStyle="1" w:styleId="afffb">
    <w:name w:val="Гипертекстовая ссылка"/>
    <w:uiPriority w:val="99"/>
    <w:rPr>
      <w:color w:val="106BBE"/>
      <w:sz w:val="20"/>
      <w:szCs w:val="20"/>
    </w:rPr>
  </w:style>
  <w:style w:type="character" w:customStyle="1" w:styleId="ad">
    <w:name w:val="Нижний колонтитул Знак"/>
    <w:link w:val="ac"/>
    <w:rPr>
      <w:lang w:eastAsia="zh-CN"/>
    </w:rPr>
  </w:style>
  <w:style w:type="paragraph" w:customStyle="1" w:styleId="afffc">
    <w:name w:val="Абзац"/>
    <w:basedOn w:val="a"/>
    <w:pPr>
      <w:spacing w:before="120" w:line="360" w:lineRule="auto"/>
      <w:ind w:firstLine="851"/>
      <w:jc w:val="both"/>
    </w:pPr>
    <w:rPr>
      <w:sz w:val="28"/>
      <w:lang w:eastAsia="ru-RU"/>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eading">
    <w:name w:val="Heading"/>
    <w:basedOn w:val="a"/>
    <w:next w:val="aff8"/>
    <w:qFormat/>
    <w:pPr>
      <w:keepNext/>
      <w:widowControl w:val="0"/>
      <w:spacing w:before="240" w:after="283"/>
    </w:pPr>
    <w:rPr>
      <w:rFonts w:ascii="Albany" w:eastAsia="Noto Sans CJK SC Regular" w:hAnsi="Albany" w:cs="FreeSans"/>
      <w:sz w:val="28"/>
      <w:szCs w:val="26"/>
      <w:lang w:val="en-US" w:bidi="hi-IN"/>
    </w:rPr>
  </w:style>
  <w:style w:type="paragraph" w:customStyle="1" w:styleId="Index">
    <w:name w:val="Index"/>
    <w:basedOn w:val="a"/>
    <w:qFormat/>
    <w:pPr>
      <w:widowControl w:val="0"/>
      <w:suppressLineNumbers/>
    </w:pPr>
    <w:rPr>
      <w:rFonts w:ascii="Liberation Serif" w:eastAsia="Noto Sans CJK SC Regular" w:hAnsi="Liberation Serif" w:cs="FreeSans"/>
      <w:sz w:val="24"/>
      <w:szCs w:val="24"/>
      <w:lang w:val="en-US" w:bidi="hi-IN"/>
    </w:rPr>
  </w:style>
  <w:style w:type="paragraph" w:customStyle="1" w:styleId="HorizontalLine">
    <w:name w:val="Horizontal Line"/>
    <w:basedOn w:val="a"/>
    <w:next w:val="aff8"/>
    <w:qFormat/>
    <w:pPr>
      <w:widowControl w:val="0"/>
      <w:pBdr>
        <w:bottom w:val="single" w:sz="2" w:space="0" w:color="808080"/>
      </w:pBdr>
      <w:spacing w:after="283"/>
    </w:pPr>
    <w:rPr>
      <w:rFonts w:ascii="Liberation Serif" w:eastAsia="Noto Sans CJK SC Regular" w:hAnsi="Liberation Serif" w:cs="FreeSans"/>
      <w:sz w:val="12"/>
      <w:szCs w:val="24"/>
      <w:lang w:val="en-US" w:bidi="hi-IN"/>
    </w:rPr>
  </w:style>
  <w:style w:type="paragraph" w:customStyle="1" w:styleId="TableContents">
    <w:name w:val="Table Contents"/>
    <w:basedOn w:val="aff8"/>
    <w:qFormat/>
    <w:pPr>
      <w:widowControl w:val="0"/>
      <w:spacing w:after="283"/>
    </w:pPr>
    <w:rPr>
      <w:rFonts w:ascii="Liberation Serif" w:eastAsia="Noto Sans CJK SC Regular" w:hAnsi="Liberation Serif" w:cs="FreeSans"/>
      <w:sz w:val="24"/>
      <w:szCs w:val="24"/>
      <w:lang w:val="en-US" w:bidi="hi-IN"/>
    </w:rPr>
  </w:style>
  <w:style w:type="paragraph" w:customStyle="1" w:styleId="TableHeading">
    <w:name w:val="Table Heading"/>
    <w:basedOn w:val="TableContents"/>
    <w:qFormat/>
    <w:pPr>
      <w:suppressLineNumbers/>
      <w:jc w:val="center"/>
    </w:pPr>
    <w:rPr>
      <w:b/>
      <w:bCs/>
    </w:rPr>
  </w:style>
  <w:style w:type="paragraph" w:styleId="2f0">
    <w:name w:val="Body Text 2"/>
    <w:basedOn w:val="a"/>
    <w:link w:val="2f1"/>
    <w:pPr>
      <w:ind w:firstLine="709"/>
      <w:jc w:val="both"/>
    </w:pPr>
    <w:rPr>
      <w:rFonts w:ascii="Arial" w:hAnsi="Arial" w:cs="Arial"/>
      <w:sz w:val="28"/>
      <w:szCs w:val="28"/>
      <w:lang w:eastAsia="ru-RU"/>
    </w:rPr>
  </w:style>
  <w:style w:type="character" w:customStyle="1" w:styleId="2f1">
    <w:name w:val="Основной текст 2 Знак"/>
    <w:link w:val="2f0"/>
    <w:rPr>
      <w:rFonts w:ascii="Arial" w:hAnsi="Arial" w:cs="Arial"/>
      <w:sz w:val="28"/>
      <w:szCs w:val="28"/>
    </w:rPr>
  </w:style>
  <w:style w:type="paragraph" w:styleId="afffd">
    <w:name w:val="List Bullet"/>
    <w:basedOn w:val="a"/>
    <w:pPr>
      <w:tabs>
        <w:tab w:val="num" w:pos="1728"/>
      </w:tabs>
      <w:ind w:left="1728" w:hanging="360"/>
    </w:pPr>
    <w:rPr>
      <w:rFonts w:ascii="Arial" w:hAnsi="Arial" w:cs="Arial"/>
      <w:lang w:eastAsia="ru-RU"/>
    </w:rPr>
  </w:style>
  <w:style w:type="paragraph" w:styleId="2f2">
    <w:name w:val="List Bullet 2"/>
    <w:basedOn w:val="a"/>
    <w:pPr>
      <w:tabs>
        <w:tab w:val="num" w:pos="900"/>
      </w:tabs>
      <w:ind w:left="900" w:hanging="360"/>
    </w:pPr>
    <w:rPr>
      <w:rFonts w:ascii="Arial" w:hAnsi="Arial" w:cs="Arial"/>
      <w:lang w:eastAsia="ru-RU"/>
    </w:rPr>
  </w:style>
  <w:style w:type="paragraph" w:styleId="3d">
    <w:name w:val="List Bullet 3"/>
    <w:basedOn w:val="a"/>
    <w:pPr>
      <w:tabs>
        <w:tab w:val="num" w:pos="1080"/>
      </w:tabs>
      <w:ind w:left="1080" w:hanging="360"/>
    </w:pPr>
    <w:rPr>
      <w:rFonts w:ascii="Arial" w:hAnsi="Arial" w:cs="Arial"/>
      <w:lang w:eastAsia="ru-RU"/>
    </w:rPr>
  </w:style>
  <w:style w:type="paragraph" w:styleId="4a">
    <w:name w:val="List Bullet 4"/>
    <w:basedOn w:val="a"/>
    <w:pPr>
      <w:ind w:left="2912" w:hanging="360"/>
    </w:pPr>
    <w:rPr>
      <w:rFonts w:ascii="Arial" w:hAnsi="Arial" w:cs="Arial"/>
      <w:lang w:eastAsia="ru-RU"/>
    </w:rPr>
  </w:style>
  <w:style w:type="paragraph" w:styleId="5a">
    <w:name w:val="List Bullet 5"/>
    <w:basedOn w:val="a"/>
    <w:pPr>
      <w:ind w:left="1069" w:hanging="360"/>
    </w:pPr>
    <w:rPr>
      <w:rFonts w:ascii="Arial" w:hAnsi="Arial" w:cs="Arial"/>
      <w:lang w:eastAsia="ru-RU"/>
    </w:rPr>
  </w:style>
  <w:style w:type="paragraph" w:styleId="afffe">
    <w:name w:val="List Number"/>
    <w:basedOn w:val="a"/>
    <w:pPr>
      <w:ind w:left="1069" w:hanging="360"/>
    </w:pPr>
    <w:rPr>
      <w:rFonts w:ascii="Arial" w:hAnsi="Arial" w:cs="Arial"/>
      <w:lang w:eastAsia="ru-RU"/>
    </w:rPr>
  </w:style>
  <w:style w:type="character" w:customStyle="1" w:styleId="aff9">
    <w:name w:val="Заголовок Знак"/>
    <w:link w:val="aff7"/>
    <w:rPr>
      <w:rFonts w:ascii="Arial" w:hAnsi="Arial" w:cs="Arial"/>
      <w:b/>
      <w:sz w:val="32"/>
      <w:lang w:eastAsia="zh-CN"/>
    </w:rPr>
  </w:style>
  <w:style w:type="paragraph" w:styleId="affff">
    <w:name w:val="Plain Text"/>
    <w:basedOn w:val="a"/>
    <w:link w:val="affff0"/>
    <w:rPr>
      <w:rFonts w:ascii="Courier New" w:hAnsi="Courier New" w:cs="Courier New"/>
      <w:lang w:val="en-US" w:eastAsia="ru-RU"/>
    </w:rPr>
  </w:style>
  <w:style w:type="character" w:customStyle="1" w:styleId="affff0">
    <w:name w:val="Текст Знак"/>
    <w:link w:val="affff"/>
    <w:rPr>
      <w:rFonts w:ascii="Courier New" w:hAnsi="Courier New" w:cs="Courier New"/>
      <w:lang w:val="en-US"/>
    </w:rPr>
  </w:style>
  <w:style w:type="paragraph" w:styleId="2f3">
    <w:name w:val="List 2"/>
    <w:basedOn w:val="a"/>
    <w:pPr>
      <w:ind w:left="566" w:hanging="283"/>
    </w:pPr>
    <w:rPr>
      <w:rFonts w:ascii="Arial" w:hAnsi="Arial" w:cs="Arial"/>
      <w:lang w:eastAsia="ru-RU"/>
    </w:rPr>
  </w:style>
  <w:style w:type="paragraph" w:styleId="3e">
    <w:name w:val="List 3"/>
    <w:basedOn w:val="a"/>
    <w:pPr>
      <w:ind w:left="849" w:hanging="283"/>
    </w:pPr>
    <w:rPr>
      <w:rFonts w:ascii="Arial" w:hAnsi="Arial" w:cs="Arial"/>
      <w:lang w:eastAsia="ru-RU"/>
    </w:rPr>
  </w:style>
  <w:style w:type="paragraph" w:styleId="3f">
    <w:name w:val="List Continue 3"/>
    <w:basedOn w:val="a"/>
    <w:pPr>
      <w:spacing w:after="120"/>
      <w:ind w:left="849"/>
    </w:pPr>
    <w:rPr>
      <w:rFonts w:ascii="Arial" w:hAnsi="Arial" w:cs="Arial"/>
      <w:lang w:eastAsia="ru-RU"/>
    </w:rPr>
  </w:style>
  <w:style w:type="paragraph" w:styleId="3f0">
    <w:name w:val="Body Text 3"/>
    <w:basedOn w:val="2f0"/>
    <w:link w:val="3f1"/>
    <w:pPr>
      <w:spacing w:after="120"/>
      <w:ind w:left="283" w:firstLine="0"/>
      <w:jc w:val="left"/>
    </w:pPr>
    <w:rPr>
      <w:sz w:val="20"/>
      <w:szCs w:val="20"/>
    </w:rPr>
  </w:style>
  <w:style w:type="character" w:customStyle="1" w:styleId="3f1">
    <w:name w:val="Основной текст 3 Знак"/>
    <w:link w:val="3f0"/>
    <w:rPr>
      <w:rFonts w:ascii="Arial" w:hAnsi="Arial" w:cs="Arial"/>
    </w:rPr>
  </w:style>
  <w:style w:type="paragraph" w:customStyle="1" w:styleId="4b">
    <w:name w:val="заголовок 4"/>
    <w:basedOn w:val="a"/>
    <w:next w:val="a"/>
    <w:pPr>
      <w:keepNext/>
      <w:jc w:val="center"/>
    </w:pPr>
    <w:rPr>
      <w:rFonts w:ascii="Arial" w:hAnsi="Arial" w:cs="Arial"/>
      <w:sz w:val="28"/>
      <w:szCs w:val="28"/>
      <w:lang w:val="en-US" w:eastAsia="ru-RU"/>
    </w:rPr>
  </w:style>
  <w:style w:type="paragraph" w:customStyle="1" w:styleId="affff1">
    <w:name w:val="перечисл"/>
    <w:basedOn w:val="a"/>
    <w:pPr>
      <w:tabs>
        <w:tab w:val="num" w:pos="1728"/>
      </w:tabs>
      <w:spacing w:before="100" w:line="259" w:lineRule="auto"/>
      <w:ind w:left="1728" w:hanging="360"/>
    </w:pPr>
    <w:rPr>
      <w:rFonts w:ascii="Arial" w:hAnsi="Arial" w:cs="Arial"/>
      <w:sz w:val="24"/>
      <w:szCs w:val="24"/>
      <w:lang w:eastAsia="ru-RU"/>
    </w:rPr>
  </w:style>
  <w:style w:type="paragraph" w:customStyle="1" w:styleId="affff2">
    <w:name w:val="Ппункт"/>
    <w:basedOn w:val="a"/>
    <w:pPr>
      <w:tabs>
        <w:tab w:val="num" w:pos="1440"/>
        <w:tab w:val="num" w:pos="1620"/>
      </w:tabs>
      <w:spacing w:before="100" w:line="360" w:lineRule="auto"/>
      <w:ind w:left="1440" w:hanging="360"/>
      <w:jc w:val="both"/>
    </w:pPr>
    <w:rPr>
      <w:rFonts w:ascii="Arial" w:hAnsi="Arial" w:cs="Arial"/>
      <w:sz w:val="24"/>
      <w:szCs w:val="24"/>
      <w:lang w:eastAsia="ru-RU"/>
    </w:rPr>
  </w:style>
  <w:style w:type="paragraph" w:customStyle="1" w:styleId="affff3">
    <w:name w:val="пп"/>
    <w:basedOn w:val="a"/>
    <w:pPr>
      <w:tabs>
        <w:tab w:val="num" w:pos="1080"/>
        <w:tab w:val="num" w:pos="1440"/>
      </w:tabs>
      <w:ind w:left="1440" w:hanging="1440"/>
      <w:jc w:val="both"/>
    </w:pPr>
    <w:rPr>
      <w:rFonts w:ascii="Arial" w:hAnsi="Arial" w:cs="Arial"/>
      <w:sz w:val="24"/>
      <w:szCs w:val="24"/>
      <w:lang w:eastAsia="ru-RU"/>
    </w:rPr>
  </w:style>
  <w:style w:type="paragraph" w:customStyle="1" w:styleId="affff4">
    <w:name w:val="абз_спис"/>
    <w:basedOn w:val="affff5"/>
    <w:pPr>
      <w:tabs>
        <w:tab w:val="num" w:pos="993"/>
        <w:tab w:val="num" w:pos="1440"/>
      </w:tabs>
      <w:ind w:left="993" w:hanging="330"/>
    </w:pPr>
  </w:style>
  <w:style w:type="paragraph" w:customStyle="1" w:styleId="affff5">
    <w:name w:val="абз"/>
    <w:basedOn w:val="a"/>
    <w:pPr>
      <w:ind w:firstLine="720"/>
      <w:jc w:val="both"/>
    </w:pPr>
    <w:rPr>
      <w:rFonts w:ascii="Arial" w:hAnsi="Arial" w:cs="Arial"/>
      <w:sz w:val="28"/>
      <w:szCs w:val="28"/>
      <w:lang w:eastAsia="ru-RU"/>
    </w:rPr>
  </w:style>
  <w:style w:type="paragraph" w:customStyle="1" w:styleId="1ff3">
    <w:name w:val="абз1)"/>
    <w:basedOn w:val="affff5"/>
    <w:pPr>
      <w:tabs>
        <w:tab w:val="num" w:pos="720"/>
      </w:tabs>
      <w:ind w:left="720" w:hanging="360"/>
    </w:pPr>
  </w:style>
  <w:style w:type="paragraph" w:customStyle="1" w:styleId="PlainText1">
    <w:name w:val="Plain Text1"/>
    <w:basedOn w:val="a"/>
    <w:rPr>
      <w:rFonts w:ascii="Courier New" w:hAnsi="Courier New" w:cs="Courier New"/>
      <w:lang w:val="en-US"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rPr>
      <w:rFonts w:ascii="Courier New" w:hAnsi="Courier New" w:cs="Courier New"/>
    </w:rPr>
  </w:style>
  <w:style w:type="paragraph" w:customStyle="1" w:styleId="BodyText21">
    <w:name w:val="Body Text 21"/>
    <w:basedOn w:val="a"/>
    <w:pPr>
      <w:ind w:firstLine="709"/>
      <w:jc w:val="both"/>
    </w:pPr>
    <w:rPr>
      <w:rFonts w:ascii="Arial" w:hAnsi="Arial" w:cs="Arial"/>
      <w:sz w:val="28"/>
      <w:szCs w:val="28"/>
      <w:lang w:eastAsia="ru-RU"/>
    </w:rPr>
  </w:style>
  <w:style w:type="paragraph" w:customStyle="1" w:styleId="BodyText22">
    <w:name w:val="Body Text 22"/>
    <w:basedOn w:val="a"/>
    <w:pPr>
      <w:spacing w:line="288" w:lineRule="auto"/>
      <w:jc w:val="both"/>
    </w:pPr>
    <w:rPr>
      <w:rFonts w:ascii="Arial" w:hAnsi="Arial" w:cs="Arial"/>
      <w:sz w:val="22"/>
      <w:szCs w:val="22"/>
      <w:lang w:eastAsia="ru-RU"/>
    </w:rPr>
  </w:style>
  <w:style w:type="paragraph" w:styleId="affff6">
    <w:name w:val="Document Map"/>
    <w:basedOn w:val="a"/>
    <w:link w:val="affff7"/>
    <w:pPr>
      <w:shd w:val="clear" w:color="auto" w:fill="000080"/>
      <w:spacing w:line="288" w:lineRule="auto"/>
      <w:ind w:firstLine="567"/>
      <w:jc w:val="both"/>
    </w:pPr>
    <w:rPr>
      <w:rFonts w:ascii="Tahoma" w:hAnsi="Tahoma" w:cs="Tahoma"/>
      <w:lang w:eastAsia="ru-RU"/>
    </w:rPr>
  </w:style>
  <w:style w:type="character" w:customStyle="1" w:styleId="affff7">
    <w:name w:val="Схема документа Знак"/>
    <w:link w:val="affff6"/>
    <w:rPr>
      <w:rFonts w:ascii="Tahoma" w:hAnsi="Tahoma" w:cs="Tahoma"/>
      <w:shd w:val="clear" w:color="auto" w:fill="000080"/>
    </w:rPr>
  </w:style>
  <w:style w:type="paragraph" w:customStyle="1" w:styleId="2f4">
    <w:name w:val="Подзаголовок 2"/>
    <w:basedOn w:val="a"/>
    <w:pPr>
      <w:spacing w:before="425" w:after="198" w:line="192" w:lineRule="atLeast"/>
      <w:jc w:val="center"/>
    </w:pPr>
    <w:rPr>
      <w:rFonts w:ascii="Arial" w:hAnsi="Arial" w:cs="Arial"/>
      <w:b/>
      <w:bCs/>
      <w:sz w:val="18"/>
      <w:szCs w:val="18"/>
      <w:lang w:eastAsia="ru-RU"/>
    </w:rPr>
  </w:style>
  <w:style w:type="character" w:customStyle="1" w:styleId="a8">
    <w:name w:val="Подзаголовок Знак"/>
    <w:link w:val="a7"/>
    <w:rPr>
      <w:rFonts w:ascii="Arial" w:hAnsi="Arial" w:cs="Arial"/>
      <w:sz w:val="24"/>
      <w:lang w:eastAsia="zh-CN"/>
    </w:rPr>
  </w:style>
  <w:style w:type="character" w:customStyle="1" w:styleId="af4">
    <w:name w:val="Текст концевой сноски Знак"/>
    <w:link w:val="af3"/>
    <w:rPr>
      <w:lang w:eastAsia="zh-CN"/>
    </w:rPr>
  </w:style>
  <w:style w:type="paragraph" w:styleId="aff2">
    <w:name w:val="Date"/>
    <w:basedOn w:val="a"/>
    <w:next w:val="a"/>
    <w:link w:val="aff1"/>
    <w:rPr>
      <w:lang w:eastAsia="ru-RU"/>
    </w:rPr>
  </w:style>
  <w:style w:type="character" w:customStyle="1" w:styleId="1ff4">
    <w:name w:val="Дата Знак1"/>
    <w:uiPriority w:val="99"/>
    <w:semiHidden/>
    <w:rPr>
      <w:lang w:eastAsia="zh-CN"/>
    </w:rPr>
  </w:style>
  <w:style w:type="paragraph" w:customStyle="1" w:styleId="affff8">
    <w:name w:val="Термин"/>
    <w:basedOn w:val="a"/>
    <w:next w:val="a"/>
    <w:rPr>
      <w:rFonts w:ascii="Arial" w:hAnsi="Arial" w:cs="Arial"/>
      <w:sz w:val="24"/>
      <w:szCs w:val="24"/>
      <w:lang w:eastAsia="ru-RU"/>
    </w:rPr>
  </w:style>
  <w:style w:type="character" w:customStyle="1" w:styleId="apple-style-span">
    <w:name w:val="apple-style-span"/>
  </w:style>
  <w:style w:type="paragraph" w:customStyle="1" w:styleId="2">
    <w:name w:val="уровень 2"/>
    <w:basedOn w:val="a"/>
    <w:pPr>
      <w:numPr>
        <w:ilvl w:val="1"/>
        <w:numId w:val="24"/>
      </w:numPr>
      <w:spacing w:before="60" w:line="288" w:lineRule="auto"/>
      <w:ind w:left="1080" w:hanging="720"/>
    </w:pPr>
    <w:rPr>
      <w:rFonts w:ascii="Arial" w:hAnsi="Arial" w:cs="Arial"/>
      <w:sz w:val="24"/>
      <w:szCs w:val="24"/>
      <w:lang w:eastAsia="en-US"/>
    </w:rPr>
  </w:style>
  <w:style w:type="paragraph" w:customStyle="1" w:styleId="10">
    <w:name w:val="уровень 1"/>
    <w:basedOn w:val="a"/>
    <w:pPr>
      <w:numPr>
        <w:numId w:val="24"/>
      </w:numPr>
      <w:spacing w:after="120" w:line="360" w:lineRule="auto"/>
      <w:jc w:val="both"/>
    </w:pPr>
    <w:rPr>
      <w:rFonts w:ascii="Arial" w:hAnsi="Arial" w:cs="Arial"/>
      <w:sz w:val="24"/>
      <w:szCs w:val="24"/>
      <w:lang w:eastAsia="en-US"/>
    </w:rPr>
  </w:style>
  <w:style w:type="paragraph" w:customStyle="1" w:styleId="30">
    <w:name w:val="уровень 3"/>
    <w:basedOn w:val="a"/>
    <w:pPr>
      <w:numPr>
        <w:ilvl w:val="2"/>
        <w:numId w:val="24"/>
      </w:numPr>
      <w:tabs>
        <w:tab w:val="clear" w:pos="1440"/>
        <w:tab w:val="num" w:pos="1620"/>
      </w:tabs>
      <w:spacing w:before="60" w:after="120" w:line="288" w:lineRule="auto"/>
      <w:ind w:left="1620" w:hanging="948"/>
    </w:pPr>
    <w:rPr>
      <w:rFonts w:ascii="Arial" w:hAnsi="Arial" w:cs="Arial"/>
      <w:sz w:val="24"/>
      <w:szCs w:val="24"/>
      <w:lang w:eastAsia="en-US"/>
    </w:rPr>
  </w:style>
  <w:style w:type="paragraph" w:customStyle="1" w:styleId="4">
    <w:name w:val="уровень 4"/>
    <w:basedOn w:val="a"/>
    <w:pPr>
      <w:numPr>
        <w:ilvl w:val="3"/>
        <w:numId w:val="24"/>
      </w:numPr>
      <w:spacing w:before="60" w:after="120" w:line="288" w:lineRule="auto"/>
      <w:ind w:left="2160" w:hanging="1166"/>
    </w:pPr>
    <w:rPr>
      <w:rFonts w:ascii="Arial" w:hAnsi="Arial" w:cs="Arial"/>
      <w:sz w:val="24"/>
      <w:szCs w:val="24"/>
      <w:lang w:eastAsia="en-US"/>
    </w:rPr>
  </w:style>
  <w:style w:type="paragraph" w:customStyle="1" w:styleId="50">
    <w:name w:val="уровень 5"/>
    <w:basedOn w:val="a"/>
    <w:pPr>
      <w:numPr>
        <w:ilvl w:val="4"/>
        <w:numId w:val="24"/>
      </w:numPr>
      <w:tabs>
        <w:tab w:val="clear" w:pos="2880"/>
        <w:tab w:val="num" w:pos="2700"/>
      </w:tabs>
      <w:spacing w:after="120" w:line="288" w:lineRule="auto"/>
      <w:ind w:left="2700" w:hanging="1398"/>
    </w:pPr>
    <w:rPr>
      <w:rFonts w:ascii="Arial" w:hAnsi="Arial" w:cs="Arial"/>
      <w:sz w:val="24"/>
      <w:szCs w:val="24"/>
      <w:lang w:eastAsia="ru-RU"/>
    </w:rPr>
  </w:style>
  <w:style w:type="paragraph" w:customStyle="1" w:styleId="6">
    <w:name w:val="уровень 6"/>
    <w:basedOn w:val="a"/>
    <w:pPr>
      <w:numPr>
        <w:ilvl w:val="5"/>
        <w:numId w:val="24"/>
      </w:numPr>
      <w:tabs>
        <w:tab w:val="clear" w:pos="3240"/>
        <w:tab w:val="num" w:pos="1980"/>
      </w:tabs>
      <w:spacing w:after="120" w:line="288" w:lineRule="auto"/>
      <w:ind w:left="1980" w:hanging="360"/>
    </w:pPr>
    <w:rPr>
      <w:rFonts w:ascii="Arial" w:hAnsi="Arial" w:cs="Arial"/>
      <w:sz w:val="24"/>
      <w:szCs w:val="24"/>
      <w:lang w:eastAsia="ru-RU"/>
    </w:rPr>
  </w:style>
  <w:style w:type="paragraph" w:customStyle="1" w:styleId="2f5">
    <w:name w:val="Обычный2"/>
    <w:pPr>
      <w:spacing w:line="288" w:lineRule="auto"/>
      <w:ind w:firstLine="567"/>
      <w:jc w:val="both"/>
    </w:pPr>
    <w:rPr>
      <w:rFonts w:ascii="Arial" w:hAnsi="Arial"/>
      <w:sz w:val="22"/>
      <w:lang w:eastAsia="ru-RU"/>
    </w:rPr>
  </w:style>
  <w:style w:type="paragraph" w:styleId="affff9">
    <w:name w:val="Normal (Web)"/>
    <w:basedOn w:val="a"/>
    <w:pPr>
      <w:spacing w:before="100" w:beforeAutospacing="1" w:after="100" w:afterAutospacing="1"/>
    </w:pPr>
    <w:rPr>
      <w:sz w:val="24"/>
      <w:szCs w:val="24"/>
      <w:lang w:eastAsia="ru-RU"/>
    </w:rPr>
  </w:style>
  <w:style w:type="paragraph" w:customStyle="1" w:styleId="ConsPlusNonformat">
    <w:name w:val="ConsPlusNonformat"/>
    <w:rPr>
      <w:rFonts w:ascii="Courier New" w:hAnsi="Courier New" w:cs="Courier New"/>
      <w:lang w:eastAsia="ru-RU"/>
    </w:rPr>
  </w:style>
  <w:style w:type="paragraph" w:customStyle="1" w:styleId="Normal1">
    <w:name w:val="Normal1"/>
    <w:rPr>
      <w:sz w:val="24"/>
      <w:szCs w:val="24"/>
      <w:lang w:eastAsia="ru-RU"/>
    </w:rPr>
  </w:style>
  <w:style w:type="numbering" w:customStyle="1" w:styleId="111">
    <w:name w:val="Нет списка11"/>
    <w:next w:val="a2"/>
    <w:semiHidden/>
    <w:unhideWhenUsed/>
  </w:style>
  <w:style w:type="paragraph" w:customStyle="1" w:styleId="affffa">
    <w:name w:val="Название таблицы"/>
    <w:basedOn w:val="a"/>
    <w:next w:val="a"/>
    <w:pPr>
      <w:keepNext/>
      <w:keepLines/>
      <w:spacing w:before="300" w:after="240"/>
      <w:jc w:val="both"/>
    </w:pPr>
    <w:rPr>
      <w:sz w:val="24"/>
      <w:szCs w:val="24"/>
      <w:lang w:eastAsia="ru-RU"/>
    </w:rPr>
  </w:style>
  <w:style w:type="table" w:customStyle="1" w:styleId="1ff5">
    <w:name w:val="Сетка таблицы1"/>
    <w:basedOn w:val="a1"/>
    <w:next w:val="af"/>
    <w:tblPr/>
  </w:style>
  <w:style w:type="character" w:customStyle="1" w:styleId="phNormal">
    <w:name w:val="ph_Normal Знак"/>
    <w:rPr>
      <w:sz w:val="24"/>
      <w:szCs w:val="24"/>
      <w:lang w:val="ru-RU" w:eastAsia="ru-RU" w:bidi="ar-SA"/>
    </w:rPr>
  </w:style>
  <w:style w:type="paragraph" w:customStyle="1" w:styleId="zag3">
    <w:name w:val="zag3"/>
    <w:basedOn w:val="a"/>
    <w:pPr>
      <w:spacing w:before="240" w:after="240"/>
      <w:jc w:val="center"/>
    </w:pPr>
    <w:rPr>
      <w:sz w:val="24"/>
      <w:lang w:eastAsia="ru-RU"/>
    </w:rPr>
  </w:style>
  <w:style w:type="character" w:customStyle="1" w:styleId="CharStyle5">
    <w:name w:val="Char Style 5"/>
    <w:link w:val="Style4"/>
    <w:uiPriority w:val="99"/>
    <w:rPr>
      <w:sz w:val="26"/>
      <w:szCs w:val="26"/>
      <w:shd w:val="clear" w:color="auto" w:fill="FFFFFF"/>
    </w:rPr>
  </w:style>
  <w:style w:type="paragraph" w:customStyle="1" w:styleId="Style4">
    <w:name w:val="Style 4"/>
    <w:basedOn w:val="a"/>
    <w:link w:val="CharStyle5"/>
    <w:uiPriority w:val="99"/>
    <w:pPr>
      <w:widowControl w:val="0"/>
      <w:shd w:val="clear" w:color="auto" w:fill="FFFFFF"/>
      <w:spacing w:line="322" w:lineRule="exact"/>
      <w:jc w:val="right"/>
    </w:pPr>
    <w:rPr>
      <w:sz w:val="26"/>
      <w:szCs w:val="26"/>
      <w:lang w:eastAsia="ru-RU"/>
    </w:rPr>
  </w:style>
  <w:style w:type="paragraph" w:customStyle="1" w:styleId="font5">
    <w:name w:val="font5"/>
    <w:basedOn w:val="a"/>
    <w:pPr>
      <w:spacing w:before="100" w:beforeAutospacing="1" w:after="100" w:afterAutospacing="1"/>
    </w:pPr>
    <w:rPr>
      <w:rFonts w:ascii="Calibri" w:hAnsi="Calibri" w:cs="Calibri"/>
      <w:color w:val="000000"/>
      <w:sz w:val="22"/>
      <w:szCs w:val="22"/>
      <w:lang w:eastAsia="ru-RU"/>
    </w:rPr>
  </w:style>
  <w:style w:type="paragraph" w:customStyle="1" w:styleId="xl65">
    <w:name w:val="xl65"/>
    <w:basedOn w:val="a"/>
    <w:pPr>
      <w:shd w:val="clear" w:color="000000" w:fill="D9D9D9"/>
      <w:spacing w:before="100" w:beforeAutospacing="1" w:after="100" w:afterAutospacing="1"/>
      <w:jc w:val="center"/>
    </w:pPr>
    <w:rPr>
      <w:rFonts w:ascii="Calibri" w:hAnsi="Calibri" w:cs="Calibri"/>
      <w:sz w:val="24"/>
      <w:szCs w:val="24"/>
      <w:lang w:eastAsia="ru-RU"/>
    </w:rPr>
  </w:style>
  <w:style w:type="paragraph" w:customStyle="1" w:styleId="xl66">
    <w:name w:val="xl66"/>
    <w:basedOn w:val="a"/>
    <w:pPr>
      <w:shd w:val="clear" w:color="000000" w:fill="D9D9D9"/>
      <w:spacing w:before="100" w:beforeAutospacing="1" w:after="100" w:afterAutospacing="1"/>
      <w:jc w:val="center"/>
    </w:pPr>
    <w:rPr>
      <w:rFonts w:ascii="Calibri" w:hAnsi="Calibri" w:cs="Calibri"/>
      <w:sz w:val="24"/>
      <w:szCs w:val="24"/>
      <w:lang w:eastAsia="ru-RU"/>
    </w:rPr>
  </w:style>
  <w:style w:type="paragraph" w:customStyle="1" w:styleId="xl67">
    <w:name w:val="xl67"/>
    <w:basedOn w:val="a"/>
    <w:pPr>
      <w:spacing w:before="100" w:beforeAutospacing="1" w:after="100" w:afterAutospacing="1"/>
    </w:pPr>
    <w:rPr>
      <w:rFonts w:ascii="Calibri" w:hAnsi="Calibri" w:cs="Calibri"/>
      <w:sz w:val="24"/>
      <w:szCs w:val="24"/>
      <w:lang w:eastAsia="ru-RU"/>
    </w:rPr>
  </w:style>
  <w:style w:type="paragraph" w:customStyle="1" w:styleId="xl68">
    <w:name w:val="xl68"/>
    <w:basedOn w:val="a"/>
    <w:pPr>
      <w:spacing w:before="100" w:beforeAutospacing="1" w:after="100" w:afterAutospacing="1"/>
    </w:pPr>
    <w:rPr>
      <w:rFonts w:ascii="Calibri" w:hAnsi="Calibri" w:cs="Calibri"/>
      <w:sz w:val="24"/>
      <w:szCs w:val="24"/>
      <w:lang w:eastAsia="ru-RU"/>
    </w:rPr>
  </w:style>
  <w:style w:type="paragraph" w:customStyle="1" w:styleId="xl69">
    <w:name w:val="xl69"/>
    <w:basedOn w:val="a"/>
    <w:pPr>
      <w:spacing w:before="100" w:beforeAutospacing="1" w:after="100" w:afterAutospacing="1"/>
    </w:pPr>
    <w:rPr>
      <w:rFonts w:ascii="Calibri" w:hAnsi="Calibri" w:cs="Calibri"/>
      <w:sz w:val="24"/>
      <w:szCs w:val="24"/>
      <w:lang w:eastAsia="ru-RU"/>
    </w:rPr>
  </w:style>
  <w:style w:type="paragraph" w:customStyle="1" w:styleId="xl70">
    <w:name w:val="xl70"/>
    <w:basedOn w:val="a"/>
    <w:pPr>
      <w:spacing w:before="100" w:beforeAutospacing="1" w:after="100" w:afterAutospacing="1"/>
    </w:pPr>
    <w:rPr>
      <w:rFonts w:ascii="Calibri"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B3E47F2BAE2E96B0B7B0483C59C843098D40F70700717571F76C4D0907A6C362FD165ECA95C0F5935812755E7BA8716EA04F289FF5E75wFo0N" TargetMode="External"/><Relationship Id="rId18" Type="http://schemas.openxmlformats.org/officeDocument/2006/relationships/image" Target="media/image30.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40.w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9CB3E47F2BAE2E96B0B7B0483C59C843098D40F70700717571F76C4D0907A6C362FD165ECA95C0F5935812755E7BA8716EA04F289FF5E75wFo0N" TargetMode="External"/><Relationship Id="rId17" Type="http://schemas.openxmlformats.org/officeDocument/2006/relationships/image" Target="media/image3.wmf"/><Relationship Id="rId25" Type="http://schemas.openxmlformats.org/officeDocument/2006/relationships/image" Target="media/image60.wmf"/><Relationship Id="rId33" Type="http://schemas.openxmlformats.org/officeDocument/2006/relationships/image" Target="media/image100.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9D5F2D2F32A5E51C5177C484479890D23AA5627DE2E99E6ED6F5FEEA2610C4AE2447DE71C2305DD34A61EF1C56A2CA80B6BEF6925ANBZ8N" TargetMode="External"/><Relationship Id="rId24" Type="http://schemas.openxmlformats.org/officeDocument/2006/relationships/image" Target="media/image6.wmf"/><Relationship Id="rId32"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11.wmf"/><Relationship Id="rId23" Type="http://schemas.openxmlformats.org/officeDocument/2006/relationships/image" Target="media/image50.wmf"/><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hyperlink" Target="consultantplus://offline/ref=54024CAF330F2C5BD9B44D1869390676D309D1AA6FCC4B7AFB3BA5CBAEC7761393BB707E4DA76A36D439E8EA651840036A03523EF4E51A1BIBrCM" TargetMode="External"/><Relationship Id="rId19" Type="http://schemas.openxmlformats.org/officeDocument/2006/relationships/hyperlink" Target="consultantplus://offline/ref=A04EE34BAEA3F19134ED2EE71F797BB3B10404EF4DFE94E2608E14F29C55E7437F77D17168190F73FB4BCDA85AF4F671AFB3C5D2A003B3A1x5p7G" TargetMode="External"/><Relationship Id="rId31" Type="http://schemas.openxmlformats.org/officeDocument/2006/relationships/image" Target="media/image90.wmf"/><Relationship Id="rId4" Type="http://schemas.microsoft.com/office/2007/relationships/stylesWithEffects" Target="stylesWithEffects.xml"/><Relationship Id="rId9" Type="http://schemas.openxmlformats.org/officeDocument/2006/relationships/hyperlink" Target="consultantplus://offline/ref=54024CAF330F2C5BD9B44D1869390676D309D1AA6FCC4B7AFB3BA5CBAEC7761393BB707E4DA76A36D439E8EA651840036A03523EF4E51A1BIBrCM"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70.wmf"/><Relationship Id="rId30" Type="http://schemas.openxmlformats.org/officeDocument/2006/relationships/image" Target="media/image9.w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8195-BEB7-48CC-B230-D9DBD417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15701</Words>
  <Characters>89498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Rosstat</Company>
  <LinksUpToDate>false</LinksUpToDate>
  <CharactersWithSpaces>104990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Alexandre Katalov</dc:creator>
  <cp:lastModifiedBy>Брежнева Галина Геннадьевна</cp:lastModifiedBy>
  <cp:revision>3</cp:revision>
  <dcterms:created xsi:type="dcterms:W3CDTF">2023-12-25T00:36:00Z</dcterms:created>
  <dcterms:modified xsi:type="dcterms:W3CDTF">2024-02-16T07:10:00Z</dcterms:modified>
  <cp:version>917504</cp:version>
</cp:coreProperties>
</file>