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28E" w:rsidRPr="00305CC5" w:rsidRDefault="008170B8" w:rsidP="002115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13</w:t>
      </w:r>
      <w:r w:rsidR="005612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="009206F4" w:rsidRPr="00305CC5">
        <w:rPr>
          <w:rFonts w:ascii="Times New Roman" w:hAnsi="Times New Roman" w:cs="Times New Roman"/>
          <w:sz w:val="28"/>
          <w:szCs w:val="28"/>
        </w:rPr>
        <w:t xml:space="preserve"> 201</w:t>
      </w:r>
      <w:r w:rsidR="0056125F">
        <w:rPr>
          <w:rFonts w:ascii="Times New Roman" w:hAnsi="Times New Roman" w:cs="Times New Roman"/>
          <w:sz w:val="28"/>
          <w:szCs w:val="28"/>
        </w:rPr>
        <w:t>6</w:t>
      </w:r>
      <w:r w:rsidR="009206F4" w:rsidRPr="00305CC5">
        <w:rPr>
          <w:rFonts w:ascii="Times New Roman" w:hAnsi="Times New Roman" w:cs="Times New Roman"/>
          <w:sz w:val="28"/>
          <w:szCs w:val="28"/>
        </w:rPr>
        <w:t xml:space="preserve"> года состоялось заседание  комиссии по соблюдению требований к служебному поведению федеральных государственных гражданских служащих Территориального органа Федеральной службы государственной статистики по Амурской области и урегулированию конфликта интересов с  участием  независимых экспертов. </w:t>
      </w:r>
    </w:p>
    <w:p w:rsidR="008170B8" w:rsidRPr="00211533" w:rsidRDefault="008170B8" w:rsidP="008170B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364DB">
        <w:rPr>
          <w:rFonts w:ascii="Times New Roman" w:hAnsi="Times New Roman"/>
          <w:sz w:val="28"/>
          <w:szCs w:val="28"/>
        </w:rPr>
        <w:t>На заседании комиссии рассмотрен вопрос</w:t>
      </w:r>
      <w:r w:rsidRPr="002115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об уведомлении представителя нанимателя о выполнении гражданскими служащими Амурстата иной оплачиваемой работы.</w:t>
      </w:r>
      <w:r w:rsidRPr="00211533">
        <w:rPr>
          <w:rFonts w:ascii="Times New Roman" w:hAnsi="Times New Roman"/>
          <w:sz w:val="24"/>
          <w:szCs w:val="24"/>
        </w:rPr>
        <w:t xml:space="preserve"> </w:t>
      </w:r>
    </w:p>
    <w:p w:rsidR="008170B8" w:rsidRDefault="008170B8" w:rsidP="008170B8">
      <w:pPr>
        <w:spacing w:after="120" w:line="240" w:lineRule="auto"/>
        <w:ind w:firstLine="555"/>
        <w:jc w:val="both"/>
        <w:rPr>
          <w:rFonts w:ascii="Times New Roman" w:hAnsi="Times New Roman"/>
          <w:sz w:val="28"/>
          <w:szCs w:val="28"/>
        </w:rPr>
      </w:pPr>
      <w:r w:rsidRPr="003364DB">
        <w:rPr>
          <w:rFonts w:ascii="Times New Roman" w:hAnsi="Times New Roman"/>
          <w:sz w:val="28"/>
          <w:szCs w:val="28"/>
        </w:rPr>
        <w:t>По итогам заседания комиссии принято решение:</w:t>
      </w:r>
      <w:r w:rsidRPr="002115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Выполнение иной оплачиваемой работы не повлечет за собой конфликт интересов.</w:t>
      </w:r>
      <w:r w:rsidRPr="00B9312B">
        <w:rPr>
          <w:rFonts w:ascii="Times New Roman" w:hAnsi="Times New Roman"/>
          <w:sz w:val="28"/>
          <w:szCs w:val="28"/>
        </w:rPr>
        <w:t xml:space="preserve"> </w:t>
      </w:r>
    </w:p>
    <w:p w:rsidR="00211533" w:rsidRPr="00305CC5" w:rsidRDefault="00211533" w:rsidP="008170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211533" w:rsidRPr="00305CC5" w:rsidSect="00E07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480"/>
    <w:rsid w:val="00211533"/>
    <w:rsid w:val="00305CC5"/>
    <w:rsid w:val="003776F1"/>
    <w:rsid w:val="00545114"/>
    <w:rsid w:val="0056125F"/>
    <w:rsid w:val="005B3B36"/>
    <w:rsid w:val="008170B8"/>
    <w:rsid w:val="009206F4"/>
    <w:rsid w:val="00BA6194"/>
    <w:rsid w:val="00BD6EBE"/>
    <w:rsid w:val="00D81AB7"/>
    <w:rsid w:val="00E0728E"/>
    <w:rsid w:val="00E43480"/>
    <w:rsid w:val="00ED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Бабаева Ольга Викторовна</cp:lastModifiedBy>
  <cp:revision>2</cp:revision>
  <dcterms:created xsi:type="dcterms:W3CDTF">2022-04-05T02:45:00Z</dcterms:created>
  <dcterms:modified xsi:type="dcterms:W3CDTF">2022-04-05T02:45:00Z</dcterms:modified>
</cp:coreProperties>
</file>